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5" w:rsidRPr="00E808C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  <w:bookmarkStart w:id="0" w:name="_Toc384807308"/>
    </w:p>
    <w:p w:rsidR="007963C5" w:rsidRPr="00E808C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808C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808C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808C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808C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808C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808C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808C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642B3E" w:rsidRPr="00E808C9" w:rsidRDefault="00642B3E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E808C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6B21A4" w:rsidRPr="00E808C9" w:rsidRDefault="006B21A4" w:rsidP="006B21A4">
      <w:pPr>
        <w:spacing w:line="276" w:lineRule="auto"/>
        <w:ind w:left="-567"/>
        <w:jc w:val="center"/>
      </w:pPr>
      <w:r w:rsidRPr="00E808C9">
        <w:rPr>
          <w:b/>
          <w:sz w:val="40"/>
          <w:szCs w:val="40"/>
        </w:rPr>
        <w:t xml:space="preserve">ОТЧЕТ О ДЕЯТЕЛЬНОСТИ </w:t>
      </w:r>
      <w:r w:rsidRPr="00E808C9">
        <w:rPr>
          <w:b/>
          <w:sz w:val="40"/>
          <w:szCs w:val="40"/>
        </w:rPr>
        <w:br/>
        <w:t xml:space="preserve">ЗАКОНОДАТЕЛЬНОГО СОБРАНИЯ </w:t>
      </w:r>
      <w:r w:rsidRPr="00E808C9">
        <w:rPr>
          <w:b/>
          <w:sz w:val="40"/>
          <w:szCs w:val="40"/>
        </w:rPr>
        <w:br/>
        <w:t xml:space="preserve">ИРКУТСКОЙ ОБЛАСТИ </w:t>
      </w:r>
      <w:r w:rsidRPr="00E808C9">
        <w:rPr>
          <w:b/>
          <w:sz w:val="40"/>
          <w:szCs w:val="40"/>
        </w:rPr>
        <w:br/>
        <w:t xml:space="preserve">ВТОРОГО СОЗЫВА </w:t>
      </w:r>
      <w:r w:rsidRPr="00E808C9">
        <w:rPr>
          <w:b/>
          <w:sz w:val="40"/>
          <w:szCs w:val="40"/>
        </w:rPr>
        <w:br/>
        <w:t xml:space="preserve">ЗА </w:t>
      </w:r>
      <w:r w:rsidR="00865CB6" w:rsidRPr="00E808C9">
        <w:rPr>
          <w:b/>
          <w:sz w:val="40"/>
          <w:szCs w:val="40"/>
        </w:rPr>
        <w:t>4</w:t>
      </w:r>
      <w:r w:rsidR="000F4A16" w:rsidRPr="00E808C9">
        <w:rPr>
          <w:b/>
          <w:sz w:val="40"/>
          <w:szCs w:val="40"/>
        </w:rPr>
        <w:t>-й</w:t>
      </w:r>
      <w:r w:rsidR="00E808C9" w:rsidRPr="00E808C9">
        <w:rPr>
          <w:b/>
          <w:sz w:val="40"/>
          <w:szCs w:val="40"/>
        </w:rPr>
        <w:t xml:space="preserve"> </w:t>
      </w:r>
      <w:r w:rsidRPr="00E808C9">
        <w:rPr>
          <w:b/>
          <w:sz w:val="40"/>
          <w:szCs w:val="40"/>
        </w:rPr>
        <w:t>КВАРТАЛ 201</w:t>
      </w:r>
      <w:r w:rsidR="00423465">
        <w:rPr>
          <w:b/>
          <w:sz w:val="40"/>
          <w:szCs w:val="40"/>
        </w:rPr>
        <w:t>5</w:t>
      </w:r>
      <w:r w:rsidRPr="00E808C9">
        <w:rPr>
          <w:b/>
          <w:sz w:val="40"/>
          <w:szCs w:val="40"/>
        </w:rPr>
        <w:t xml:space="preserve"> ГОДА</w:t>
      </w:r>
      <w:r w:rsidRPr="00E808C9">
        <w:t xml:space="preserve"> </w:t>
      </w:r>
      <w:r w:rsidRPr="00E808C9">
        <w:br w:type="page"/>
      </w:r>
    </w:p>
    <w:p w:rsidR="006B21A4" w:rsidRPr="00E808C9" w:rsidRDefault="003759E3">
      <w:pPr>
        <w:pStyle w:val="12"/>
        <w:rPr>
          <w:b/>
        </w:rPr>
      </w:pPr>
      <w:r w:rsidRPr="00E808C9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9E47BC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 w:rsidRPr="00E808C9">
            <w:fldChar w:fldCharType="begin"/>
          </w:r>
          <w:r w:rsidRPr="00E808C9">
            <w:instrText xml:space="preserve"> TOC \o "1-3" \h \z \u </w:instrText>
          </w:r>
          <w:r w:rsidRPr="00E808C9">
            <w:fldChar w:fldCharType="separate"/>
          </w:r>
          <w:hyperlink w:anchor="_Toc440986304" w:history="1">
            <w:r w:rsidR="009E47BC" w:rsidRPr="00E85AA7">
              <w:rPr>
                <w:rStyle w:val="aa"/>
                <w:noProof/>
              </w:rPr>
              <w:t>1.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Основные показатели деятельности Законодательного Собрания Иркутской области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_Toc440986304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4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05" w:history="1">
            <w:r w:rsidR="009E47BC" w:rsidRPr="00E85AA7">
              <w:rPr>
                <w:rStyle w:val="aa"/>
                <w:noProof/>
              </w:rPr>
              <w:t>2.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Информационный обзор законов Иркутской области, принятых в 4-м квартале 2015 года, по сферам правового регулирования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_Toc440986305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5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06" w:history="1">
            <w:r w:rsidR="009E47BC" w:rsidRPr="00E85AA7">
              <w:rPr>
                <w:rStyle w:val="aa"/>
                <w:noProof/>
              </w:rPr>
              <w:t>3.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Обзор практики применения отдельных законов Иркутской области (по результатам правоприменения)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_Toc440986306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19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07" w:history="1">
            <w:r w:rsidR="009E47BC" w:rsidRPr="00E85AA7">
              <w:rPr>
                <w:rStyle w:val="aa"/>
                <w:noProof/>
              </w:rPr>
              <w:t>4.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Информация о проведенных мероприятиях Законодательного Собрания Иркутской области, их роль в решении поставленных задач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_Toc440986307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20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08" w:history="1">
            <w:r w:rsidR="009E47BC" w:rsidRPr="00E85AA7">
              <w:rPr>
                <w:rStyle w:val="aa"/>
                <w:noProof/>
              </w:rPr>
              <w:t>5.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Указах Президента РФ В.В. Путина от 07.05.2012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_Toc440986308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24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09" w:history="1">
            <w:r w:rsidR="009E47BC" w:rsidRPr="00E85AA7">
              <w:rPr>
                <w:rStyle w:val="aa"/>
                <w:noProof/>
              </w:rPr>
              <w:t>6.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противодействию коррупции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_Toc440986309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26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10" w:history="1">
            <w:r w:rsidR="009E47BC" w:rsidRPr="00E85AA7">
              <w:rPr>
                <w:rStyle w:val="aa"/>
                <w:noProof/>
              </w:rPr>
              <w:t>7.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_Toc440986310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30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11" w:history="1">
            <w:r w:rsidR="009E47BC" w:rsidRPr="00E85AA7">
              <w:rPr>
                <w:rStyle w:val="aa"/>
                <w:noProof/>
              </w:rPr>
              <w:t>8.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_Toc440986311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32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12" w:history="1">
            <w:r w:rsidR="009E47BC" w:rsidRPr="00E85AA7">
              <w:rPr>
                <w:rStyle w:val="aa"/>
                <w:noProof/>
              </w:rPr>
              <w:t>9.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_Toc440986312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34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13" w:history="1">
            <w:r w:rsidR="009E47BC" w:rsidRPr="00E85AA7">
              <w:rPr>
                <w:rStyle w:val="aa"/>
                <w:noProof/>
              </w:rPr>
              <w:t>10.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Деятельность Общественного Совета при Законодательном Собрании Иркутской области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_Toc440986313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36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14" w:history="1">
            <w:r w:rsidR="009E47BC" w:rsidRPr="00E85AA7">
              <w:rPr>
                <w:rStyle w:val="aa"/>
                <w:noProof/>
              </w:rPr>
              <w:t>11.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_Toc440986314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37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15" w:history="1">
            <w:r w:rsidR="009E47BC" w:rsidRPr="00E85AA7">
              <w:rPr>
                <w:rStyle w:val="aa"/>
                <w:noProof/>
              </w:rPr>
              <w:t>12.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_Toc440986315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39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16" w:history="1">
            <w:r w:rsidR="009E47BC" w:rsidRPr="00E85AA7">
              <w:rPr>
                <w:rStyle w:val="aa"/>
                <w:noProof/>
              </w:rPr>
              <w:t>13.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Информация о деятельности Молодежного парламента при Законодательном Собрании Иркутской области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_Toc440986316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40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17" w:history="1">
            <w:r w:rsidR="009E47BC" w:rsidRPr="00E85AA7">
              <w:rPr>
                <w:rStyle w:val="aa"/>
                <w:noProof/>
              </w:rPr>
              <w:t>14.</w:t>
            </w:r>
            <w:r w:rsidR="009E47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9E47BC" w:rsidRPr="00E85AA7">
              <w:rPr>
                <w:rStyle w:val="aa"/>
                <w:noProof/>
              </w:rPr>
              <w:t>ПРИЛОЖЕНИЯ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_Toc440986317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42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18" w:history="1">
            <w:r w:rsidR="009E47BC" w:rsidRPr="00E85AA7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 4-м квартале 2015 года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_Toc440986318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42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19" w:history="1">
            <w:r w:rsidR="009E47BC" w:rsidRPr="00E85AA7">
              <w:rPr>
                <w:rStyle w:val="aa"/>
                <w:noProof/>
              </w:rPr>
              <w:t>Показатели работы постоянных комитетов и постоянных комиссий Законодательного Собрания в 4-м квартале 2015 года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_Toc440986319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43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20" w:history="1">
            <w:r w:rsidR="009E47BC" w:rsidRPr="00E85AA7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_Toc440986320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44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21" w:history="1">
            <w:r w:rsidR="009E47BC" w:rsidRPr="00E85AA7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_Toc440986321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49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22" w:history="1">
            <w:r w:rsidR="009E47BC" w:rsidRPr="00E85AA7">
              <w:rPr>
                <w:rStyle w:val="aa"/>
                <w:noProof/>
              </w:rPr>
              <w:t>Комитет по социально-культурному законодательству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_Toc440986322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58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23" w:history="1">
            <w:r w:rsidR="009E47BC" w:rsidRPr="00E85AA7">
              <w:rPr>
                <w:rStyle w:val="aa"/>
                <w:noProof/>
              </w:rPr>
              <w:t>Комитет по здравоохранению и социальной защите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_Toc440986323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63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24" w:history="1">
            <w:r w:rsidR="009E47BC" w:rsidRPr="00E85AA7">
              <w:rPr>
                <w:rStyle w:val="aa"/>
                <w:noProof/>
              </w:rPr>
              <w:t>Комитет по собственности и экономической политике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_Toc440986324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74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25" w:history="1">
            <w:r w:rsidR="009E47BC" w:rsidRPr="00E85AA7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_Toc440986325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78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26" w:history="1">
            <w:r w:rsidR="009E47BC" w:rsidRPr="00E85AA7">
              <w:rPr>
                <w:rStyle w:val="aa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_Toc440986326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81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27" w:history="1">
            <w:r w:rsidR="009E47BC" w:rsidRPr="00E85AA7">
              <w:rPr>
                <w:rStyle w:val="aa"/>
                <w:noProof/>
              </w:rPr>
              <w:t>Комиссия по контрольной деятельности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_Toc440986327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83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28" w:history="1">
            <w:r w:rsidR="009E47BC" w:rsidRPr="00E85AA7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_Toc440986328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89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29" w:history="1">
            <w:r w:rsidR="009E47BC" w:rsidRPr="00E85AA7">
              <w:rPr>
                <w:rStyle w:val="aa"/>
                <w:noProof/>
              </w:rPr>
              <w:t>Организационное сопровождение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_Toc440986329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89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30" w:history="1">
            <w:r w:rsidR="009E47BC" w:rsidRPr="00E85AA7">
              <w:rPr>
                <w:rStyle w:val="aa"/>
                <w:noProof/>
              </w:rPr>
              <w:t>Правовое сопровождение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_Toc440986330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91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31" w:history="1">
            <w:r w:rsidR="009E47BC" w:rsidRPr="00E85AA7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_Toc440986331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91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32" w:history="1">
            <w:r w:rsidR="009E47BC" w:rsidRPr="00E85AA7">
              <w:rPr>
                <w:rStyle w:val="aa"/>
                <w:noProof/>
              </w:rPr>
              <w:t>Освещение деятельности Законодательного Собрания в СМИ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_Toc440986332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96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33" w:history="1">
            <w:r w:rsidR="009E47BC" w:rsidRPr="00E85AA7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_Toc440986333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99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34" w:history="1">
            <w:r w:rsidR="009E47BC" w:rsidRPr="00E85AA7">
              <w:rPr>
                <w:rStyle w:val="aa"/>
                <w:noProof/>
              </w:rPr>
              <w:t>Электронное обеспечение и развитие информационных ресурсов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_Toc440986334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102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35" w:history="1">
            <w:r w:rsidR="009E47BC" w:rsidRPr="00E85AA7">
              <w:rPr>
                <w:rStyle w:val="aa"/>
                <w:noProof/>
              </w:rPr>
              <w:t>Кадровая работа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_Toc440986335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105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36" w:history="1">
            <w:r w:rsidR="009E47BC" w:rsidRPr="00E85AA7">
              <w:rPr>
                <w:rStyle w:val="aa"/>
                <w:noProof/>
              </w:rPr>
              <w:t>Документационное и протокольное обеспечение деятельности Законодательного Собрания Иркутской области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_Toc440986336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105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37" w:history="1">
            <w:r w:rsidR="009E47BC" w:rsidRPr="00E85AA7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_Toc440986337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109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38" w:history="1">
            <w:r w:rsidR="009E47BC" w:rsidRPr="00E85AA7">
              <w:rPr>
                <w:rStyle w:val="aa"/>
                <w:noProof/>
              </w:rPr>
              <w:t>Информация о законодательных инициативах депутатов Законодательного Собрания Иркутской области, рассмотренных на сессиях в 4-м квартале 2015 года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_Toc440986338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111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39" w:history="1">
            <w:r w:rsidR="009E47BC" w:rsidRPr="00E85AA7">
              <w:rPr>
                <w:rStyle w:val="aa"/>
                <w:noProof/>
              </w:rPr>
              <w:t>Информация об исполнении плана законопроектных работ Иркутской области в 4-м квартале 2015 года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_Toc440986339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115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40" w:history="1">
            <w:r w:rsidR="009E47BC" w:rsidRPr="00E85AA7">
              <w:rPr>
                <w:rStyle w:val="aa"/>
                <w:noProof/>
                <w:lang w:eastAsia="ru-RU"/>
              </w:rPr>
              <w:t>Информация об исполнении плана работы Законодательного Собрания Иркутской области  за 4-й квартал 2015 года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_Toc440986340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117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9E47BC" w:rsidRDefault="00675D9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0986341" w:history="1">
            <w:r w:rsidR="009E47BC" w:rsidRPr="00E85AA7">
              <w:rPr>
                <w:rStyle w:val="aa"/>
                <w:noProof/>
                <w:lang w:eastAsia="ru-RU"/>
              </w:rPr>
              <w:t>Информация об участии депутатов Законодательного Собрания Иркутской области второго созыва в работе сессий в четвертом квартале 2015 года</w:t>
            </w:r>
            <w:r w:rsidR="009E47BC">
              <w:rPr>
                <w:noProof/>
                <w:webHidden/>
              </w:rPr>
              <w:tab/>
            </w:r>
            <w:r w:rsidR="009E47BC">
              <w:rPr>
                <w:noProof/>
                <w:webHidden/>
              </w:rPr>
              <w:fldChar w:fldCharType="begin"/>
            </w:r>
            <w:r w:rsidR="009E47BC">
              <w:rPr>
                <w:noProof/>
                <w:webHidden/>
              </w:rPr>
              <w:instrText xml:space="preserve"> PAGEREF _Toc440986341 \h </w:instrText>
            </w:r>
            <w:r w:rsidR="009E47BC">
              <w:rPr>
                <w:noProof/>
                <w:webHidden/>
              </w:rPr>
            </w:r>
            <w:r w:rsidR="009E47BC">
              <w:rPr>
                <w:noProof/>
                <w:webHidden/>
              </w:rPr>
              <w:fldChar w:fldCharType="separate"/>
            </w:r>
            <w:r w:rsidR="009E47BC">
              <w:rPr>
                <w:noProof/>
                <w:webHidden/>
              </w:rPr>
              <w:t>146</w:t>
            </w:r>
            <w:r w:rsidR="009E47BC">
              <w:rPr>
                <w:noProof/>
                <w:webHidden/>
              </w:rPr>
              <w:fldChar w:fldCharType="end"/>
            </w:r>
          </w:hyperlink>
        </w:p>
        <w:p w:rsidR="002F09BA" w:rsidRPr="00E808C9" w:rsidRDefault="002F09BA" w:rsidP="003F64E9">
          <w:pPr>
            <w:ind w:firstLine="0"/>
          </w:pPr>
          <w:r w:rsidRPr="00E808C9">
            <w:rPr>
              <w:b/>
              <w:bCs/>
            </w:rPr>
            <w:fldChar w:fldCharType="end"/>
          </w:r>
        </w:p>
      </w:sdtContent>
    </w:sdt>
    <w:p w:rsidR="0030056B" w:rsidRPr="00E808C9" w:rsidRDefault="0030056B" w:rsidP="00282F25">
      <w:r w:rsidRPr="00E808C9">
        <w:br w:type="page"/>
      </w:r>
    </w:p>
    <w:p w:rsidR="00A076E0" w:rsidRPr="003675ED" w:rsidRDefault="006467C2" w:rsidP="00DB0E50">
      <w:pPr>
        <w:pStyle w:val="1"/>
      </w:pPr>
      <w:bookmarkStart w:id="1" w:name="_Toc337456262"/>
      <w:bookmarkStart w:id="2" w:name="_Toc432663358"/>
      <w:bookmarkStart w:id="3" w:name="_Toc440986304"/>
      <w:r w:rsidRPr="003675ED">
        <w:t xml:space="preserve">Основные показатели деятельности </w:t>
      </w:r>
      <w:r w:rsidR="001549DC">
        <w:t>З</w:t>
      </w:r>
      <w:r w:rsidRPr="003675ED">
        <w:t>аконодательн</w:t>
      </w:r>
      <w:r w:rsidRPr="003675ED">
        <w:t>о</w:t>
      </w:r>
      <w:r w:rsidRPr="003675ED">
        <w:t xml:space="preserve">го </w:t>
      </w:r>
      <w:r w:rsidR="001549DC">
        <w:t>С</w:t>
      </w:r>
      <w:r w:rsidRPr="003675ED">
        <w:t>обрания Иркутской области</w:t>
      </w:r>
      <w:bookmarkEnd w:id="1"/>
      <w:bookmarkEnd w:id="2"/>
      <w:bookmarkEnd w:id="3"/>
    </w:p>
    <w:p w:rsidR="00A076E0" w:rsidRPr="00116642" w:rsidRDefault="00A076E0" w:rsidP="00A076E0">
      <w:pPr>
        <w:spacing w:after="240"/>
        <w:jc w:val="center"/>
        <w:rPr>
          <w:b/>
        </w:rPr>
      </w:pPr>
      <w:bookmarkStart w:id="4" w:name="_Toc337456263"/>
      <w:r w:rsidRPr="00116642">
        <w:rPr>
          <w:b/>
        </w:rPr>
        <w:t>Статистика</w:t>
      </w:r>
      <w:bookmarkEnd w:id="4"/>
    </w:p>
    <w:p w:rsidR="00C36CE7" w:rsidRDefault="00C36CE7" w:rsidP="00C36CE7">
      <w:pPr>
        <w:jc w:val="center"/>
      </w:pPr>
      <w:r>
        <w:t>Всего на 6 сессиях Законодательного Собрания Иркутской области вт</w:t>
      </w:r>
      <w:r>
        <w:t>о</w:t>
      </w:r>
      <w:r>
        <w:t xml:space="preserve">рого созыва в 4-м квартале 2015 года рассмотрено </w:t>
      </w:r>
      <w:r>
        <w:rPr>
          <w:b/>
        </w:rPr>
        <w:t>163 вопроса</w:t>
      </w:r>
      <w:r>
        <w:t>.</w:t>
      </w:r>
    </w:p>
    <w:p w:rsidR="00C36CE7" w:rsidRPr="00A076E0" w:rsidRDefault="00C36CE7" w:rsidP="00C36CE7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6"/>
        <w:gridCol w:w="1145"/>
      </w:tblGrid>
      <w:tr w:rsidR="00C36CE7" w:rsidTr="002264FD">
        <w:trPr>
          <w:trHeight w:val="1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CE7" w:rsidRDefault="00C36CE7" w:rsidP="002264FD">
            <w:pPr>
              <w:ind w:firstLine="0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86</w:t>
            </w:r>
          </w:p>
        </w:tc>
      </w:tr>
      <w:tr w:rsidR="00C36CE7" w:rsidTr="002264FD">
        <w:trPr>
          <w:trHeight w:val="1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Из них в окончательном чтении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CE7" w:rsidRDefault="00C36CE7" w:rsidP="002264FD">
            <w:pPr>
              <w:ind w:firstLine="0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60</w:t>
            </w:r>
          </w:p>
        </w:tc>
      </w:tr>
      <w:tr w:rsidR="00C36CE7" w:rsidTr="002264FD">
        <w:trPr>
          <w:trHeight w:val="1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Принято постановлений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CE7" w:rsidRDefault="00C36CE7" w:rsidP="002264FD">
            <w:pPr>
              <w:ind w:firstLine="0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175</w:t>
            </w:r>
          </w:p>
        </w:tc>
      </w:tr>
      <w:tr w:rsidR="00C36CE7" w:rsidTr="002264FD">
        <w:trPr>
          <w:trHeight w:val="1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Из них постановления по проектам законов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CE7" w:rsidRDefault="00C36CE7" w:rsidP="002264FD">
            <w:pPr>
              <w:ind w:firstLine="0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111</w:t>
            </w:r>
          </w:p>
        </w:tc>
      </w:tr>
      <w:tr w:rsidR="00C36CE7" w:rsidTr="002264FD">
        <w:trPr>
          <w:trHeight w:val="1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</w:rPr>
              <w:t>Правительственные часы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CE7" w:rsidRDefault="00C36CE7" w:rsidP="002264FD">
            <w:pPr>
              <w:ind w:firstLine="0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C36CE7" w:rsidTr="002264FD">
        <w:trPr>
          <w:trHeight w:val="1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Муниципальные часы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CE7" w:rsidRDefault="00C36CE7" w:rsidP="002264FD">
            <w:pPr>
              <w:ind w:firstLine="0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C36CE7" w:rsidTr="002264FD">
        <w:trPr>
          <w:trHeight w:val="1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Заслушана информация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CE7" w:rsidRDefault="00C36CE7" w:rsidP="002264FD">
            <w:pPr>
              <w:ind w:firstLine="0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8</w:t>
            </w:r>
          </w:p>
        </w:tc>
      </w:tr>
      <w:tr w:rsidR="00C36CE7" w:rsidTr="002264FD">
        <w:trPr>
          <w:trHeight w:val="1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Признаны депутатскими запросами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CE7" w:rsidRDefault="00C36CE7" w:rsidP="002264FD">
            <w:pPr>
              <w:ind w:firstLine="0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C36CE7" w:rsidTr="002264FD">
        <w:trPr>
          <w:trHeight w:val="1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Отклоненных законопроектов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CE7" w:rsidRDefault="00C36CE7" w:rsidP="002264FD">
            <w:pPr>
              <w:ind w:firstLine="0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C36CE7" w:rsidTr="002264FD">
        <w:trPr>
          <w:trHeight w:val="1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Рассмотрено вопросов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36CE7" w:rsidRDefault="00C36CE7" w:rsidP="002264FD">
            <w:pPr>
              <w:ind w:firstLine="0"/>
              <w:jc w:val="center"/>
              <w:rPr>
                <w:rFonts w:eastAsia="Times New Roman"/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163</w:t>
            </w:r>
          </w:p>
        </w:tc>
      </w:tr>
    </w:tbl>
    <w:p w:rsidR="00E45AE1" w:rsidRDefault="00E45AE1" w:rsidP="00E45AE1">
      <w:pPr>
        <w:rPr>
          <w:b/>
        </w:rPr>
      </w:pPr>
      <w:r>
        <w:rPr>
          <w:b/>
        </w:rPr>
        <w:t>Всего принято законов в окончательном чтении – 60. Из них</w:t>
      </w:r>
    </w:p>
    <w:p w:rsidR="00E45AE1" w:rsidRDefault="00E45AE1" w:rsidP="00E45AE1">
      <w:pPr>
        <w:rPr>
          <w:b/>
          <w:sz w:val="24"/>
        </w:rPr>
      </w:pPr>
      <w:r>
        <w:rPr>
          <w:b/>
          <w:noProof/>
        </w:rPr>
        <w:t>по областям правового регулирования:</w:t>
      </w: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  <w:gridCol w:w="1007"/>
      </w:tblGrid>
      <w:tr w:rsidR="00E45AE1" w:rsidTr="002264F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Default="00E45AE1" w:rsidP="00A076E0">
            <w:pPr>
              <w:ind w:firstLine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Комитет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5AE1" w:rsidRDefault="00E45AE1" w:rsidP="00E45AE1">
            <w:pPr>
              <w:ind w:firstLine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 кв.</w:t>
            </w:r>
          </w:p>
        </w:tc>
      </w:tr>
      <w:tr w:rsidR="00E45AE1" w:rsidTr="002264F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AE1" w:rsidRDefault="00E45AE1" w:rsidP="00A076E0">
            <w:pPr>
              <w:ind w:firstLine="0"/>
              <w:rPr>
                <w:rFonts w:eastAsia="Times New Roman"/>
              </w:rPr>
            </w:pPr>
            <w:r>
              <w:t>Комитет по законодательству о государственном строительстве о</w:t>
            </w:r>
            <w:r>
              <w:t>б</w:t>
            </w:r>
            <w:r>
              <w:t>ласти и местном самоуправлении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45AE1" w:rsidRDefault="00E45AE1" w:rsidP="00E45AE1">
            <w:pPr>
              <w:ind w:firstLine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45AE1" w:rsidTr="002264F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Default="00E45AE1" w:rsidP="00A076E0">
            <w:pPr>
              <w:ind w:firstLine="0"/>
              <w:rPr>
                <w:rFonts w:eastAsia="Times New Roman"/>
              </w:rPr>
            </w:pPr>
            <w:r>
              <w:t>Комитет по бюдж</w:t>
            </w:r>
            <w:r w:rsidR="001549DC">
              <w:t>ету, ценообразованию, финансово-</w:t>
            </w:r>
            <w:r>
              <w:t>экономическому и налоговому законодательству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45AE1" w:rsidRDefault="00E45AE1" w:rsidP="00E45AE1">
            <w:pPr>
              <w:ind w:firstLine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E45AE1" w:rsidTr="002264F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Default="00E45AE1" w:rsidP="00A076E0">
            <w:pPr>
              <w:ind w:firstLine="0"/>
              <w:rPr>
                <w:rFonts w:eastAsia="Times New Roman"/>
              </w:rPr>
            </w:pPr>
            <w:r>
              <w:t xml:space="preserve">Комитет по социально-культурному законодательству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45AE1" w:rsidRDefault="00E45AE1" w:rsidP="00E45AE1">
            <w:pPr>
              <w:ind w:firstLine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45AE1" w:rsidTr="002264F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Default="00E45AE1" w:rsidP="00A076E0">
            <w:pPr>
              <w:ind w:firstLine="0"/>
              <w:rPr>
                <w:rFonts w:eastAsia="Times New Roman"/>
              </w:rPr>
            </w:pPr>
            <w:r>
              <w:t xml:space="preserve">Комитет по здравоохранению и социальной защите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45AE1" w:rsidRDefault="00E45AE1" w:rsidP="00E45AE1">
            <w:pPr>
              <w:ind w:firstLine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45AE1" w:rsidTr="002264F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Default="00E45AE1" w:rsidP="00A076E0">
            <w:pPr>
              <w:ind w:firstLine="0"/>
              <w:rPr>
                <w:rFonts w:eastAsia="Times New Roman"/>
              </w:rPr>
            </w:pPr>
            <w:r>
              <w:t>Комитет по собственности и экономической политике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45AE1" w:rsidRDefault="00E45AE1" w:rsidP="00E45AE1">
            <w:pPr>
              <w:ind w:firstLine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E45AE1" w:rsidTr="002264F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Default="00E45AE1" w:rsidP="00A076E0">
            <w:pPr>
              <w:ind w:firstLine="0"/>
              <w:rPr>
                <w:rFonts w:eastAsia="Times New Roman"/>
              </w:rPr>
            </w:pPr>
            <w: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45AE1" w:rsidRDefault="00E45AE1" w:rsidP="00E45AE1">
            <w:pPr>
              <w:ind w:firstLine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45AE1" w:rsidTr="002264F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E1" w:rsidRDefault="00E45AE1" w:rsidP="00A076E0">
            <w:pPr>
              <w:ind w:firstLine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45AE1" w:rsidRDefault="00E45AE1" w:rsidP="00E45AE1">
            <w:pPr>
              <w:ind w:firstLine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C36CE7" w:rsidRDefault="00C36CE7" w:rsidP="00C36CE7">
      <w:pPr>
        <w:spacing w:after="240"/>
      </w:pPr>
      <w:r>
        <w:t>Всего на 6 сессиях Законодательного Собрания Иркутской области вт</w:t>
      </w:r>
      <w:r>
        <w:t>о</w:t>
      </w:r>
      <w:r>
        <w:t xml:space="preserve">рого созыва в 4-м квартале 2015 года </w:t>
      </w:r>
      <w:r>
        <w:rPr>
          <w:b/>
          <w:u w:val="single"/>
        </w:rPr>
        <w:t>принято 175</w:t>
      </w:r>
      <w:r>
        <w:rPr>
          <w:u w:val="single"/>
        </w:rPr>
        <w:t xml:space="preserve"> </w:t>
      </w:r>
      <w:r>
        <w:rPr>
          <w:b/>
          <w:u w:val="single"/>
        </w:rPr>
        <w:t>постановлений</w:t>
      </w:r>
      <w:r>
        <w:t>. Из них: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62"/>
      </w:tblGrid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проектам законов и законам Иркутской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24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внесению изменений в ранее принятые Законы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80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законодательным инициативам Законодательного Собрания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1549DC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обращениям З</w:t>
            </w:r>
            <w:r w:rsidR="001549DC">
              <w:rPr>
                <w:bCs/>
                <w:sz w:val="26"/>
                <w:szCs w:val="26"/>
              </w:rPr>
              <w:t>аконодательного Собрания</w:t>
            </w:r>
            <w:r>
              <w:rPr>
                <w:bCs/>
                <w:sz w:val="26"/>
                <w:szCs w:val="26"/>
              </w:rPr>
              <w:t xml:space="preserve"> в Г</w:t>
            </w:r>
            <w:r w:rsidR="001549DC">
              <w:rPr>
                <w:bCs/>
                <w:sz w:val="26"/>
                <w:szCs w:val="26"/>
              </w:rPr>
              <w:t>осударственную Думу Ф</w:t>
            </w:r>
            <w:r w:rsidR="001549DC">
              <w:rPr>
                <w:bCs/>
                <w:sz w:val="26"/>
                <w:szCs w:val="26"/>
              </w:rPr>
              <w:t>е</w:t>
            </w:r>
            <w:r w:rsidR="001549DC">
              <w:rPr>
                <w:bCs/>
                <w:sz w:val="26"/>
                <w:szCs w:val="26"/>
              </w:rPr>
              <w:t>дерального Собрания Российской Федерации</w:t>
            </w:r>
            <w:r>
              <w:rPr>
                <w:bCs/>
                <w:sz w:val="26"/>
                <w:szCs w:val="26"/>
              </w:rPr>
              <w:t>, Правительство Р</w:t>
            </w:r>
            <w:r w:rsidR="001549DC">
              <w:rPr>
                <w:bCs/>
                <w:sz w:val="26"/>
                <w:szCs w:val="26"/>
              </w:rPr>
              <w:t xml:space="preserve">оссийской </w:t>
            </w:r>
            <w:r>
              <w:rPr>
                <w:bCs/>
                <w:sz w:val="26"/>
                <w:szCs w:val="26"/>
              </w:rPr>
              <w:t>Ф</w:t>
            </w:r>
            <w:r w:rsidR="001549DC">
              <w:rPr>
                <w:bCs/>
                <w:sz w:val="26"/>
                <w:szCs w:val="26"/>
              </w:rPr>
              <w:t>едерации</w:t>
            </w:r>
            <w:r>
              <w:rPr>
                <w:bCs/>
                <w:sz w:val="26"/>
                <w:szCs w:val="26"/>
              </w:rPr>
              <w:t>, к Губернатору Иркутской области и др.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E34FCC" w:rsidP="00E34FCC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преобразованию муниципальных образований</w:t>
            </w:r>
            <w:r w:rsidR="00C36CE7">
              <w:rPr>
                <w:bCs/>
                <w:sz w:val="26"/>
                <w:szCs w:val="26"/>
              </w:rPr>
              <w:t>, о разграничении им</w:t>
            </w:r>
            <w:r w:rsidR="00C36CE7">
              <w:rPr>
                <w:bCs/>
                <w:sz w:val="26"/>
                <w:szCs w:val="26"/>
              </w:rPr>
              <w:t>у</w:t>
            </w:r>
            <w:r w:rsidR="00C36CE7">
              <w:rPr>
                <w:bCs/>
                <w:sz w:val="26"/>
                <w:szCs w:val="26"/>
              </w:rPr>
              <w:t>щества, о статусе и границах муниципальных образований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 проектам </w:t>
            </w:r>
            <w:r w:rsidR="00E34FCC">
              <w:rPr>
                <w:bCs/>
                <w:sz w:val="26"/>
                <w:szCs w:val="26"/>
              </w:rPr>
              <w:t>федеральных з</w:t>
            </w:r>
            <w:r>
              <w:rPr>
                <w:bCs/>
                <w:sz w:val="26"/>
                <w:szCs w:val="26"/>
              </w:rPr>
              <w:t>аконов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E34FCC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поддержке законодательных инициатив, обращений субъектов Р</w:t>
            </w:r>
            <w:r w:rsidR="00E34FCC">
              <w:rPr>
                <w:bCs/>
                <w:sz w:val="26"/>
                <w:szCs w:val="26"/>
              </w:rPr>
              <w:t>осси</w:t>
            </w:r>
            <w:r w:rsidR="00E34FCC">
              <w:rPr>
                <w:bCs/>
                <w:sz w:val="26"/>
                <w:szCs w:val="26"/>
              </w:rPr>
              <w:t>й</w:t>
            </w:r>
            <w:r w:rsidR="00E34FCC">
              <w:rPr>
                <w:bCs/>
                <w:sz w:val="26"/>
                <w:szCs w:val="26"/>
              </w:rPr>
              <w:t>ской Федерации</w:t>
            </w:r>
            <w:r>
              <w:rPr>
                <w:bCs/>
                <w:sz w:val="26"/>
                <w:szCs w:val="26"/>
              </w:rPr>
              <w:t>, соглашения о межрегиональном сотрудничестве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депутатским запросам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призна</w:t>
            </w:r>
            <w:r w:rsidR="00E34FCC">
              <w:rPr>
                <w:bCs/>
                <w:sz w:val="26"/>
                <w:szCs w:val="26"/>
              </w:rPr>
              <w:t>нию утратившими силу отдельных з</w:t>
            </w:r>
            <w:r>
              <w:rPr>
                <w:bCs/>
                <w:sz w:val="26"/>
                <w:szCs w:val="26"/>
              </w:rPr>
              <w:t>аконов и постановлений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Постановления по кадровым вопросам и вопросам награждения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43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A076E0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Другие постановления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A076E0">
            <w:pPr>
              <w:ind w:firstLine="0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175</w:t>
            </w:r>
          </w:p>
        </w:tc>
      </w:tr>
      <w:tr w:rsidR="00C36CE7" w:rsidTr="002264FD">
        <w:trPr>
          <w:trHeight w:val="170"/>
        </w:trPr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E7" w:rsidRDefault="00C36CE7" w:rsidP="00A076E0">
            <w:pPr>
              <w:ind w:firstLine="0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 них по проектам законов: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36CE7" w:rsidRPr="00A076E0" w:rsidRDefault="00C36CE7" w:rsidP="00C36CE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A076E0">
              <w:rPr>
                <w:b/>
                <w:bCs/>
                <w:sz w:val="26"/>
                <w:szCs w:val="26"/>
              </w:rPr>
              <w:t>111</w:t>
            </w:r>
          </w:p>
        </w:tc>
      </w:tr>
    </w:tbl>
    <w:p w:rsidR="00B53277" w:rsidRDefault="003904E5" w:rsidP="00DB0E50">
      <w:pPr>
        <w:pStyle w:val="1"/>
      </w:pPr>
      <w:bookmarkStart w:id="5" w:name="_Toc440986305"/>
      <w:r w:rsidRPr="00E808C9">
        <w:t xml:space="preserve">Информационный обзор законов Иркутской области, принятых в </w:t>
      </w:r>
      <w:r w:rsidR="00E423DC">
        <w:t xml:space="preserve">4-м квартале </w:t>
      </w:r>
      <w:r w:rsidRPr="00E808C9">
        <w:t>201</w:t>
      </w:r>
      <w:r w:rsidR="00983A24">
        <w:t>5</w:t>
      </w:r>
      <w:r w:rsidRPr="00E808C9">
        <w:t xml:space="preserve"> год</w:t>
      </w:r>
      <w:r w:rsidR="00E423DC">
        <w:t>а</w:t>
      </w:r>
      <w:r w:rsidRPr="00E808C9">
        <w:t>, по сферам правового рег</w:t>
      </w:r>
      <w:r w:rsidRPr="00E808C9">
        <w:t>у</w:t>
      </w:r>
      <w:r w:rsidRPr="00E808C9">
        <w:t>лирования</w:t>
      </w:r>
      <w:bookmarkEnd w:id="5"/>
    </w:p>
    <w:p w:rsidR="00983A24" w:rsidRPr="00602FD5" w:rsidRDefault="00983A24" w:rsidP="00602FD5">
      <w:pPr>
        <w:ind w:firstLine="709"/>
        <w:rPr>
          <w:rFonts w:eastAsiaTheme="minorHAnsi"/>
        </w:rPr>
      </w:pPr>
      <w:r w:rsidRPr="00602FD5">
        <w:rPr>
          <w:rFonts w:eastAsiaTheme="minorHAnsi"/>
        </w:rPr>
        <w:t>1. В сфере государственного строительства области и местном сам</w:t>
      </w:r>
      <w:r w:rsidRPr="00602FD5">
        <w:rPr>
          <w:rFonts w:eastAsiaTheme="minorHAnsi"/>
        </w:rPr>
        <w:t>о</w:t>
      </w:r>
      <w:r w:rsidRPr="00602FD5">
        <w:rPr>
          <w:rFonts w:eastAsiaTheme="minorHAnsi"/>
        </w:rPr>
        <w:t>управлении.</w:t>
      </w:r>
    </w:p>
    <w:p w:rsidR="00983A24" w:rsidRPr="00602FD5" w:rsidRDefault="00983A24" w:rsidP="00602FD5">
      <w:pPr>
        <w:spacing w:after="200"/>
        <w:ind w:firstLine="709"/>
        <w:contextualSpacing/>
        <w:rPr>
          <w:rFonts w:eastAsiaTheme="minorHAnsi"/>
        </w:rPr>
      </w:pPr>
      <w:r w:rsidRPr="00602FD5">
        <w:rPr>
          <w:rFonts w:eastAsiaTheme="minorHAnsi"/>
        </w:rPr>
        <w:t>1.1. Закон Иркутской области от 2 ноября 2015 года № 96-ОЗ «О з</w:t>
      </w:r>
      <w:r w:rsidRPr="00602FD5">
        <w:rPr>
          <w:rFonts w:eastAsiaTheme="minorHAnsi"/>
        </w:rPr>
        <w:t>а</w:t>
      </w:r>
      <w:r w:rsidRPr="00602FD5">
        <w:rPr>
          <w:rFonts w:eastAsiaTheme="minorHAnsi"/>
        </w:rPr>
        <w:t>креплении за сельскими поселениями Иркутской области вопросов местного значения».</w:t>
      </w:r>
    </w:p>
    <w:p w:rsidR="00983A24" w:rsidRPr="00602FD5" w:rsidRDefault="00983A24" w:rsidP="00602FD5">
      <w:pPr>
        <w:ind w:firstLine="709"/>
        <w:rPr>
          <w:rFonts w:eastAsiaTheme="minorHAnsi"/>
        </w:rPr>
      </w:pPr>
      <w:r w:rsidRPr="00602FD5">
        <w:rPr>
          <w:rFonts w:eastAsiaTheme="minorHAnsi"/>
        </w:rPr>
        <w:t>Указанным Законом Иркутской области за сельскими поселениями И</w:t>
      </w:r>
      <w:r w:rsidRPr="00602FD5">
        <w:rPr>
          <w:rFonts w:eastAsiaTheme="minorHAnsi"/>
        </w:rPr>
        <w:t>р</w:t>
      </w:r>
      <w:r w:rsidRPr="00602FD5">
        <w:rPr>
          <w:rFonts w:eastAsiaTheme="minorHAnsi"/>
        </w:rPr>
        <w:t>кутской области на 2016 год</w:t>
      </w:r>
      <w:r w:rsidR="00D93719" w:rsidRPr="00602FD5">
        <w:rPr>
          <w:rFonts w:eastAsiaTheme="minorHAnsi"/>
        </w:rPr>
        <w:t xml:space="preserve"> </w:t>
      </w:r>
      <w:r w:rsidRPr="00602FD5">
        <w:rPr>
          <w:rFonts w:eastAsiaTheme="minorHAnsi"/>
        </w:rPr>
        <w:t>закреплены вопросы местного значения, кот</w:t>
      </w:r>
      <w:r w:rsidRPr="00602FD5">
        <w:rPr>
          <w:rFonts w:eastAsiaTheme="minorHAnsi"/>
        </w:rPr>
        <w:t>о</w:t>
      </w:r>
      <w:r w:rsidRPr="00602FD5">
        <w:rPr>
          <w:rFonts w:eastAsiaTheme="minorHAnsi"/>
        </w:rPr>
        <w:t xml:space="preserve">рые до вступления в силу Федерального закона от 27 мая 2014 года </w:t>
      </w:r>
      <w:r w:rsidR="00E34FCC">
        <w:rPr>
          <w:rFonts w:eastAsiaTheme="minorHAnsi"/>
        </w:rPr>
        <w:br/>
      </w:r>
      <w:r w:rsidRPr="00602FD5">
        <w:rPr>
          <w:rFonts w:eastAsiaTheme="minorHAnsi"/>
        </w:rPr>
        <w:t>№ 136-ФЗ «О внесении изменений в статью 263 Федерального закона «Об общих принципах организации законодательных (представительных) и и</w:t>
      </w:r>
      <w:r w:rsidRPr="00602FD5">
        <w:rPr>
          <w:rFonts w:eastAsiaTheme="minorHAnsi"/>
        </w:rPr>
        <w:t>с</w:t>
      </w:r>
      <w:r w:rsidRPr="00602FD5">
        <w:rPr>
          <w:rFonts w:eastAsiaTheme="minorHAnsi"/>
        </w:rPr>
        <w:t>полнительных органов государственной власти субъектов Российской Фед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 xml:space="preserve">рации» и Федеральный закон «Об общих принципах организации местного самоуправления в Российской Федерации» являлись вопросами местного значения поселений. </w:t>
      </w:r>
    </w:p>
    <w:p w:rsidR="00983A24" w:rsidRPr="00602FD5" w:rsidRDefault="00983A24" w:rsidP="00602FD5">
      <w:pPr>
        <w:spacing w:after="200"/>
        <w:ind w:firstLine="709"/>
        <w:contextualSpacing/>
        <w:rPr>
          <w:rFonts w:eastAsiaTheme="minorHAnsi"/>
        </w:rPr>
      </w:pPr>
      <w:r w:rsidRPr="00602FD5">
        <w:rPr>
          <w:rFonts w:eastAsiaTheme="minorHAnsi"/>
        </w:rPr>
        <w:t>1.2. Закон Иркутской области от 8 декабря 2015 года № 113-ОЗ «О вн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сении изменений в отдельные законы Иркутской области, а также о призн</w:t>
      </w:r>
      <w:r w:rsidRPr="00602FD5">
        <w:rPr>
          <w:rFonts w:eastAsiaTheme="minorHAnsi"/>
        </w:rPr>
        <w:t>а</w:t>
      </w:r>
      <w:r w:rsidRPr="00602FD5">
        <w:rPr>
          <w:rFonts w:eastAsiaTheme="minorHAnsi"/>
        </w:rPr>
        <w:t xml:space="preserve">нии отдельных законов Иркутской области утратившими силу». </w:t>
      </w:r>
    </w:p>
    <w:p w:rsidR="00983A24" w:rsidRPr="00602FD5" w:rsidRDefault="00983A24" w:rsidP="00602FD5">
      <w:pPr>
        <w:ind w:firstLine="709"/>
        <w:rPr>
          <w:rFonts w:eastAsiaTheme="minorHAnsi"/>
        </w:rPr>
      </w:pPr>
      <w:r w:rsidRPr="00602FD5">
        <w:rPr>
          <w:rFonts w:eastAsiaTheme="minorHAnsi"/>
        </w:rPr>
        <w:t>Данным Законом Иркутской области</w:t>
      </w:r>
      <w:r w:rsidR="00D93719" w:rsidRPr="00602FD5">
        <w:rPr>
          <w:rFonts w:eastAsiaTheme="minorHAnsi"/>
        </w:rPr>
        <w:t xml:space="preserve"> </w:t>
      </w:r>
      <w:r w:rsidRPr="00602FD5">
        <w:rPr>
          <w:rFonts w:eastAsiaTheme="minorHAnsi"/>
        </w:rPr>
        <w:t>ряд законов Иркутской области приведен в соответствие с положениями федерального законодательства, а именно с Федеральным законом от 6 октября 2003 года № 131-ФЗ «Об общих принципах организации местного самоуправления в Российской Федерации» в редакции Федерального закона от 29 июня 2015 года № 187-ФЗ «О внес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нии изменений в Федеральный закон «Об общих принципах организации местного самоуправления в Российской Федерации», а также Законом И</w:t>
      </w:r>
      <w:r w:rsidRPr="00602FD5">
        <w:rPr>
          <w:rFonts w:eastAsiaTheme="minorHAnsi"/>
        </w:rPr>
        <w:t>р</w:t>
      </w:r>
      <w:r w:rsidRPr="00602FD5">
        <w:rPr>
          <w:rFonts w:eastAsiaTheme="minorHAnsi"/>
        </w:rPr>
        <w:t xml:space="preserve">кутской области от 9 июля 2015 года № 65-ОЗ «О преобразовании </w:t>
      </w:r>
      <w:proofErr w:type="spellStart"/>
      <w:r w:rsidRPr="00602FD5">
        <w:rPr>
          <w:rFonts w:eastAsiaTheme="minorHAnsi"/>
        </w:rPr>
        <w:t>Корш</w:t>
      </w:r>
      <w:r w:rsidRPr="00602FD5">
        <w:rPr>
          <w:rFonts w:eastAsiaTheme="minorHAnsi"/>
        </w:rPr>
        <w:t>у</w:t>
      </w:r>
      <w:r w:rsidRPr="00602FD5">
        <w:rPr>
          <w:rFonts w:eastAsiaTheme="minorHAnsi"/>
        </w:rPr>
        <w:t>новского</w:t>
      </w:r>
      <w:proofErr w:type="spellEnd"/>
      <w:r w:rsidRPr="00602FD5">
        <w:rPr>
          <w:rFonts w:eastAsiaTheme="minorHAnsi"/>
        </w:rPr>
        <w:t xml:space="preserve"> и </w:t>
      </w:r>
      <w:proofErr w:type="spellStart"/>
      <w:r w:rsidRPr="00602FD5">
        <w:rPr>
          <w:rFonts w:eastAsiaTheme="minorHAnsi"/>
        </w:rPr>
        <w:t>Мироновского</w:t>
      </w:r>
      <w:proofErr w:type="spellEnd"/>
      <w:r w:rsidRPr="00602FD5">
        <w:rPr>
          <w:rFonts w:eastAsiaTheme="minorHAnsi"/>
        </w:rPr>
        <w:t xml:space="preserve"> муниципальных образований Киренского района Иркутской области и о внесении изменений в Закон Иркутской области «О статусе и границах муниципальных образований Киренского района Ирку</w:t>
      </w:r>
      <w:r w:rsidRPr="00602FD5">
        <w:rPr>
          <w:rFonts w:eastAsiaTheme="minorHAnsi"/>
        </w:rPr>
        <w:t>т</w:t>
      </w:r>
      <w:r w:rsidRPr="00602FD5">
        <w:rPr>
          <w:rFonts w:eastAsiaTheme="minorHAnsi"/>
        </w:rPr>
        <w:t>ской области».</w:t>
      </w:r>
    </w:p>
    <w:p w:rsidR="00983A24" w:rsidRPr="00602FD5" w:rsidRDefault="00983A24" w:rsidP="00602FD5">
      <w:pPr>
        <w:spacing w:after="200"/>
        <w:ind w:firstLine="709"/>
        <w:contextualSpacing/>
        <w:rPr>
          <w:rFonts w:eastAsiaTheme="minorHAnsi"/>
        </w:rPr>
      </w:pPr>
      <w:r w:rsidRPr="00602FD5">
        <w:rPr>
          <w:rFonts w:eastAsiaTheme="minorHAnsi"/>
        </w:rPr>
        <w:t>1.3. Закон Иркутской области от 8 декабря 2015 года № 114-ОЗ «О вн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сении изменений в Закон Иркутской области «Об областном народном о</w:t>
      </w:r>
      <w:r w:rsidRPr="00602FD5">
        <w:rPr>
          <w:rFonts w:eastAsiaTheme="minorHAnsi"/>
        </w:rPr>
        <w:t>б</w:t>
      </w:r>
      <w:r w:rsidRPr="00602FD5">
        <w:rPr>
          <w:rFonts w:eastAsiaTheme="minorHAnsi"/>
        </w:rPr>
        <w:t>суждении».</w:t>
      </w:r>
    </w:p>
    <w:p w:rsidR="00983A24" w:rsidRPr="00602FD5" w:rsidRDefault="00983A24" w:rsidP="00602FD5">
      <w:pPr>
        <w:ind w:firstLine="709"/>
        <w:rPr>
          <w:rFonts w:eastAsiaTheme="minorHAnsi"/>
        </w:rPr>
      </w:pPr>
      <w:r w:rsidRPr="00602FD5">
        <w:rPr>
          <w:rFonts w:eastAsiaTheme="minorHAnsi"/>
        </w:rPr>
        <w:t>Данным Законом области внесены изменения,</w:t>
      </w:r>
      <w:r w:rsidR="00D93719" w:rsidRPr="00602FD5">
        <w:rPr>
          <w:rFonts w:eastAsiaTheme="minorHAnsi"/>
        </w:rPr>
        <w:t xml:space="preserve"> </w:t>
      </w:r>
      <w:r w:rsidRPr="00602FD5">
        <w:rPr>
          <w:rFonts w:eastAsiaTheme="minorHAnsi"/>
        </w:rPr>
        <w:t>необходимые</w:t>
      </w:r>
      <w:r w:rsidR="00D93719" w:rsidRPr="00602FD5">
        <w:rPr>
          <w:rFonts w:eastAsiaTheme="minorHAnsi"/>
        </w:rPr>
        <w:t xml:space="preserve"> </w:t>
      </w:r>
      <w:r w:rsidRPr="00602FD5">
        <w:rPr>
          <w:rFonts w:eastAsiaTheme="minorHAnsi"/>
        </w:rPr>
        <w:t>для реал</w:t>
      </w:r>
      <w:r w:rsidRPr="00602FD5">
        <w:rPr>
          <w:rFonts w:eastAsiaTheme="minorHAnsi"/>
        </w:rPr>
        <w:t>и</w:t>
      </w:r>
      <w:r w:rsidRPr="00602FD5">
        <w:rPr>
          <w:rFonts w:eastAsiaTheme="minorHAnsi"/>
        </w:rPr>
        <w:t>зации положений Закона Иркутской области «Об административно-территориальном устройстве Иркутской области», в связи с чем предусма</w:t>
      </w:r>
      <w:r w:rsidRPr="00602FD5">
        <w:rPr>
          <w:rFonts w:eastAsiaTheme="minorHAnsi"/>
        </w:rPr>
        <w:t>т</w:t>
      </w:r>
      <w:r w:rsidRPr="00602FD5">
        <w:rPr>
          <w:rFonts w:eastAsiaTheme="minorHAnsi"/>
        </w:rPr>
        <w:t>ривается, что в случае вынесения на областное народное обсуждение вопр</w:t>
      </w:r>
      <w:r w:rsidRPr="00602FD5">
        <w:rPr>
          <w:rFonts w:eastAsiaTheme="minorHAnsi"/>
        </w:rPr>
        <w:t>о</w:t>
      </w:r>
      <w:r w:rsidRPr="00602FD5">
        <w:rPr>
          <w:rFonts w:eastAsiaTheme="minorHAnsi"/>
        </w:rPr>
        <w:t>са, связанного с изменением административно-территориального устройства области, граждане – инициаторы проведения областного народного обсужд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ния направляют соответствующие документы Губернатору Иркутской обл</w:t>
      </w:r>
      <w:r w:rsidRPr="00602FD5">
        <w:rPr>
          <w:rFonts w:eastAsiaTheme="minorHAnsi"/>
        </w:rPr>
        <w:t>а</w:t>
      </w:r>
      <w:r w:rsidRPr="00602FD5">
        <w:rPr>
          <w:rFonts w:eastAsiaTheme="minorHAnsi"/>
        </w:rPr>
        <w:t>сти, в остальных случаях – в Законодательное Собрание Иркутской области.</w:t>
      </w:r>
    </w:p>
    <w:p w:rsidR="00983A24" w:rsidRPr="00602FD5" w:rsidRDefault="00983A24" w:rsidP="00602FD5">
      <w:pPr>
        <w:spacing w:after="200"/>
        <w:ind w:firstLine="709"/>
        <w:contextualSpacing/>
        <w:rPr>
          <w:rFonts w:eastAsiaTheme="minorHAnsi"/>
        </w:rPr>
      </w:pPr>
      <w:r w:rsidRPr="00602FD5">
        <w:rPr>
          <w:rFonts w:eastAsiaTheme="minorHAnsi"/>
        </w:rPr>
        <w:t>1.4. Закон Иркутской области от 21 декабря 2015 года № 124-ОЗ «О внесении изменения в пункт 3 части 3 статьи 6 Закона Иркутской области «О порядке проведения публичного мероприятия на объектах транспортной и</w:t>
      </w:r>
      <w:r w:rsidRPr="00602FD5">
        <w:rPr>
          <w:rFonts w:eastAsiaTheme="minorHAnsi"/>
        </w:rPr>
        <w:t>н</w:t>
      </w:r>
      <w:r w:rsidRPr="00602FD5">
        <w:rPr>
          <w:rFonts w:eastAsiaTheme="minorHAnsi"/>
        </w:rPr>
        <w:t>фраструктуры, используемых для транспорта общего пользования, в Ирку</w:t>
      </w:r>
      <w:r w:rsidRPr="00602FD5">
        <w:rPr>
          <w:rFonts w:eastAsiaTheme="minorHAnsi"/>
        </w:rPr>
        <w:t>т</w:t>
      </w:r>
      <w:r w:rsidRPr="00602FD5">
        <w:rPr>
          <w:rFonts w:eastAsiaTheme="minorHAnsi"/>
        </w:rPr>
        <w:t>ской области».</w:t>
      </w:r>
    </w:p>
    <w:p w:rsidR="00983A24" w:rsidRPr="00602FD5" w:rsidRDefault="00983A24" w:rsidP="00602FD5">
      <w:pPr>
        <w:ind w:firstLine="709"/>
        <w:rPr>
          <w:rFonts w:eastAsiaTheme="minorHAnsi"/>
        </w:rPr>
      </w:pPr>
      <w:r w:rsidRPr="00602FD5">
        <w:rPr>
          <w:rFonts w:eastAsiaTheme="minorHAnsi"/>
        </w:rPr>
        <w:t>Внесение изменения связано с</w:t>
      </w:r>
      <w:r w:rsidR="00D93719" w:rsidRPr="00602FD5">
        <w:rPr>
          <w:rFonts w:eastAsiaTheme="minorHAnsi"/>
        </w:rPr>
        <w:t xml:space="preserve"> </w:t>
      </w:r>
      <w:r w:rsidRPr="00602FD5">
        <w:rPr>
          <w:rFonts w:eastAsiaTheme="minorHAnsi"/>
        </w:rPr>
        <w:t>необходимостью приведения использ</w:t>
      </w:r>
      <w:r w:rsidRPr="00602FD5">
        <w:rPr>
          <w:rFonts w:eastAsiaTheme="minorHAnsi"/>
        </w:rPr>
        <w:t>у</w:t>
      </w:r>
      <w:r w:rsidRPr="00602FD5">
        <w:rPr>
          <w:rFonts w:eastAsiaTheme="minorHAnsi"/>
        </w:rPr>
        <w:t xml:space="preserve">емых в </w:t>
      </w:r>
      <w:r w:rsidR="00E34FCC">
        <w:rPr>
          <w:rFonts w:eastAsiaTheme="minorHAnsi"/>
        </w:rPr>
        <w:t>Законе области</w:t>
      </w:r>
      <w:r w:rsidRPr="00602FD5">
        <w:rPr>
          <w:rFonts w:eastAsiaTheme="minorHAnsi"/>
        </w:rPr>
        <w:t xml:space="preserve"> понятий в соответствие с изменившимся с 24 июля 2015 года Федеральным законом от 8 ноября 2007 года № 257-ФЗ «Об авт</w:t>
      </w:r>
      <w:r w:rsidRPr="00602FD5">
        <w:rPr>
          <w:rFonts w:eastAsiaTheme="minorHAnsi"/>
        </w:rPr>
        <w:t>о</w:t>
      </w:r>
      <w:r w:rsidRPr="00602FD5">
        <w:rPr>
          <w:rFonts w:eastAsiaTheme="minorHAnsi"/>
        </w:rPr>
        <w:t>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602FD5">
        <w:rPr>
          <w:rFonts w:eastAsiaTheme="minorHAnsi"/>
        </w:rPr>
        <w:t>а</w:t>
      </w:r>
      <w:r w:rsidRPr="00602FD5">
        <w:rPr>
          <w:rFonts w:eastAsiaTheme="minorHAnsi"/>
        </w:rPr>
        <w:t>ции».</w:t>
      </w:r>
    </w:p>
    <w:p w:rsidR="00983A24" w:rsidRPr="00602FD5" w:rsidRDefault="00983A24" w:rsidP="00602FD5">
      <w:pPr>
        <w:spacing w:after="200"/>
        <w:ind w:firstLine="709"/>
        <w:contextualSpacing/>
        <w:rPr>
          <w:rFonts w:eastAsiaTheme="minorHAnsi"/>
        </w:rPr>
      </w:pPr>
      <w:r w:rsidRPr="00602FD5">
        <w:rPr>
          <w:rFonts w:eastAsiaTheme="minorHAnsi"/>
        </w:rPr>
        <w:t xml:space="preserve">1.5. Закон Иркутской области от 21 декабря 2015 года № 125-ОЗ «О внесении изменений в приложение к Закону Иркутской области «О создании судебных участков и должностей мировых судей Иркутской области». </w:t>
      </w:r>
    </w:p>
    <w:p w:rsidR="00983A24" w:rsidRPr="00602FD5" w:rsidRDefault="00983A24" w:rsidP="00602FD5">
      <w:pPr>
        <w:ind w:firstLine="709"/>
        <w:rPr>
          <w:rFonts w:eastAsiaTheme="minorHAnsi"/>
        </w:rPr>
      </w:pPr>
      <w:r w:rsidRPr="00602FD5">
        <w:rPr>
          <w:rFonts w:eastAsiaTheme="minorHAnsi"/>
        </w:rPr>
        <w:t>Указанным законом уточнены границы судебных участков мировых судей Иркутской области</w:t>
      </w:r>
      <w:r w:rsidR="00E34FCC">
        <w:rPr>
          <w:rFonts w:eastAsiaTheme="minorHAnsi"/>
        </w:rPr>
        <w:t xml:space="preserve"> </w:t>
      </w:r>
      <w:r w:rsidRPr="00602FD5">
        <w:rPr>
          <w:rFonts w:eastAsiaTheme="minorHAnsi"/>
        </w:rPr>
        <w:t xml:space="preserve"> в связи с принятием Закона Иркутской области от 2 июня 2015 года № 40-ОЗ «Об упразднении отдельных населенных пунктов Иркутской области», принятого в соответствии с частью 2 статьи 24 Закона Иркутской области от 21 июля 2010 года № 49-ОЗ «Об административно-территориальном устройстве Иркутской области», в соответствии с которым упразднен ряд населенных пунктов Иркутской области в </w:t>
      </w:r>
      <w:proofErr w:type="spellStart"/>
      <w:r w:rsidRPr="00602FD5">
        <w:rPr>
          <w:rFonts w:eastAsiaTheme="minorHAnsi"/>
        </w:rPr>
        <w:t>Усть-Кутском</w:t>
      </w:r>
      <w:proofErr w:type="spellEnd"/>
      <w:r w:rsidRPr="00602FD5">
        <w:rPr>
          <w:rFonts w:eastAsiaTheme="minorHAnsi"/>
        </w:rPr>
        <w:t xml:space="preserve"> и Ч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 xml:space="preserve">ремховском районах Иркутской области. </w:t>
      </w:r>
    </w:p>
    <w:p w:rsidR="00983A24" w:rsidRPr="00602FD5" w:rsidRDefault="00983A24" w:rsidP="00602FD5">
      <w:pPr>
        <w:spacing w:after="200"/>
        <w:ind w:firstLine="709"/>
        <w:contextualSpacing/>
        <w:rPr>
          <w:rFonts w:eastAsiaTheme="minorHAnsi"/>
        </w:rPr>
      </w:pPr>
      <w:r w:rsidRPr="00602FD5">
        <w:rPr>
          <w:rFonts w:eastAsiaTheme="minorHAnsi"/>
        </w:rPr>
        <w:t>1.6. Закон Иркутской области «О признании утратившим силу Закона Иркутской области «О должностных лицах, уполномоченных составлять протоколы и рассматривать дела об административных правонарушениях, предусмотренных статьями 15.14 – 15.15.16 Кодекса Российской Федерации об административных правонарушениях, совершенных в отношении средств местных бюджетов».</w:t>
      </w:r>
    </w:p>
    <w:p w:rsidR="00983A24" w:rsidRPr="00602FD5" w:rsidRDefault="00983A24" w:rsidP="00602FD5">
      <w:pPr>
        <w:ind w:firstLine="709"/>
        <w:rPr>
          <w:rFonts w:eastAsiaTheme="minorHAnsi"/>
        </w:rPr>
      </w:pPr>
      <w:r w:rsidRPr="00602FD5">
        <w:rPr>
          <w:rFonts w:eastAsiaTheme="minorHAnsi"/>
        </w:rPr>
        <w:t xml:space="preserve">Правоотношения, урегулированные Законом Иркутской области от </w:t>
      </w:r>
      <w:r w:rsidR="00E34FCC">
        <w:rPr>
          <w:rFonts w:eastAsiaTheme="minorHAnsi"/>
        </w:rPr>
        <w:br/>
      </w:r>
      <w:r w:rsidRPr="00602FD5">
        <w:rPr>
          <w:rFonts w:eastAsiaTheme="minorHAnsi"/>
        </w:rPr>
        <w:t>4 апреля 2014 года № 39-ОЗ «О должностных лицах, уполномоченных с</w:t>
      </w:r>
      <w:r w:rsidRPr="00602FD5">
        <w:rPr>
          <w:rFonts w:eastAsiaTheme="minorHAnsi"/>
        </w:rPr>
        <w:t>о</w:t>
      </w:r>
      <w:r w:rsidRPr="00602FD5">
        <w:rPr>
          <w:rFonts w:eastAsiaTheme="minorHAnsi"/>
        </w:rPr>
        <w:t>ставлять протоколы и рассматривать дела об административных правонар</w:t>
      </w:r>
      <w:r w:rsidRPr="00602FD5">
        <w:rPr>
          <w:rFonts w:eastAsiaTheme="minorHAnsi"/>
        </w:rPr>
        <w:t>у</w:t>
      </w:r>
      <w:r w:rsidRPr="00602FD5">
        <w:rPr>
          <w:rFonts w:eastAsiaTheme="minorHAnsi"/>
        </w:rPr>
        <w:t>шениях, предусмотренных статьями 15.14 – 15.15.16 Кодекса Российской Федерации об административных правонарушениях, совершенных в отнош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нии средств местных бюджетов», получили правовую регламентацию на ф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деральном уровне (Федеральный закон от 27 октября 2015 года № 291-ФЗ «О внесении изменений в Кодекс Российской Федерации об административных правонарушениях и Федеральный закон «О Счетной палате Российской Ф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дерации»).</w:t>
      </w:r>
    </w:p>
    <w:p w:rsidR="00983A24" w:rsidRPr="00602FD5" w:rsidRDefault="00983A24" w:rsidP="00602FD5">
      <w:pPr>
        <w:spacing w:after="200"/>
        <w:ind w:firstLine="709"/>
        <w:contextualSpacing/>
        <w:rPr>
          <w:rFonts w:eastAsiaTheme="minorHAnsi"/>
        </w:rPr>
      </w:pPr>
      <w:r w:rsidRPr="00602FD5">
        <w:rPr>
          <w:rFonts w:eastAsiaTheme="minorHAnsi"/>
        </w:rPr>
        <w:t>1.7. Закон Иркутской области «О внесении изменений в Закон Ирку</w:t>
      </w:r>
      <w:r w:rsidRPr="00602FD5">
        <w:rPr>
          <w:rFonts w:eastAsiaTheme="minorHAnsi"/>
        </w:rPr>
        <w:t>т</w:t>
      </w:r>
      <w:r w:rsidRPr="00602FD5">
        <w:rPr>
          <w:rFonts w:eastAsiaTheme="minorHAnsi"/>
        </w:rPr>
        <w:t>ской области «О проверке достоверности и полноты сведений, представле</w:t>
      </w:r>
      <w:r w:rsidRPr="00602FD5">
        <w:rPr>
          <w:rFonts w:eastAsiaTheme="minorHAnsi"/>
        </w:rPr>
        <w:t>н</w:t>
      </w:r>
      <w:r w:rsidRPr="00602FD5">
        <w:rPr>
          <w:rFonts w:eastAsiaTheme="minorHAnsi"/>
        </w:rPr>
        <w:t>ных депутатами Законодательного Собрания Иркутской области о своих д</w:t>
      </w:r>
      <w:r w:rsidRPr="00602FD5">
        <w:rPr>
          <w:rFonts w:eastAsiaTheme="minorHAnsi"/>
        </w:rPr>
        <w:t>о</w:t>
      </w:r>
      <w:r w:rsidRPr="00602FD5">
        <w:rPr>
          <w:rFonts w:eastAsiaTheme="minorHAnsi"/>
        </w:rPr>
        <w:t>ходах, расходах, об имуществе и обязательствах имущественного характера, а также сведений о доходах, расходах, об имуществе и обязательствах им</w:t>
      </w:r>
      <w:r w:rsidRPr="00602FD5">
        <w:rPr>
          <w:rFonts w:eastAsiaTheme="minorHAnsi"/>
        </w:rPr>
        <w:t>у</w:t>
      </w:r>
      <w:r w:rsidRPr="00602FD5">
        <w:rPr>
          <w:rFonts w:eastAsiaTheme="minorHAnsi"/>
        </w:rPr>
        <w:t>щественного характера своих супруги (супруга) и несовершеннолетних д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тей, соблюдения депутатами Законодательного Собрания Иркутской области установленных ограничений и запретов».</w:t>
      </w:r>
      <w:r w:rsidR="00D93719" w:rsidRPr="00602FD5">
        <w:rPr>
          <w:rFonts w:eastAsiaTheme="minorHAnsi"/>
        </w:rPr>
        <w:t xml:space="preserve"> </w:t>
      </w:r>
    </w:p>
    <w:p w:rsidR="00983A24" w:rsidRPr="00602FD5" w:rsidRDefault="00983A24" w:rsidP="00602FD5">
      <w:pPr>
        <w:ind w:firstLine="709"/>
        <w:rPr>
          <w:rFonts w:eastAsiaTheme="minorHAnsi"/>
        </w:rPr>
      </w:pPr>
      <w:r w:rsidRPr="00602FD5">
        <w:rPr>
          <w:rFonts w:eastAsiaTheme="minorHAnsi"/>
        </w:rPr>
        <w:t>Целью закона являлось внесение изменений в Закон Иркутской области от 6 апреля 2012 года № 32-ОЗ «О проверке достоверности и полноты свед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ний, представленных депутатами Законодательного Собрания Иркутской о</w:t>
      </w:r>
      <w:r w:rsidRPr="00602FD5">
        <w:rPr>
          <w:rFonts w:eastAsiaTheme="minorHAnsi"/>
        </w:rPr>
        <w:t>б</w:t>
      </w:r>
      <w:r w:rsidRPr="00602FD5">
        <w:rPr>
          <w:rFonts w:eastAsiaTheme="minorHAnsi"/>
        </w:rPr>
        <w:t>ласти о своих доходах, расходах, об имуществе и обязательствах имущ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ственного характера, а также сведений о доходах, расходах, об имуществе и обязательствах имущественного характера своих супруги (супруга) и нес</w:t>
      </w:r>
      <w:r w:rsidRPr="00602FD5">
        <w:rPr>
          <w:rFonts w:eastAsiaTheme="minorHAnsi"/>
        </w:rPr>
        <w:t>о</w:t>
      </w:r>
      <w:r w:rsidRPr="00602FD5">
        <w:rPr>
          <w:rFonts w:eastAsiaTheme="minorHAnsi"/>
        </w:rPr>
        <w:t>вершеннолетних детей, соблюдения депутатами Законодательного Собрания Иркутской области установленных ограничений и запретов» в связи с изм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нением федерального законодательства, а в частности, приведени</w:t>
      </w:r>
      <w:r w:rsidR="00E34FCC">
        <w:rPr>
          <w:rFonts w:eastAsiaTheme="minorHAnsi"/>
        </w:rPr>
        <w:t>ем</w:t>
      </w:r>
      <w:r w:rsidRPr="00602FD5">
        <w:rPr>
          <w:rFonts w:eastAsiaTheme="minorHAnsi"/>
        </w:rPr>
        <w:t xml:space="preserve"> в соо</w:t>
      </w:r>
      <w:r w:rsidRPr="00602FD5">
        <w:rPr>
          <w:rFonts w:eastAsiaTheme="minorHAnsi"/>
        </w:rPr>
        <w:t>т</w:t>
      </w:r>
      <w:r w:rsidRPr="00602FD5">
        <w:rPr>
          <w:rFonts w:eastAsiaTheme="minorHAnsi"/>
        </w:rPr>
        <w:t>ветствие с Федеральным законом от 22 декабря 2014 года № 431-ФЗ «О вн</w:t>
      </w:r>
      <w:r w:rsidRPr="00602FD5">
        <w:rPr>
          <w:rFonts w:eastAsiaTheme="minorHAnsi"/>
        </w:rPr>
        <w:t>е</w:t>
      </w:r>
      <w:r w:rsidRPr="00602FD5">
        <w:rPr>
          <w:rFonts w:eastAsiaTheme="minorHAnsi"/>
        </w:rPr>
        <w:t>сении изменений в отдельные законодательные акты Российской Федерации по вопросам противодействия коррупции»</w:t>
      </w:r>
      <w:r w:rsidR="00E34FCC">
        <w:rPr>
          <w:rFonts w:eastAsiaTheme="minorHAnsi"/>
        </w:rPr>
        <w:t xml:space="preserve"> </w:t>
      </w:r>
      <w:r w:rsidRPr="00602FD5">
        <w:rPr>
          <w:rFonts w:eastAsiaTheme="minorHAnsi"/>
        </w:rPr>
        <w:t xml:space="preserve"> Федеральн</w:t>
      </w:r>
      <w:r w:rsidR="00E34FCC">
        <w:rPr>
          <w:rFonts w:eastAsiaTheme="minorHAnsi"/>
        </w:rPr>
        <w:t>ым</w:t>
      </w:r>
      <w:r w:rsidRPr="00602FD5">
        <w:rPr>
          <w:rFonts w:eastAsiaTheme="minorHAnsi"/>
        </w:rPr>
        <w:t xml:space="preserve"> закон</w:t>
      </w:r>
      <w:r w:rsidR="00E34FCC">
        <w:rPr>
          <w:rFonts w:eastAsiaTheme="minorHAnsi"/>
        </w:rPr>
        <w:t>ом</w:t>
      </w:r>
      <w:r w:rsidRPr="00602FD5">
        <w:rPr>
          <w:rFonts w:eastAsiaTheme="minorHAnsi"/>
        </w:rPr>
        <w:t xml:space="preserve"> от 5 о</w:t>
      </w:r>
      <w:r w:rsidRPr="00602FD5">
        <w:rPr>
          <w:rFonts w:eastAsiaTheme="minorHAnsi"/>
        </w:rPr>
        <w:t>к</w:t>
      </w:r>
      <w:r w:rsidRPr="00602FD5">
        <w:rPr>
          <w:rFonts w:eastAsiaTheme="minorHAnsi"/>
        </w:rPr>
        <w:t>тября 2015 года № 285-ФЗ «О внесении изменений в отдельные законод</w:t>
      </w:r>
      <w:r w:rsidRPr="00602FD5">
        <w:rPr>
          <w:rFonts w:eastAsiaTheme="minorHAnsi"/>
        </w:rPr>
        <w:t>а</w:t>
      </w:r>
      <w:r w:rsidRPr="00602FD5">
        <w:rPr>
          <w:rFonts w:eastAsiaTheme="minorHAnsi"/>
        </w:rPr>
        <w:t>тельные акты Российской Федерации в части установления обязанности лиц, замещающих государственные должности, и иных лиц сообщать о возникн</w:t>
      </w:r>
      <w:r w:rsidRPr="00602FD5">
        <w:rPr>
          <w:rFonts w:eastAsiaTheme="minorHAnsi"/>
        </w:rPr>
        <w:t>о</w:t>
      </w:r>
      <w:r w:rsidRPr="00602FD5">
        <w:rPr>
          <w:rFonts w:eastAsiaTheme="minorHAnsi"/>
        </w:rPr>
        <w:t>вении личной заинтересованности, которая приводит или может привести к конфликту интересов, и принимать меры по предотвращению или урегул</w:t>
      </w:r>
      <w:r w:rsidRPr="00602FD5">
        <w:rPr>
          <w:rFonts w:eastAsiaTheme="minorHAnsi"/>
        </w:rPr>
        <w:t>и</w:t>
      </w:r>
      <w:r w:rsidRPr="00602FD5">
        <w:rPr>
          <w:rFonts w:eastAsiaTheme="minorHAnsi"/>
        </w:rPr>
        <w:t>рованию конфликта интересов», Федеральн</w:t>
      </w:r>
      <w:r w:rsidR="00E34FCC">
        <w:rPr>
          <w:rFonts w:eastAsiaTheme="minorHAnsi"/>
        </w:rPr>
        <w:t>ым</w:t>
      </w:r>
      <w:r w:rsidRPr="00602FD5">
        <w:rPr>
          <w:rFonts w:eastAsiaTheme="minorHAnsi"/>
        </w:rPr>
        <w:t xml:space="preserve"> закон</w:t>
      </w:r>
      <w:r w:rsidR="00E34FCC">
        <w:rPr>
          <w:rFonts w:eastAsiaTheme="minorHAnsi"/>
        </w:rPr>
        <w:t>ом</w:t>
      </w:r>
      <w:r w:rsidRPr="00602FD5">
        <w:rPr>
          <w:rFonts w:eastAsiaTheme="minorHAnsi"/>
        </w:rPr>
        <w:t xml:space="preserve"> от 3 ноября 2015 года № 303-ФЗ «О внесении изменений в отдельные законодательные акты Ро</w:t>
      </w:r>
      <w:r w:rsidRPr="00602FD5">
        <w:rPr>
          <w:rFonts w:eastAsiaTheme="minorHAnsi"/>
        </w:rPr>
        <w:t>с</w:t>
      </w:r>
      <w:r w:rsidRPr="00602FD5">
        <w:rPr>
          <w:rFonts w:eastAsiaTheme="minorHAnsi"/>
        </w:rPr>
        <w:t>сийской Федерации», Федеральн</w:t>
      </w:r>
      <w:r w:rsidR="00E34FCC">
        <w:rPr>
          <w:rFonts w:eastAsiaTheme="minorHAnsi"/>
        </w:rPr>
        <w:t>ым</w:t>
      </w:r>
      <w:r w:rsidRPr="00602FD5">
        <w:rPr>
          <w:rFonts w:eastAsiaTheme="minorHAnsi"/>
        </w:rPr>
        <w:t xml:space="preserve"> закон</w:t>
      </w:r>
      <w:r w:rsidR="00E34FCC">
        <w:rPr>
          <w:rFonts w:eastAsiaTheme="minorHAnsi"/>
        </w:rPr>
        <w:t>ом</w:t>
      </w:r>
      <w:r w:rsidRPr="00602FD5">
        <w:rPr>
          <w:rFonts w:eastAsiaTheme="minorHAnsi"/>
        </w:rPr>
        <w:t xml:space="preserve"> от 28 ноября 2015 года № 354-ФЗ «О внесении изменений в отдельные законодательные акты Российской Федерации в целях совершенствования мер по противодействию коррупции».</w:t>
      </w:r>
    </w:p>
    <w:p w:rsidR="00983A24" w:rsidRPr="00602FD5" w:rsidRDefault="00983A24" w:rsidP="00602FD5">
      <w:pPr>
        <w:ind w:firstLine="709"/>
        <w:rPr>
          <w:rFonts w:eastAsia="Times New Roman"/>
          <w:lang w:eastAsia="ru-RU"/>
        </w:rPr>
      </w:pPr>
      <w:r w:rsidRPr="00602FD5">
        <w:t>2. Бюджетное, финансово-экономическое и налоговое законодател</w:t>
      </w:r>
      <w:r w:rsidRPr="00602FD5">
        <w:t>ь</w:t>
      </w:r>
      <w:r w:rsidRPr="00602FD5">
        <w:t>ство.</w:t>
      </w:r>
    </w:p>
    <w:p w:rsidR="00983A24" w:rsidRPr="00602FD5" w:rsidRDefault="00983A24" w:rsidP="00602FD5">
      <w:pPr>
        <w:ind w:firstLine="709"/>
        <w:rPr>
          <w:u w:val="single"/>
        </w:rPr>
      </w:pPr>
      <w:r w:rsidRPr="00602FD5">
        <w:t xml:space="preserve">2.1. Закон Иркутской области «Об областном бюджете на 2016 год». </w:t>
      </w:r>
    </w:p>
    <w:p w:rsidR="00983A24" w:rsidRPr="00602FD5" w:rsidRDefault="00983A24" w:rsidP="00602FD5">
      <w:pPr>
        <w:ind w:firstLine="709"/>
      </w:pPr>
      <w:r w:rsidRPr="00602FD5">
        <w:t>Законом утверждены основные характеристики областного бюджета: прогнозируемый общий объем доходов областного бюджета в сумме 101 550 508,0 тыс. рублей, из них объем межбюджетных трансфертов, пол</w:t>
      </w:r>
      <w:r w:rsidRPr="00602FD5">
        <w:t>у</w:t>
      </w:r>
      <w:r w:rsidRPr="00602FD5">
        <w:t>чаемых из других бюджетов бюджетной системы Российской Федерации, в сумме 14 804 672,5 тыс. рублей; общий объем расходов областного бюджета в сумме 108 924 382,7 тыс. рублей; размер дефицита областного бюджета в сумме 7 373 874,7 тыс. рублей, или 8,5 % утвержденного общего годового объема доходов областного бюджета без учета утвержденного объема бе</w:t>
      </w:r>
      <w:r w:rsidRPr="00602FD5">
        <w:t>з</w:t>
      </w:r>
      <w:r w:rsidRPr="00602FD5">
        <w:t>возмездных поступлений.</w:t>
      </w:r>
    </w:p>
    <w:p w:rsidR="00983A24" w:rsidRPr="00602FD5" w:rsidRDefault="00983A24" w:rsidP="00602FD5">
      <w:pPr>
        <w:ind w:firstLine="709"/>
      </w:pPr>
      <w:r w:rsidRPr="00602FD5">
        <w:t>2.2. Закон Иркутской области «</w:t>
      </w:r>
      <w:r w:rsidRPr="00602FD5">
        <w:rPr>
          <w:bCs/>
        </w:rPr>
        <w:t>О внесении изменений в Закон Ирку</w:t>
      </w:r>
      <w:r w:rsidRPr="00602FD5">
        <w:rPr>
          <w:bCs/>
        </w:rPr>
        <w:t>т</w:t>
      </w:r>
      <w:r w:rsidRPr="00602FD5">
        <w:rPr>
          <w:bCs/>
        </w:rPr>
        <w:t>ской области «</w:t>
      </w:r>
      <w:r w:rsidRPr="00602FD5">
        <w:t>Об областном бюджете на 2015 год и на плановый период 2016 и 2017 годов</w:t>
      </w:r>
      <w:r w:rsidRPr="00602FD5">
        <w:rPr>
          <w:bCs/>
        </w:rPr>
        <w:t>».</w:t>
      </w:r>
    </w:p>
    <w:p w:rsidR="00983A24" w:rsidRPr="00602FD5" w:rsidRDefault="00983A24" w:rsidP="00602FD5">
      <w:pPr>
        <w:ind w:firstLine="709"/>
      </w:pPr>
      <w:r w:rsidRPr="00602FD5">
        <w:t xml:space="preserve"> Законом увеличен общий объем прогнозируемых доходов областного бюджета на 2 689 426,1 тыс. рублей и утвержден в сумме 104 715 344,1 тыс. рублей, безвозмездные поступления в областной бюджет в объеме 21 091 423,7 тыс. рублей, что на 3 078 916,9 тыс. рублей больше действующ</w:t>
      </w:r>
      <w:r w:rsidRPr="00602FD5">
        <w:t>е</w:t>
      </w:r>
      <w:r w:rsidRPr="00602FD5">
        <w:t>го закона о бюджете.</w:t>
      </w:r>
    </w:p>
    <w:p w:rsidR="00983A24" w:rsidRPr="00602FD5" w:rsidRDefault="00983A24" w:rsidP="00602FD5">
      <w:pPr>
        <w:ind w:firstLine="709"/>
      </w:pPr>
      <w:r w:rsidRPr="00602FD5">
        <w:t>Одновременно Законом предусмотрено увеличение расходной части областного бюджета на 2015 год в объеме 2 641 068,5 тыс. рублей за счет д</w:t>
      </w:r>
      <w:r w:rsidRPr="00602FD5">
        <w:t>о</w:t>
      </w:r>
      <w:r w:rsidRPr="00602FD5">
        <w:t>полнительной финансовой помощи, предоставленной Иркутской области из федерального бюджета, в виде дотации на поддержку мер по обеспечению сбалансированности бюджетов.</w:t>
      </w:r>
    </w:p>
    <w:p w:rsidR="00983A24" w:rsidRPr="00602FD5" w:rsidRDefault="00983A24" w:rsidP="00602FD5">
      <w:pPr>
        <w:ind w:firstLine="709"/>
      </w:pPr>
      <w:r w:rsidRPr="00602FD5">
        <w:t>Уточнен прогноз целевых межбюджетных трансфертов от бюджетов бюджетной системы Российской Федерации в объеме 166 767,6 тыс. рублей, а также уменьшены</w:t>
      </w:r>
      <w:r w:rsidR="00D93719" w:rsidRPr="00602FD5">
        <w:t xml:space="preserve"> </w:t>
      </w:r>
      <w:r w:rsidRPr="00602FD5">
        <w:t>бюджетные ассигнований на проведение капитального ремонта многоквартирных домов на сумму 57 237,8 тыс. рублей в связи с п</w:t>
      </w:r>
      <w:r w:rsidRPr="00602FD5">
        <w:t>е</w:t>
      </w:r>
      <w:r w:rsidRPr="00602FD5">
        <w:t>рераспределением средств Государственной корпорации «Фонд содействия реформированию жилищно-коммунального хозяйства».</w:t>
      </w:r>
    </w:p>
    <w:p w:rsidR="00983A24" w:rsidRPr="00602FD5" w:rsidRDefault="00983A24" w:rsidP="00602FD5">
      <w:pPr>
        <w:ind w:firstLine="709"/>
      </w:pPr>
      <w:r w:rsidRPr="00602FD5">
        <w:t xml:space="preserve">С учетом внесенных Законом изменений объем расходов на 2015 год составил 115 134 884,6 тыс. рублей. </w:t>
      </w:r>
    </w:p>
    <w:p w:rsidR="00983A24" w:rsidRPr="00602FD5" w:rsidRDefault="00983A24" w:rsidP="00602FD5">
      <w:pPr>
        <w:ind w:firstLine="709"/>
      </w:pPr>
      <w:r w:rsidRPr="00602FD5">
        <w:rPr>
          <w:sz w:val="27"/>
          <w:szCs w:val="27"/>
        </w:rPr>
        <w:t>2.3. Закон</w:t>
      </w:r>
      <w:r w:rsidRPr="00602FD5">
        <w:rPr>
          <w:b/>
          <w:sz w:val="27"/>
          <w:szCs w:val="27"/>
        </w:rPr>
        <w:t xml:space="preserve"> </w:t>
      </w:r>
      <w:r w:rsidRPr="00602FD5">
        <w:rPr>
          <w:sz w:val="27"/>
          <w:szCs w:val="27"/>
        </w:rPr>
        <w:t>Иркутской области «О бюджете Территориального фонда об</w:t>
      </w:r>
      <w:r w:rsidRPr="00602FD5">
        <w:rPr>
          <w:sz w:val="27"/>
          <w:szCs w:val="27"/>
        </w:rPr>
        <w:t>я</w:t>
      </w:r>
      <w:r w:rsidRPr="00602FD5">
        <w:rPr>
          <w:sz w:val="27"/>
          <w:szCs w:val="27"/>
        </w:rPr>
        <w:t>зательного медицинского страхования граждан Иркутской области на 2016 год».</w:t>
      </w:r>
      <w:r w:rsidRPr="00602FD5">
        <w:t xml:space="preserve"> </w:t>
      </w:r>
    </w:p>
    <w:p w:rsidR="00983A24" w:rsidRPr="00602FD5" w:rsidRDefault="00983A24" w:rsidP="00602FD5">
      <w:pPr>
        <w:ind w:firstLine="709"/>
      </w:pPr>
      <w:r w:rsidRPr="00602FD5">
        <w:t>Законом утверждены основные характеристики бюджета Территор</w:t>
      </w:r>
      <w:r w:rsidRPr="00602FD5">
        <w:t>и</w:t>
      </w:r>
      <w:r w:rsidRPr="00602FD5">
        <w:t>ального фонда обязательного медицинского страхования граждан Иркутской области (далее – Фонд) на 2016 год.</w:t>
      </w:r>
    </w:p>
    <w:p w:rsidR="00983A24" w:rsidRPr="00602FD5" w:rsidRDefault="00983A24" w:rsidP="00602FD5">
      <w:pPr>
        <w:ind w:firstLine="709"/>
      </w:pPr>
      <w:r w:rsidRPr="00602FD5">
        <w:t>Прогнозируемый общий объем доходов бюджета Фонда составит в сумме 30 633 364,4 тыс. рублей, в том числе:</w:t>
      </w:r>
    </w:p>
    <w:p w:rsidR="00983A24" w:rsidRPr="00602FD5" w:rsidRDefault="00983A24" w:rsidP="00602FD5">
      <w:pPr>
        <w:ind w:firstLine="709"/>
      </w:pPr>
      <w:r w:rsidRPr="00602FD5">
        <w:t>за счет межбюджетных трансфертов, получаемых из бюджета Фед</w:t>
      </w:r>
      <w:r w:rsidRPr="00602FD5">
        <w:t>е</w:t>
      </w:r>
      <w:r w:rsidRPr="00602FD5">
        <w:t xml:space="preserve">рального фонда обязательного медицинского страхования в сумме </w:t>
      </w:r>
      <w:r w:rsidRPr="00602FD5">
        <w:br/>
        <w:t>30 191 964,4</w:t>
      </w:r>
      <w:r w:rsidR="00D93719" w:rsidRPr="00602FD5">
        <w:t xml:space="preserve"> </w:t>
      </w:r>
      <w:r w:rsidRPr="00602FD5">
        <w:t>тыс. рублей;</w:t>
      </w:r>
    </w:p>
    <w:p w:rsidR="00983A24" w:rsidRPr="00602FD5" w:rsidRDefault="00983A24" w:rsidP="00602FD5">
      <w:pPr>
        <w:ind w:firstLine="709"/>
      </w:pPr>
      <w:r w:rsidRPr="00602FD5">
        <w:t xml:space="preserve">из бюджетов территориальных фондов обязательного медицинского страхования в сумме 420 400,0 тыс. рублей; </w:t>
      </w:r>
    </w:p>
    <w:p w:rsidR="00983A24" w:rsidRPr="00602FD5" w:rsidRDefault="00983A24" w:rsidP="00602FD5">
      <w:pPr>
        <w:ind w:firstLine="709"/>
      </w:pPr>
      <w:r w:rsidRPr="00602FD5">
        <w:t>При этом предполагаемый общий объем расходов бюджета Фонда в сумме составит 30 633 364,4 тыс. рублей.</w:t>
      </w:r>
    </w:p>
    <w:p w:rsidR="00983A24" w:rsidRPr="00602FD5" w:rsidRDefault="00983A24" w:rsidP="00602FD5">
      <w:pPr>
        <w:ind w:firstLine="709"/>
      </w:pPr>
      <w:r w:rsidRPr="00602FD5">
        <w:t>Таким образом, бюджет Фонда на 2016 год сбалансирован по доходам и расходам.</w:t>
      </w:r>
    </w:p>
    <w:p w:rsidR="00983A24" w:rsidRPr="00602FD5" w:rsidRDefault="00983A24" w:rsidP="00602FD5">
      <w:pPr>
        <w:ind w:firstLine="709"/>
      </w:pPr>
      <w:r w:rsidRPr="00602FD5">
        <w:t>2.4. Закон Иркутской области «О внесении изменений в Закон Ирку</w:t>
      </w:r>
      <w:r w:rsidRPr="00602FD5">
        <w:t>т</w:t>
      </w:r>
      <w:r w:rsidRPr="00602FD5">
        <w:t>ской области «О бюджете Территориального фонда обязательного медици</w:t>
      </w:r>
      <w:r w:rsidRPr="00602FD5">
        <w:t>н</w:t>
      </w:r>
      <w:r w:rsidRPr="00602FD5">
        <w:t>ского страхования граждан Иркутской области на 2015 год и на плановый период 2016 и 2017 годов».</w:t>
      </w:r>
    </w:p>
    <w:p w:rsidR="00983A24" w:rsidRPr="00602FD5" w:rsidRDefault="00983A24" w:rsidP="00602FD5">
      <w:pPr>
        <w:ind w:firstLine="709"/>
      </w:pPr>
      <w:r w:rsidRPr="00602FD5">
        <w:t>Законом внесены изменения, которые связаны с:</w:t>
      </w:r>
    </w:p>
    <w:p w:rsidR="00983A24" w:rsidRPr="00602FD5" w:rsidRDefault="00983A24" w:rsidP="00602FD5">
      <w:pPr>
        <w:tabs>
          <w:tab w:val="num" w:pos="900"/>
        </w:tabs>
        <w:ind w:firstLine="709"/>
      </w:pPr>
      <w:r w:rsidRPr="00602FD5">
        <w:t>уточнением перечня главных администраторов доходов бюджета Фо</w:t>
      </w:r>
      <w:r w:rsidRPr="00602FD5">
        <w:t>н</w:t>
      </w:r>
      <w:r w:rsidRPr="00602FD5">
        <w:t>да;</w:t>
      </w:r>
    </w:p>
    <w:p w:rsidR="00983A24" w:rsidRPr="00602FD5" w:rsidRDefault="00983A24" w:rsidP="00602FD5">
      <w:pPr>
        <w:ind w:firstLine="709"/>
      </w:pPr>
      <w:r w:rsidRPr="00602FD5">
        <w:t>уточнением неналоговых доходов, объема безвозмездных поступлений;</w:t>
      </w:r>
    </w:p>
    <w:p w:rsidR="00983A24" w:rsidRPr="00602FD5" w:rsidRDefault="00983A24" w:rsidP="00602FD5">
      <w:pPr>
        <w:ind w:firstLine="709"/>
      </w:pPr>
      <w:r w:rsidRPr="00602FD5">
        <w:t>уточнением распределения бюджетных ассигнований бюджета Фонда по разделам, подразделам, целевым статьям (государственным программам Иркутской области и непрограммным направлениям деятельности), группам видов расходов классификации расходов бюджетов;</w:t>
      </w:r>
    </w:p>
    <w:p w:rsidR="00983A24" w:rsidRPr="00602FD5" w:rsidRDefault="00983A24" w:rsidP="00602FD5">
      <w:pPr>
        <w:ind w:firstLine="709"/>
      </w:pPr>
      <w:r w:rsidRPr="00602FD5">
        <w:t xml:space="preserve">уточнением распределения бюджетных ассигнований бюджета Фонда, получаемых из бюджета Федерального фонда обязательного медицинского страхования в виде межбюджетных трансфертов. </w:t>
      </w:r>
    </w:p>
    <w:p w:rsidR="00983A24" w:rsidRPr="00602FD5" w:rsidRDefault="00D93719" w:rsidP="00602FD5">
      <w:pPr>
        <w:ind w:firstLine="709"/>
      </w:pPr>
      <w:r w:rsidRPr="00602FD5">
        <w:t xml:space="preserve"> </w:t>
      </w:r>
      <w:r w:rsidR="00983A24" w:rsidRPr="00602FD5">
        <w:t>Законом утверждены основные характеристики бюджета Фонда на 2015 год.</w:t>
      </w:r>
      <w:r w:rsidRPr="00602FD5">
        <w:t xml:space="preserve"> </w:t>
      </w:r>
    </w:p>
    <w:p w:rsidR="00983A24" w:rsidRPr="00602FD5" w:rsidRDefault="00983A24" w:rsidP="00602FD5">
      <w:pPr>
        <w:ind w:firstLine="709"/>
      </w:pPr>
      <w:r w:rsidRPr="00602FD5">
        <w:t>Кроме того, Законом увеличен общий объем прогнозируемых доходов бюджета Фонда в 2015 году на 540 065,2 тыс. рублей</w:t>
      </w:r>
      <w:r w:rsidR="00D93719" w:rsidRPr="00602FD5">
        <w:t xml:space="preserve"> </w:t>
      </w:r>
      <w:r w:rsidRPr="00602FD5">
        <w:t>и утвержден</w:t>
      </w:r>
      <w:r w:rsidR="00D93719" w:rsidRPr="00602FD5">
        <w:t xml:space="preserve"> </w:t>
      </w:r>
      <w:r w:rsidRPr="00602FD5">
        <w:t xml:space="preserve">в сумме </w:t>
      </w:r>
      <w:r w:rsidR="00E34FCC">
        <w:br/>
      </w:r>
      <w:r w:rsidRPr="00602FD5">
        <w:t>30 756 264,4 тыс. рублей, в том числе за счет межбюджетных трансфертов, получаемых из бюджета Федерального фонда обязательного медицинского страхования в сумме 30 353 242,8 тыс. рублей, из бюджетов территориал</w:t>
      </w:r>
      <w:r w:rsidRPr="00602FD5">
        <w:t>ь</w:t>
      </w:r>
      <w:r w:rsidRPr="00602FD5">
        <w:t>ных фондов обязательного медицинского страхования в сумме 400 000, 0 тыс. рублей.</w:t>
      </w:r>
    </w:p>
    <w:p w:rsidR="00983A24" w:rsidRPr="00602FD5" w:rsidRDefault="00983A24" w:rsidP="00602FD5">
      <w:pPr>
        <w:ind w:firstLine="709"/>
      </w:pPr>
      <w:r w:rsidRPr="00602FD5">
        <w:t xml:space="preserve">Общий объем расходов бюджета Фонда утвержден в сумме </w:t>
      </w:r>
      <w:r w:rsidR="00E34FCC">
        <w:br/>
      </w:r>
      <w:r w:rsidRPr="00602FD5">
        <w:t>30 846 764, 7 тыс. рублей.</w:t>
      </w:r>
    </w:p>
    <w:p w:rsidR="00983A24" w:rsidRPr="00602FD5" w:rsidRDefault="00983A24" w:rsidP="00602FD5">
      <w:pPr>
        <w:ind w:firstLine="709"/>
      </w:pPr>
      <w:r w:rsidRPr="00602FD5">
        <w:t>Дефицит бюджета Фонда</w:t>
      </w:r>
      <w:r w:rsidR="00D93719" w:rsidRPr="00602FD5">
        <w:t xml:space="preserve"> </w:t>
      </w:r>
      <w:r w:rsidRPr="00602FD5">
        <w:t>Законом предусмотрен</w:t>
      </w:r>
      <w:r w:rsidR="00D93719" w:rsidRPr="00602FD5">
        <w:t xml:space="preserve"> </w:t>
      </w:r>
      <w:r w:rsidRPr="00602FD5">
        <w:t xml:space="preserve">в объеме </w:t>
      </w:r>
      <w:r w:rsidR="00E34FCC">
        <w:br/>
      </w:r>
      <w:r w:rsidRPr="00602FD5">
        <w:t>87 500, 3 тыс. рублей.</w:t>
      </w:r>
      <w:r w:rsidR="00D93719" w:rsidRPr="00602FD5">
        <w:t xml:space="preserve"> </w:t>
      </w:r>
    </w:p>
    <w:p w:rsidR="00983A24" w:rsidRPr="00602FD5" w:rsidRDefault="00983A24" w:rsidP="00602FD5">
      <w:pPr>
        <w:ind w:firstLine="709"/>
      </w:pPr>
      <w:r w:rsidRPr="00602FD5">
        <w:t>Кроме того, Законом утверждены основные характеристики бюджета Фонда на плановый период 2016 и 2017 годов. Утвержден прогнозируемый общий объем доходов бюджета Фонда на 2016 год в сумме 30 612 364,4 тыс. рублей (в том числе за счет межбюджетных трансфертов, получаемых из бюджета Федерального фонда обязательного медицинского страхования в сумме 30 191 964,4 тыс. рублей, из бюджетов территориальных фондов об</w:t>
      </w:r>
      <w:r w:rsidRPr="00602FD5">
        <w:t>я</w:t>
      </w:r>
      <w:r w:rsidRPr="00602FD5">
        <w:t>зательного медицинского страхования в сумме 420</w:t>
      </w:r>
      <w:r w:rsidR="00D93719" w:rsidRPr="00602FD5">
        <w:t xml:space="preserve"> </w:t>
      </w:r>
      <w:r w:rsidRPr="00602FD5">
        <w:t>400,0 тыс. рублей), а та</w:t>
      </w:r>
      <w:r w:rsidRPr="00602FD5">
        <w:t>к</w:t>
      </w:r>
      <w:r w:rsidRPr="00602FD5">
        <w:t>же на 2017 год в сумме 35 588 706,3 тыс. рублей (в</w:t>
      </w:r>
      <w:r w:rsidR="00D93719" w:rsidRPr="00602FD5">
        <w:t xml:space="preserve"> </w:t>
      </w:r>
      <w:r w:rsidRPr="00602FD5">
        <w:t>том числе за счет ме</w:t>
      </w:r>
      <w:r w:rsidRPr="00602FD5">
        <w:t>ж</w:t>
      </w:r>
      <w:r w:rsidRPr="00602FD5">
        <w:t>бюджетных трансфертов, получаемых из бюджета Федерального фонда об</w:t>
      </w:r>
      <w:r w:rsidRPr="00602FD5">
        <w:t>я</w:t>
      </w:r>
      <w:r w:rsidRPr="00602FD5">
        <w:t>зательного медицинского страхования в сумме 35 070 168,1 тыс. рублей, из бюджетов территориальных фондов обязательного медицинского страхов</w:t>
      </w:r>
      <w:r w:rsidRPr="00602FD5">
        <w:t>а</w:t>
      </w:r>
      <w:r w:rsidRPr="00602FD5">
        <w:t>ния в сумме 518 538,2 тыс. рублей).</w:t>
      </w:r>
      <w:r w:rsidR="00D93719" w:rsidRPr="00602FD5">
        <w:t xml:space="preserve"> </w:t>
      </w:r>
    </w:p>
    <w:p w:rsidR="00983A24" w:rsidRPr="00602FD5" w:rsidRDefault="00983A24" w:rsidP="00602FD5">
      <w:pPr>
        <w:ind w:firstLine="709"/>
      </w:pPr>
      <w:r w:rsidRPr="00602FD5">
        <w:t>Законом утвержден</w:t>
      </w:r>
      <w:r w:rsidR="00D93719" w:rsidRPr="00602FD5">
        <w:t xml:space="preserve"> </w:t>
      </w:r>
      <w:r w:rsidRPr="00602FD5">
        <w:t>общий объем</w:t>
      </w:r>
      <w:r w:rsidR="00D93719" w:rsidRPr="00602FD5">
        <w:t xml:space="preserve"> </w:t>
      </w:r>
      <w:r w:rsidRPr="00602FD5">
        <w:t>расходов бюджета</w:t>
      </w:r>
      <w:r w:rsidR="00D93719" w:rsidRPr="00602FD5">
        <w:t xml:space="preserve"> </w:t>
      </w:r>
      <w:r w:rsidRPr="00602FD5">
        <w:t>Фонда на 2016 год в сумме 30 612 364,4 тыс. рублей, в том числе условно утвержденные расх</w:t>
      </w:r>
      <w:r w:rsidRPr="00602FD5">
        <w:t>о</w:t>
      </w:r>
      <w:r w:rsidRPr="00602FD5">
        <w:t>ды в сумме 10 510,0 тыс. рублей, на 2017 год в сумме 35 588 706,3 тыс. ру</w:t>
      </w:r>
      <w:r w:rsidRPr="00602FD5">
        <w:t>б</w:t>
      </w:r>
      <w:r w:rsidRPr="00602FD5">
        <w:t>лей, в том числе условно утвержденные расходы в сумме 25 927,0 тыс. ру</w:t>
      </w:r>
      <w:r w:rsidRPr="00602FD5">
        <w:t>б</w:t>
      </w:r>
      <w:r w:rsidRPr="00602FD5">
        <w:t>лей.</w:t>
      </w:r>
    </w:p>
    <w:p w:rsidR="00983A24" w:rsidRPr="00602FD5" w:rsidRDefault="00983A24" w:rsidP="00602FD5">
      <w:pPr>
        <w:ind w:firstLine="709"/>
        <w:rPr>
          <w:bCs/>
        </w:rPr>
      </w:pPr>
      <w:r w:rsidRPr="00602FD5">
        <w:t>2.5.</w:t>
      </w:r>
      <w:r w:rsidR="00D93719" w:rsidRPr="00602FD5">
        <w:t xml:space="preserve"> </w:t>
      </w:r>
      <w:r w:rsidRPr="00602FD5">
        <w:t>Закон</w:t>
      </w:r>
      <w:r w:rsidR="00D93719" w:rsidRPr="00602FD5">
        <w:t xml:space="preserve"> </w:t>
      </w:r>
      <w:r w:rsidRPr="00602FD5">
        <w:t>Иркутской области «</w:t>
      </w:r>
      <w:r w:rsidRPr="00602FD5">
        <w:rPr>
          <w:bCs/>
        </w:rPr>
        <w:t>Об особенностях налогообложения при применении упрощенной системы налогообложения».</w:t>
      </w:r>
    </w:p>
    <w:p w:rsidR="00983A24" w:rsidRPr="00602FD5" w:rsidRDefault="00983A24" w:rsidP="00602F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FD5">
        <w:rPr>
          <w:rFonts w:ascii="Times New Roman" w:hAnsi="Times New Roman" w:cs="Times New Roman"/>
          <w:bCs/>
          <w:sz w:val="28"/>
          <w:szCs w:val="28"/>
        </w:rPr>
        <w:t>Федеральным законом от 29 декабря 2014 года № 477-ФЗ «О внесении изменений в часть вторую Налогового кодекса Российской Федерации» (д</w:t>
      </w:r>
      <w:r w:rsidRPr="00602FD5">
        <w:rPr>
          <w:rFonts w:ascii="Times New Roman" w:hAnsi="Times New Roman" w:cs="Times New Roman"/>
          <w:bCs/>
          <w:sz w:val="28"/>
          <w:szCs w:val="28"/>
        </w:rPr>
        <w:t>а</w:t>
      </w:r>
      <w:r w:rsidR="00E34FCC">
        <w:rPr>
          <w:rFonts w:ascii="Times New Roman" w:hAnsi="Times New Roman" w:cs="Times New Roman"/>
          <w:bCs/>
          <w:sz w:val="28"/>
          <w:szCs w:val="28"/>
        </w:rPr>
        <w:t>лее –</w:t>
      </w:r>
      <w:r w:rsidRPr="00602FD5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№ 477-ФЗ) </w:t>
      </w:r>
      <w:hyperlink r:id="rId9" w:history="1">
        <w:r w:rsidRPr="00E34FC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 346.20</w:t>
        </w:r>
      </w:hyperlink>
      <w:r w:rsidRPr="00602FD5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</w:t>
      </w:r>
      <w:r w:rsidRPr="00602FD5">
        <w:rPr>
          <w:rFonts w:ascii="Times New Roman" w:hAnsi="Times New Roman" w:cs="Times New Roman"/>
          <w:bCs/>
          <w:sz w:val="28"/>
          <w:szCs w:val="28"/>
        </w:rPr>
        <w:t>с</w:t>
      </w:r>
      <w:r w:rsidRPr="00602FD5">
        <w:rPr>
          <w:rFonts w:ascii="Times New Roman" w:hAnsi="Times New Roman" w:cs="Times New Roman"/>
          <w:bCs/>
          <w:sz w:val="28"/>
          <w:szCs w:val="28"/>
        </w:rPr>
        <w:t>сийской Федерации дополнена новым пунктом 4, в соответствии с которым субъектам Российской Федерации предоставлено право законами субъектов Российской Федерации установить налоговую ставку в размере 0 пр</w:t>
      </w:r>
      <w:r w:rsidR="00C23790">
        <w:rPr>
          <w:rFonts w:ascii="Times New Roman" w:hAnsi="Times New Roman" w:cs="Times New Roman"/>
          <w:bCs/>
          <w:sz w:val="28"/>
          <w:szCs w:val="28"/>
        </w:rPr>
        <w:t>оцентов для налогоплательщиков –</w:t>
      </w:r>
      <w:r w:rsidRPr="00602FD5">
        <w:rPr>
          <w:rFonts w:ascii="Times New Roman" w:hAnsi="Times New Roman" w:cs="Times New Roman"/>
          <w:bCs/>
          <w:sz w:val="28"/>
          <w:szCs w:val="28"/>
        </w:rPr>
        <w:t xml:space="preserve"> индивидуальных предпринимателей, впервые з</w:t>
      </w:r>
      <w:r w:rsidRPr="00602FD5">
        <w:rPr>
          <w:rFonts w:ascii="Times New Roman" w:hAnsi="Times New Roman" w:cs="Times New Roman"/>
          <w:bCs/>
          <w:sz w:val="28"/>
          <w:szCs w:val="28"/>
        </w:rPr>
        <w:t>а</w:t>
      </w:r>
      <w:r w:rsidRPr="00602FD5">
        <w:rPr>
          <w:rFonts w:ascii="Times New Roman" w:hAnsi="Times New Roman" w:cs="Times New Roman"/>
          <w:bCs/>
          <w:sz w:val="28"/>
          <w:szCs w:val="28"/>
        </w:rPr>
        <w:t>регистрированных после вступления в силу указанных законов и осущест</w:t>
      </w:r>
      <w:r w:rsidRPr="00602FD5">
        <w:rPr>
          <w:rFonts w:ascii="Times New Roman" w:hAnsi="Times New Roman" w:cs="Times New Roman"/>
          <w:bCs/>
          <w:sz w:val="28"/>
          <w:szCs w:val="28"/>
        </w:rPr>
        <w:t>в</w:t>
      </w:r>
      <w:r w:rsidRPr="00602FD5">
        <w:rPr>
          <w:rFonts w:ascii="Times New Roman" w:hAnsi="Times New Roman" w:cs="Times New Roman"/>
          <w:bCs/>
          <w:sz w:val="28"/>
          <w:szCs w:val="28"/>
        </w:rPr>
        <w:t>ляющих предпринимательскую деятельность в производственной, социал</w:t>
      </w:r>
      <w:r w:rsidRPr="00602FD5">
        <w:rPr>
          <w:rFonts w:ascii="Times New Roman" w:hAnsi="Times New Roman" w:cs="Times New Roman"/>
          <w:bCs/>
          <w:sz w:val="28"/>
          <w:szCs w:val="28"/>
        </w:rPr>
        <w:t>ь</w:t>
      </w:r>
      <w:r w:rsidRPr="00602FD5">
        <w:rPr>
          <w:rFonts w:ascii="Times New Roman" w:hAnsi="Times New Roman" w:cs="Times New Roman"/>
          <w:bCs/>
          <w:sz w:val="28"/>
          <w:szCs w:val="28"/>
        </w:rPr>
        <w:t>ной и (или) научной сферах.</w:t>
      </w:r>
    </w:p>
    <w:p w:rsidR="00983A24" w:rsidRPr="00602FD5" w:rsidRDefault="00983A24" w:rsidP="00602FD5">
      <w:pPr>
        <w:ind w:firstLine="709"/>
        <w:rPr>
          <w:rFonts w:eastAsia="Times New Roman"/>
          <w:lang w:eastAsia="ru-RU"/>
        </w:rPr>
      </w:pPr>
      <w:r w:rsidRPr="00602FD5">
        <w:t>Налогоплательщики, указанные в абзаце первом пункта 4 статьи 346.20,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Минимальный налог, предусмотренный пунктом 6 статьи 346.18 Налогового кодекса Российской Федерации, в данном случае не уплачивается.</w:t>
      </w:r>
    </w:p>
    <w:p w:rsidR="00983A24" w:rsidRPr="00602FD5" w:rsidRDefault="00983A24" w:rsidP="00602FD5">
      <w:pPr>
        <w:ind w:firstLine="709"/>
      </w:pPr>
      <w:r w:rsidRPr="00602FD5"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983A24" w:rsidRPr="00602FD5" w:rsidRDefault="00983A24" w:rsidP="00602FD5">
      <w:pPr>
        <w:ind w:firstLine="709"/>
      </w:pPr>
      <w:r w:rsidRPr="00602FD5">
        <w:t>Как следует из статьи 2 Федерального закона № 477-ФЗ, положения пункта 4 статьи 346.20 применяются с 1 января 2015 года и не применяются с 1 января 2021 года.</w:t>
      </w:r>
    </w:p>
    <w:p w:rsidR="00983A24" w:rsidRPr="00602FD5" w:rsidRDefault="00983A24" w:rsidP="00602FD5">
      <w:pPr>
        <w:ind w:firstLine="709"/>
      </w:pPr>
      <w:r w:rsidRPr="00602FD5">
        <w:t>При этом пунктом 4 статьи 346.20 Налогового кодекса Российской Ф</w:t>
      </w:r>
      <w:r w:rsidRPr="00602FD5">
        <w:t>е</w:t>
      </w:r>
      <w:r w:rsidRPr="00602FD5">
        <w:t>дерации предусмотрено, что виды предпринимательской деятельности в пр</w:t>
      </w:r>
      <w:r w:rsidRPr="00602FD5">
        <w:t>о</w:t>
      </w:r>
      <w:r w:rsidRPr="00602FD5">
        <w:t>изводственной, социальной и научной сферах, в отношении которых уст</w:t>
      </w:r>
      <w:r w:rsidRPr="00602FD5">
        <w:t>а</w:t>
      </w:r>
      <w:r w:rsidRPr="00602FD5">
        <w:t>навливается налоговая ставка в размере 0 процентов, устанавливаются суб</w:t>
      </w:r>
      <w:r w:rsidRPr="00602FD5">
        <w:t>ъ</w:t>
      </w:r>
      <w:r w:rsidRPr="00602FD5">
        <w:t>ектами Российской Федерации на основании Общероссийского классифик</w:t>
      </w:r>
      <w:r w:rsidRPr="00602FD5">
        <w:t>а</w:t>
      </w:r>
      <w:r w:rsidRPr="00602FD5">
        <w:t>тора услуг населению и (или) Общероссийского классификатора видов эк</w:t>
      </w:r>
      <w:r w:rsidRPr="00602FD5">
        <w:t>о</w:t>
      </w:r>
      <w:r w:rsidRPr="00602FD5">
        <w:t>номической деятельности.</w:t>
      </w:r>
    </w:p>
    <w:p w:rsidR="00983A24" w:rsidRPr="00602FD5" w:rsidRDefault="00983A24" w:rsidP="0060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D5">
        <w:rPr>
          <w:rFonts w:ascii="Times New Roman" w:hAnsi="Times New Roman" w:cs="Times New Roman"/>
          <w:sz w:val="28"/>
          <w:szCs w:val="28"/>
        </w:rPr>
        <w:t xml:space="preserve">Так, приказом </w:t>
      </w:r>
      <w:proofErr w:type="spellStart"/>
      <w:r w:rsidRPr="00602FD5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602FD5">
        <w:rPr>
          <w:rFonts w:ascii="Times New Roman" w:hAnsi="Times New Roman" w:cs="Times New Roman"/>
          <w:sz w:val="28"/>
          <w:szCs w:val="28"/>
        </w:rPr>
        <w:t xml:space="preserve"> от 31 января 2014 года № 14-ст «О прин</w:t>
      </w:r>
      <w:r w:rsidRPr="00602FD5">
        <w:rPr>
          <w:rFonts w:ascii="Times New Roman" w:hAnsi="Times New Roman" w:cs="Times New Roman"/>
          <w:sz w:val="28"/>
          <w:szCs w:val="28"/>
        </w:rPr>
        <w:t>я</w:t>
      </w:r>
      <w:r w:rsidRPr="00602FD5">
        <w:rPr>
          <w:rFonts w:ascii="Times New Roman" w:hAnsi="Times New Roman" w:cs="Times New Roman"/>
          <w:sz w:val="28"/>
          <w:szCs w:val="28"/>
        </w:rPr>
        <w:t>тии и введении в действие Общероссийского классификатора видов экон</w:t>
      </w:r>
      <w:r w:rsidRPr="00602FD5">
        <w:rPr>
          <w:rFonts w:ascii="Times New Roman" w:hAnsi="Times New Roman" w:cs="Times New Roman"/>
          <w:sz w:val="28"/>
          <w:szCs w:val="28"/>
        </w:rPr>
        <w:t>о</w:t>
      </w:r>
      <w:r w:rsidRPr="00602FD5">
        <w:rPr>
          <w:rFonts w:ascii="Times New Roman" w:hAnsi="Times New Roman" w:cs="Times New Roman"/>
          <w:sz w:val="28"/>
          <w:szCs w:val="28"/>
        </w:rPr>
        <w:t>мической деятельности (ОКВЭД2) ОК 029-2014 (КДЕС Ред. 2) и Общеро</w:t>
      </w:r>
      <w:r w:rsidRPr="00602FD5">
        <w:rPr>
          <w:rFonts w:ascii="Times New Roman" w:hAnsi="Times New Roman" w:cs="Times New Roman"/>
          <w:sz w:val="28"/>
          <w:szCs w:val="28"/>
        </w:rPr>
        <w:t>с</w:t>
      </w:r>
      <w:r w:rsidRPr="00602FD5">
        <w:rPr>
          <w:rFonts w:ascii="Times New Roman" w:hAnsi="Times New Roman" w:cs="Times New Roman"/>
          <w:sz w:val="28"/>
          <w:szCs w:val="28"/>
        </w:rPr>
        <w:t xml:space="preserve">сийского классификатора продукции по видам экономической деятельности (ОКПД2) ОК 034-2014 (КПЕС 2008)» принят Общероссийский </w:t>
      </w:r>
      <w:hyperlink r:id="rId10" w:history="1">
        <w:r w:rsidRPr="00C2379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</w:t>
        </w:r>
        <w:r w:rsidRPr="00C2379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C2379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тор</w:t>
        </w:r>
      </w:hyperlink>
      <w:r w:rsidRPr="00C23790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(ОКВЭД2) ОК 029-2014 (КДЕС Ред. 2) и Общероссийский </w:t>
      </w:r>
      <w:hyperlink r:id="rId11" w:history="1">
        <w:r w:rsidRPr="00C2379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</w:t>
        </w:r>
      </w:hyperlink>
      <w:r w:rsidRPr="00C23790">
        <w:rPr>
          <w:rFonts w:ascii="Times New Roman" w:hAnsi="Times New Roman" w:cs="Times New Roman"/>
          <w:sz w:val="28"/>
          <w:szCs w:val="28"/>
        </w:rPr>
        <w:t xml:space="preserve"> </w:t>
      </w:r>
      <w:r w:rsidRPr="00602FD5">
        <w:rPr>
          <w:rFonts w:ascii="Times New Roman" w:hAnsi="Times New Roman" w:cs="Times New Roman"/>
          <w:sz w:val="28"/>
          <w:szCs w:val="28"/>
        </w:rPr>
        <w:t>продукции по видам экономической д</w:t>
      </w:r>
      <w:r w:rsidRPr="00602FD5">
        <w:rPr>
          <w:rFonts w:ascii="Times New Roman" w:hAnsi="Times New Roman" w:cs="Times New Roman"/>
          <w:sz w:val="28"/>
          <w:szCs w:val="28"/>
        </w:rPr>
        <w:t>е</w:t>
      </w:r>
      <w:r w:rsidRPr="00602FD5">
        <w:rPr>
          <w:rFonts w:ascii="Times New Roman" w:hAnsi="Times New Roman" w:cs="Times New Roman"/>
          <w:sz w:val="28"/>
          <w:szCs w:val="28"/>
        </w:rPr>
        <w:t>ятельности (ОКПД2) ОК 034-2014 (КПЕС 2008).</w:t>
      </w:r>
      <w:r w:rsidR="00D93719" w:rsidRPr="0060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A24" w:rsidRPr="00602FD5" w:rsidRDefault="00983A24" w:rsidP="00602FD5">
      <w:pPr>
        <w:ind w:firstLine="709"/>
        <w:rPr>
          <w:rFonts w:eastAsia="Times New Roman"/>
          <w:lang w:eastAsia="ru-RU"/>
        </w:rPr>
      </w:pPr>
      <w:r w:rsidRPr="00602FD5">
        <w:t>Законом области устанавливаются дифференцированные налоговые ставки для налогоплательщиков, применяющих упрощенную систему нал</w:t>
      </w:r>
      <w:r w:rsidRPr="00602FD5">
        <w:t>о</w:t>
      </w:r>
      <w:r w:rsidRPr="00602FD5">
        <w:t>гообложения, установленных ранее Законом Иркутской области от 5 марта 2010 года № 6-03 «Об установлении дифференцированных налоговых ставок при применении упрощенной системы налогообложения в случае, если об</w:t>
      </w:r>
      <w:r w:rsidRPr="00602FD5">
        <w:t>ъ</w:t>
      </w:r>
      <w:r w:rsidRPr="00602FD5">
        <w:t>ектом налогообложения являются доходы, уменьшенные на величину расх</w:t>
      </w:r>
      <w:r w:rsidRPr="00602FD5">
        <w:t>о</w:t>
      </w:r>
      <w:r w:rsidRPr="00602FD5">
        <w:t xml:space="preserve">дов» с учетом принятого и введенного в действие приказом </w:t>
      </w:r>
      <w:proofErr w:type="spellStart"/>
      <w:r w:rsidRPr="00602FD5">
        <w:t>Росстандарта</w:t>
      </w:r>
      <w:proofErr w:type="spellEnd"/>
      <w:r w:rsidRPr="00602FD5">
        <w:t xml:space="preserve"> от 31 января 2014 года № 14-ст «О принятии и введении в действие Общеро</w:t>
      </w:r>
      <w:r w:rsidRPr="00602FD5">
        <w:t>с</w:t>
      </w:r>
      <w:r w:rsidRPr="00602FD5">
        <w:t xml:space="preserve">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 Общероссийского </w:t>
      </w:r>
      <w:hyperlink r:id="rId12" w:history="1">
        <w:r w:rsidRPr="00C23790">
          <w:rPr>
            <w:rStyle w:val="aa"/>
            <w:color w:val="auto"/>
            <w:u w:val="none"/>
          </w:rPr>
          <w:t>классификатор</w:t>
        </w:r>
      </w:hyperlink>
      <w:r w:rsidRPr="00C23790">
        <w:t>а</w:t>
      </w:r>
      <w:r w:rsidRPr="00602FD5">
        <w:t xml:space="preserve"> видов экономической деятельности (ОКВЭД2) ОК 029-2014.</w:t>
      </w:r>
    </w:p>
    <w:p w:rsidR="00983A24" w:rsidRPr="00602FD5" w:rsidRDefault="00983A24" w:rsidP="00602FD5">
      <w:pPr>
        <w:ind w:firstLine="709"/>
      </w:pPr>
      <w:r w:rsidRPr="00602FD5">
        <w:t>Одновременно Законом</w:t>
      </w:r>
      <w:r w:rsidR="00D93719" w:rsidRPr="00602FD5">
        <w:t xml:space="preserve"> </w:t>
      </w:r>
      <w:r w:rsidRPr="00602FD5">
        <w:t>области установлены дифференцированные налоговые ставки в размере 5 процентов для резидентов индустриальных (промышленных) парков, с момента присвоения статуса резидентов инд</w:t>
      </w:r>
      <w:r w:rsidRPr="00602FD5">
        <w:t>у</w:t>
      </w:r>
      <w:r w:rsidRPr="00602FD5">
        <w:t>стриального (промышленного) парка которых прошло не более 5 лет.</w:t>
      </w:r>
    </w:p>
    <w:p w:rsidR="00983A24" w:rsidRPr="00602FD5" w:rsidRDefault="00983A24" w:rsidP="00602FD5">
      <w:pPr>
        <w:ind w:firstLine="709"/>
      </w:pPr>
      <w:r w:rsidRPr="00602FD5">
        <w:t>Кроме того, с учетом вступивших изменений, предусмотренных Фед</w:t>
      </w:r>
      <w:r w:rsidRPr="00602FD5">
        <w:t>е</w:t>
      </w:r>
      <w:r w:rsidRPr="00602FD5">
        <w:t>ральным законом № 477-ФЗ, Законом области устанавливается налоговая ставка в размере 0 пр</w:t>
      </w:r>
      <w:r w:rsidR="00C23790">
        <w:t>оцентов для налогоплательщиков –</w:t>
      </w:r>
      <w:r w:rsidRPr="00602FD5">
        <w:t xml:space="preserve"> индивидуальных предпринимателей, впервые зарегистрированных и осуществляющих пре</w:t>
      </w:r>
      <w:r w:rsidRPr="00602FD5">
        <w:t>д</w:t>
      </w:r>
      <w:r w:rsidRPr="00602FD5">
        <w:t>принимательскую деятельность на территории Иркутской области, а также виды предпринимательской деятельности</w:t>
      </w:r>
      <w:r w:rsidR="00C23790">
        <w:t>,</w:t>
      </w:r>
      <w:r w:rsidRPr="00602FD5">
        <w:t xml:space="preserve"> в отношении которых применяе</w:t>
      </w:r>
      <w:r w:rsidRPr="00602FD5">
        <w:t>т</w:t>
      </w:r>
      <w:r w:rsidRPr="00602FD5">
        <w:t>ся налоговая ставка в размере 0 процентов.</w:t>
      </w:r>
    </w:p>
    <w:p w:rsidR="00983A24" w:rsidRPr="00602FD5" w:rsidRDefault="00983A24" w:rsidP="00602FD5">
      <w:pPr>
        <w:ind w:firstLine="709"/>
      </w:pPr>
      <w:r w:rsidRPr="00602FD5">
        <w:t xml:space="preserve">2.6. Закон Иркутской области «О внесении изменений в отдельные </w:t>
      </w:r>
      <w:r w:rsidRPr="00602FD5">
        <w:br/>
        <w:t>законы Иркутской области</w:t>
      </w:r>
      <w:r w:rsidRPr="00602FD5">
        <w:rPr>
          <w:bCs/>
        </w:rPr>
        <w:t>».</w:t>
      </w:r>
    </w:p>
    <w:p w:rsidR="00983A24" w:rsidRPr="00602FD5" w:rsidRDefault="00983A24" w:rsidP="00602FD5">
      <w:pPr>
        <w:ind w:firstLine="709"/>
      </w:pPr>
      <w:r w:rsidRPr="00602FD5">
        <w:t>Законом</w:t>
      </w:r>
      <w:r w:rsidRPr="00602FD5">
        <w:rPr>
          <w:iCs/>
        </w:rPr>
        <w:t xml:space="preserve"> </w:t>
      </w:r>
      <w:r w:rsidRPr="00602FD5">
        <w:t xml:space="preserve">установлена пониженная налоговая ставка налога на прибыль организаций в размере </w:t>
      </w:r>
      <w:r w:rsidR="00C23790">
        <w:t>13,5 процентов для организаций –</w:t>
      </w:r>
      <w:r w:rsidRPr="00602FD5">
        <w:t xml:space="preserve"> резидентов инд</w:t>
      </w:r>
      <w:r w:rsidRPr="00602FD5">
        <w:t>у</w:t>
      </w:r>
      <w:r w:rsidRPr="00602FD5">
        <w:t>стриальных (промышленных) парков, осуществляющих вид (виды) эконом</w:t>
      </w:r>
      <w:r w:rsidRPr="00602FD5">
        <w:t>и</w:t>
      </w:r>
      <w:r w:rsidRPr="00602FD5">
        <w:t>ческой деятельности на территории Иркутской области, включенный (вкл</w:t>
      </w:r>
      <w:r w:rsidRPr="00602FD5">
        <w:t>ю</w:t>
      </w:r>
      <w:r w:rsidRPr="00602FD5">
        <w:t>ченные) в раздел С «Обрабатывающие производства» Общероссийского классификатора видов экономической деятельности ОК 029-2014 (КДЕС РЕД. 2), в отношении прибыли, полученной от деятельности на территории соответствующего индустриального (промышленного) парка, расположенн</w:t>
      </w:r>
      <w:r w:rsidRPr="00602FD5">
        <w:t>о</w:t>
      </w:r>
      <w:r w:rsidRPr="00602FD5">
        <w:t>го на территории Иркутской области.</w:t>
      </w:r>
    </w:p>
    <w:p w:rsidR="00983A24" w:rsidRPr="00602FD5" w:rsidRDefault="00983A24" w:rsidP="00602FD5">
      <w:pPr>
        <w:ind w:firstLine="709"/>
      </w:pPr>
      <w:r w:rsidRPr="00602FD5">
        <w:t>Кроме тог</w:t>
      </w:r>
      <w:r w:rsidR="00C23790">
        <w:t>о, установлена для организаций –</w:t>
      </w:r>
      <w:r w:rsidRPr="00602FD5">
        <w:t xml:space="preserve"> резидентов индустриал</w:t>
      </w:r>
      <w:r w:rsidRPr="00602FD5">
        <w:t>ь</w:t>
      </w:r>
      <w:r w:rsidRPr="00602FD5">
        <w:t>ных (промышленных) парков, осуществляющих вид (виды) экономической деятельности на территории Иркутской области, включенный (включенные) в раздел С «Обрабатывающие производства» Общероссийского классифик</w:t>
      </w:r>
      <w:r w:rsidRPr="00602FD5">
        <w:t>а</w:t>
      </w:r>
      <w:r w:rsidRPr="00602FD5">
        <w:t>тора видов экономической деятельности ОК 029-2014 (КДЕС РЕД. 2)</w:t>
      </w:r>
      <w:r w:rsidR="00D93719" w:rsidRPr="00602FD5">
        <w:t xml:space="preserve"> </w:t>
      </w:r>
      <w:r w:rsidRPr="00602FD5">
        <w:t>налог</w:t>
      </w:r>
      <w:r w:rsidRPr="00602FD5">
        <w:t>о</w:t>
      </w:r>
      <w:r w:rsidRPr="00602FD5">
        <w:t>вая ставка в размере 0 процентов по налогу на имущество организаций в о</w:t>
      </w:r>
      <w:r w:rsidRPr="00602FD5">
        <w:t>т</w:t>
      </w:r>
      <w:r w:rsidRPr="00602FD5">
        <w:t>ношении амортизируемого имущества, объединенного в пятую-десятую амортизационные группы, в соответствии с пунктом 3 статьи 258 Налогового кодекса Российской Федерации, принадлежащего им на праве собственности и расположенного в границах индустриального (промышленного) парка, ра</w:t>
      </w:r>
      <w:r w:rsidRPr="00602FD5">
        <w:t>с</w:t>
      </w:r>
      <w:r w:rsidRPr="00602FD5">
        <w:t>положенного на территории Иркутской области.</w:t>
      </w:r>
    </w:p>
    <w:p w:rsidR="00983A24" w:rsidRPr="00602FD5" w:rsidRDefault="00983A24" w:rsidP="00602FD5">
      <w:pPr>
        <w:ind w:firstLine="709"/>
      </w:pPr>
      <w:r w:rsidRPr="00602FD5">
        <w:t>Законом также предусматривается снижение объема инвестиций для применения пониженных ставок налога на прибыль организаций,</w:t>
      </w:r>
      <w:r w:rsidR="00D93719" w:rsidRPr="00602FD5">
        <w:t xml:space="preserve"> </w:t>
      </w:r>
      <w:r w:rsidRPr="00602FD5">
        <w:t>осущест</w:t>
      </w:r>
      <w:r w:rsidRPr="00602FD5">
        <w:t>в</w:t>
      </w:r>
      <w:r w:rsidRPr="00602FD5">
        <w:t>ляющих производство фармацевтической продукции.</w:t>
      </w:r>
    </w:p>
    <w:p w:rsidR="00983A24" w:rsidRPr="00602FD5" w:rsidRDefault="00983A24" w:rsidP="00602FD5">
      <w:pPr>
        <w:ind w:firstLine="709"/>
      </w:pPr>
      <w:r w:rsidRPr="00602FD5">
        <w:t>Одновременно Законом предусматривается установление ставки налога на имущество организаций в размере 0</w:t>
      </w:r>
      <w:r w:rsidR="00C23790">
        <w:t xml:space="preserve"> процентов</w:t>
      </w:r>
      <w:r w:rsidRPr="00602FD5">
        <w:t xml:space="preserve"> для организаций, ос</w:t>
      </w:r>
      <w:r w:rsidRPr="00602FD5">
        <w:t>у</w:t>
      </w:r>
      <w:r w:rsidRPr="00602FD5">
        <w:t>ществляющих производство пива. Указанная преференция</w:t>
      </w:r>
      <w:r w:rsidR="00D93719" w:rsidRPr="00602FD5">
        <w:t xml:space="preserve"> </w:t>
      </w:r>
      <w:r w:rsidRPr="00602FD5">
        <w:t>устанавливается до 1 января 2021 года.</w:t>
      </w:r>
    </w:p>
    <w:p w:rsidR="00983A24" w:rsidRPr="00602FD5" w:rsidRDefault="00983A24" w:rsidP="00602FD5">
      <w:pPr>
        <w:ind w:firstLine="709"/>
      </w:pPr>
      <w:r w:rsidRPr="00602FD5">
        <w:t>2.7. Закон Иркутской области «О внесении изменений в Закон Ирку</w:t>
      </w:r>
      <w:r w:rsidRPr="00602FD5">
        <w:t>т</w:t>
      </w:r>
      <w:r w:rsidRPr="00602FD5">
        <w:t>ской области «О применении индивидуальными предпринимателями патен</w:t>
      </w:r>
      <w:r w:rsidRPr="00602FD5">
        <w:t>т</w:t>
      </w:r>
      <w:r w:rsidRPr="00602FD5">
        <w:t>ной системы налогообложения на территории Иркутской области».</w:t>
      </w:r>
    </w:p>
    <w:p w:rsidR="00983A24" w:rsidRPr="00602FD5" w:rsidRDefault="00983A24" w:rsidP="00602FD5">
      <w:pPr>
        <w:ind w:firstLine="709"/>
      </w:pPr>
      <w:r w:rsidRPr="00602FD5">
        <w:t>Законом области вносятся изменения в части определения видов пре</w:t>
      </w:r>
      <w:r w:rsidRPr="00602FD5">
        <w:t>д</w:t>
      </w:r>
      <w:r w:rsidRPr="00602FD5">
        <w:t>принимательской деятельности, на которые распространяется право прим</w:t>
      </w:r>
      <w:r w:rsidRPr="00602FD5">
        <w:t>е</w:t>
      </w:r>
      <w:r w:rsidRPr="00602FD5">
        <w:t>нения ставки в размере 0</w:t>
      </w:r>
      <w:r w:rsidR="00C23790">
        <w:t xml:space="preserve"> процентов</w:t>
      </w:r>
      <w:r w:rsidRPr="00602FD5">
        <w:t xml:space="preserve"> в течение двух налоговых периодов для налогоплательщиков – индивидуальных предпринимателей со дня их гос</w:t>
      </w:r>
      <w:r w:rsidRPr="00602FD5">
        <w:t>у</w:t>
      </w:r>
      <w:r w:rsidRPr="00602FD5">
        <w:t>дарственной регистрации.</w:t>
      </w:r>
      <w:r w:rsidR="00D93719" w:rsidRPr="00602FD5">
        <w:t xml:space="preserve"> </w:t>
      </w:r>
    </w:p>
    <w:p w:rsidR="00983A24" w:rsidRPr="00602FD5" w:rsidRDefault="00983A24" w:rsidP="00602FD5">
      <w:pPr>
        <w:ind w:firstLine="709"/>
      </w:pPr>
      <w:r w:rsidRPr="00602FD5">
        <w:t>Федеральным законом от 29 декабря 2014 года № 477-ФЗ «О внесении изменений в часть вторую Налогового кодекса Российской Федерации» (д</w:t>
      </w:r>
      <w:r w:rsidRPr="00602FD5">
        <w:t>а</w:t>
      </w:r>
      <w:r w:rsidRPr="00602FD5">
        <w:t>лее – Федеральный закон № 477-ФЗ) внесены изменения, в том числе в п</w:t>
      </w:r>
      <w:r w:rsidRPr="00602FD5">
        <w:t>а</w:t>
      </w:r>
      <w:r w:rsidRPr="00602FD5">
        <w:t>тентную систему налогообложения, в соответствии с которыми субъектам Российской Федерации предоставлено право устанавливать налоговую ста</w:t>
      </w:r>
      <w:r w:rsidRPr="00602FD5">
        <w:t>в</w:t>
      </w:r>
      <w:r w:rsidRPr="00602FD5">
        <w:t>ку в размере 0</w:t>
      </w:r>
      <w:r w:rsidR="00C23790">
        <w:t xml:space="preserve"> процентов </w:t>
      </w:r>
      <w:r w:rsidRPr="00602FD5">
        <w:t>патентной системы налогообложения в течение двух налоговых периодов для впервые зарегистрированных налогоплател</w:t>
      </w:r>
      <w:r w:rsidRPr="00602FD5">
        <w:t>ь</w:t>
      </w:r>
      <w:r w:rsidRPr="00602FD5">
        <w:t>щиков – индивидуальных предпринимателей со дня их государственной р</w:t>
      </w:r>
      <w:r w:rsidRPr="00602FD5">
        <w:t>е</w:t>
      </w:r>
      <w:r w:rsidRPr="00602FD5">
        <w:t>гистрации, в отношении отдельных видов предпринимательской деятельн</w:t>
      </w:r>
      <w:r w:rsidRPr="00602FD5">
        <w:t>о</w:t>
      </w:r>
      <w:r w:rsidRPr="00602FD5">
        <w:t>сти.</w:t>
      </w:r>
    </w:p>
    <w:p w:rsidR="00983A24" w:rsidRPr="00602FD5" w:rsidRDefault="00983A24" w:rsidP="00602FD5">
      <w:pPr>
        <w:ind w:firstLine="709"/>
      </w:pPr>
      <w:r w:rsidRPr="00602FD5">
        <w:t xml:space="preserve">В силу пункта 2 статьи 2 Федерального закона № 477-ФЗ данное право субъектами Российской Федерации может быть реализовано до </w:t>
      </w:r>
      <w:r w:rsidRPr="00602FD5">
        <w:br/>
        <w:t>1 января 2021 года.</w:t>
      </w:r>
    </w:p>
    <w:p w:rsidR="00983A24" w:rsidRPr="00602FD5" w:rsidRDefault="00983A24" w:rsidP="00602FD5">
      <w:pPr>
        <w:ind w:firstLine="709"/>
      </w:pPr>
      <w:r w:rsidRPr="00602FD5">
        <w:t>Таким образом, Законом области вносятся изменения</w:t>
      </w:r>
      <w:r w:rsidR="00D93719" w:rsidRPr="00602FD5">
        <w:t xml:space="preserve"> </w:t>
      </w:r>
      <w:r w:rsidRPr="00602FD5">
        <w:t>в целях снижения налоговой нагрузки для впервые зарегистрированных индивидуальных пре</w:t>
      </w:r>
      <w:r w:rsidRPr="00602FD5">
        <w:t>д</w:t>
      </w:r>
      <w:r w:rsidRPr="00602FD5">
        <w:t>принимателей после 1 января 2016 года, которые ранее не были зарегистр</w:t>
      </w:r>
      <w:r w:rsidRPr="00602FD5">
        <w:t>и</w:t>
      </w:r>
      <w:r w:rsidRPr="00602FD5">
        <w:t>рованы в Едином государственном реестре индивидуальных предпринимат</w:t>
      </w:r>
      <w:r w:rsidRPr="00602FD5">
        <w:t>е</w:t>
      </w:r>
      <w:r w:rsidRPr="00602FD5">
        <w:t xml:space="preserve">лей. </w:t>
      </w:r>
    </w:p>
    <w:p w:rsidR="00983A24" w:rsidRPr="00602FD5" w:rsidRDefault="00983A24" w:rsidP="00602FD5">
      <w:pPr>
        <w:ind w:firstLine="709"/>
      </w:pPr>
      <w:r w:rsidRPr="00602FD5">
        <w:t xml:space="preserve">2.8. Закон Иркутской области «О внесении изменений в приложение к Закону Иркутской области «О внесении изменений в </w:t>
      </w:r>
      <w:r w:rsidR="00C23790">
        <w:t>З</w:t>
      </w:r>
      <w:r w:rsidRPr="00602FD5">
        <w:t>акон Иркутской обл</w:t>
      </w:r>
      <w:r w:rsidRPr="00602FD5">
        <w:t>а</w:t>
      </w:r>
      <w:r w:rsidRPr="00602FD5">
        <w:t>сти «О применении индивидуальными предпринимателями патентной сист</w:t>
      </w:r>
      <w:r w:rsidRPr="00602FD5">
        <w:t>е</w:t>
      </w:r>
      <w:r w:rsidRPr="00602FD5">
        <w:t xml:space="preserve">мы налогообложения на территории Иркутской области». </w:t>
      </w:r>
    </w:p>
    <w:p w:rsidR="00983A24" w:rsidRPr="00602FD5" w:rsidRDefault="00983A24" w:rsidP="00602FD5">
      <w:pPr>
        <w:ind w:firstLine="709"/>
      </w:pPr>
      <w:r w:rsidRPr="00602FD5">
        <w:t>Законом области внесены изменения</w:t>
      </w:r>
      <w:r w:rsidR="00D93719" w:rsidRPr="00602FD5">
        <w:t xml:space="preserve"> </w:t>
      </w:r>
      <w:r w:rsidRPr="00602FD5">
        <w:t>в части дополнения видов пре</w:t>
      </w:r>
      <w:r w:rsidRPr="00602FD5">
        <w:t>д</w:t>
      </w:r>
      <w:r w:rsidRPr="00602FD5">
        <w:t>принимательской деятельности, в отношении которых может применяться патентная система налогообложения.</w:t>
      </w:r>
    </w:p>
    <w:p w:rsidR="00983A24" w:rsidRPr="00602FD5" w:rsidRDefault="00983A24" w:rsidP="0060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D5">
        <w:rPr>
          <w:rFonts w:ascii="Times New Roman" w:hAnsi="Times New Roman" w:cs="Times New Roman"/>
          <w:sz w:val="28"/>
          <w:szCs w:val="28"/>
        </w:rPr>
        <w:t>Федеральным законом от 13 июля 2015 года № 232-ФЗ «О внесении изменений в статью 12 части первой и часть вторую Налогового кодекса Ро</w:t>
      </w:r>
      <w:r w:rsidRPr="00602FD5">
        <w:rPr>
          <w:rFonts w:ascii="Times New Roman" w:hAnsi="Times New Roman" w:cs="Times New Roman"/>
          <w:sz w:val="28"/>
          <w:szCs w:val="28"/>
        </w:rPr>
        <w:t>с</w:t>
      </w:r>
      <w:r w:rsidRPr="00602FD5">
        <w:rPr>
          <w:rFonts w:ascii="Times New Roman" w:hAnsi="Times New Roman" w:cs="Times New Roman"/>
          <w:sz w:val="28"/>
          <w:szCs w:val="28"/>
        </w:rPr>
        <w:t xml:space="preserve">сийской Федерации» внесены изменения в </w:t>
      </w:r>
      <w:hyperlink r:id="rId13" w:history="1">
        <w:r w:rsidRPr="00C2379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вторую</w:t>
        </w:r>
      </w:hyperlink>
      <w:r w:rsidRPr="00C2379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том числе внесены изменения в </w:t>
      </w:r>
      <w:hyperlink r:id="rId14" w:history="1">
        <w:r w:rsidRPr="00C2379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346.43</w:t>
        </w:r>
      </w:hyperlink>
      <w:r w:rsidRPr="00602FD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дополняющие перечень видов предпринимательской деятельности, которые могут быть переведены на патентную систему налогообложения. </w:t>
      </w:r>
    </w:p>
    <w:p w:rsidR="00983A24" w:rsidRPr="00602FD5" w:rsidRDefault="00983A24" w:rsidP="00602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D5">
        <w:rPr>
          <w:rFonts w:ascii="Times New Roman" w:hAnsi="Times New Roman" w:cs="Times New Roman"/>
          <w:sz w:val="28"/>
          <w:szCs w:val="28"/>
        </w:rPr>
        <w:t xml:space="preserve">С 1 января 2016 года Федеральный закон от 13 июля 2015 года </w:t>
      </w:r>
      <w:r w:rsidR="00C23790">
        <w:rPr>
          <w:rFonts w:ascii="Times New Roman" w:hAnsi="Times New Roman" w:cs="Times New Roman"/>
          <w:sz w:val="28"/>
          <w:szCs w:val="28"/>
        </w:rPr>
        <w:br/>
      </w:r>
      <w:r w:rsidRPr="00602FD5">
        <w:rPr>
          <w:rFonts w:ascii="Times New Roman" w:hAnsi="Times New Roman" w:cs="Times New Roman"/>
          <w:sz w:val="28"/>
          <w:szCs w:val="28"/>
        </w:rPr>
        <w:t>№ 232-ФЗ «О внесении изменений в статью 12 части первой и часть вторую Налогового кодекса Российской Федерации» вступает в силу.</w:t>
      </w:r>
    </w:p>
    <w:p w:rsidR="00983A24" w:rsidRPr="00602FD5" w:rsidRDefault="00983A24" w:rsidP="00602FD5">
      <w:pPr>
        <w:ind w:firstLine="709"/>
      </w:pPr>
      <w:r w:rsidRPr="00602FD5">
        <w:t>Таким образом, Законом области расширен перечень видов предпр</w:t>
      </w:r>
      <w:r w:rsidRPr="00602FD5">
        <w:t>и</w:t>
      </w:r>
      <w:r w:rsidRPr="00602FD5">
        <w:t>нимательской деятельности, в отношении которых может применяться п</w:t>
      </w:r>
      <w:r w:rsidRPr="00602FD5">
        <w:t>а</w:t>
      </w:r>
      <w:r w:rsidRPr="00602FD5">
        <w:t xml:space="preserve">тентная система налогообложения, в целях приведения Закона области </w:t>
      </w:r>
      <w:r w:rsidR="00C23790">
        <w:br/>
      </w:r>
      <w:r w:rsidRPr="00602FD5">
        <w:t>№ 28-ОЗ в соответствие с Налоговым кодексом Российской Федерации.</w:t>
      </w:r>
      <w:r w:rsidR="00D93719" w:rsidRPr="00602FD5">
        <w:t xml:space="preserve"> </w:t>
      </w:r>
    </w:p>
    <w:p w:rsidR="00983A24" w:rsidRPr="00602FD5" w:rsidRDefault="00983A24" w:rsidP="00602FD5">
      <w:pPr>
        <w:ind w:firstLine="709"/>
      </w:pPr>
      <w:r w:rsidRPr="00602FD5">
        <w:t>2.9. Закон Иркутской области «</w:t>
      </w:r>
      <w:r w:rsidRPr="00602FD5">
        <w:rPr>
          <w:bCs/>
        </w:rPr>
        <w:t>Об особенностях составления и утве</w:t>
      </w:r>
      <w:r w:rsidRPr="00602FD5">
        <w:rPr>
          <w:bCs/>
        </w:rPr>
        <w:t>р</w:t>
      </w:r>
      <w:r w:rsidRPr="00602FD5">
        <w:rPr>
          <w:bCs/>
        </w:rPr>
        <w:t>ждения проекта областного бюджета и проекта бюджета территориального государственного внебюджетного фонда на 2016 год».</w:t>
      </w:r>
    </w:p>
    <w:p w:rsidR="00983A24" w:rsidRPr="00602FD5" w:rsidRDefault="00983A24" w:rsidP="00602FD5">
      <w:pPr>
        <w:ind w:firstLine="709"/>
        <w:rPr>
          <w:bCs/>
        </w:rPr>
      </w:pPr>
      <w:r w:rsidRPr="00602FD5">
        <w:t xml:space="preserve">В соответствии с пунктом 2 статьи 1 </w:t>
      </w:r>
      <w:r w:rsidRPr="00602FD5">
        <w:rPr>
          <w:bCs/>
        </w:rPr>
        <w:t>Федерального закона № 273-ФЗ «Об особенностях составления и утверждения проектов бюджетов бюдже</w:t>
      </w:r>
      <w:r w:rsidRPr="00602FD5">
        <w:rPr>
          <w:bCs/>
        </w:rPr>
        <w:t>т</w:t>
      </w:r>
      <w:r w:rsidRPr="00602FD5">
        <w:rPr>
          <w:bCs/>
        </w:rPr>
        <w:t>ной системы Российской Федерации на 2016 год, о внесении изменений в о</w:t>
      </w:r>
      <w:r w:rsidRPr="00602FD5">
        <w:rPr>
          <w:bCs/>
        </w:rPr>
        <w:t>т</w:t>
      </w:r>
      <w:r w:rsidRPr="00602FD5">
        <w:rPr>
          <w:bCs/>
        </w:rPr>
        <w:t>дельные законодательные акты Российской Федерации и признании утр</w:t>
      </w:r>
      <w:r w:rsidRPr="00602FD5">
        <w:rPr>
          <w:bCs/>
        </w:rPr>
        <w:t>а</w:t>
      </w:r>
      <w:r w:rsidRPr="00602FD5">
        <w:rPr>
          <w:bCs/>
        </w:rPr>
        <w:t>тившей силу статьи 3 Федерального закона «О приостановлении действия отдельных положений Бюджетного кодекса Российской Федерации» (далее – Федеральный закон № 273-ФЗ) до 1 января 2016 года приостановлено де</w:t>
      </w:r>
      <w:r w:rsidRPr="00602FD5">
        <w:rPr>
          <w:bCs/>
        </w:rPr>
        <w:t>й</w:t>
      </w:r>
      <w:r w:rsidRPr="00602FD5">
        <w:rPr>
          <w:bCs/>
        </w:rPr>
        <w:t>ствие пунктов 5 и 6 статьи 170</w:t>
      </w:r>
      <w:r w:rsidRPr="00602FD5">
        <w:rPr>
          <w:bCs/>
          <w:vertAlign w:val="superscript"/>
        </w:rPr>
        <w:t xml:space="preserve">1 </w:t>
      </w:r>
      <w:r w:rsidRPr="00602FD5">
        <w:rPr>
          <w:bCs/>
        </w:rPr>
        <w:t>(в части субъекта Российской Федерации и муниципального образования), пункта 1 статьи 185 Бюджетного кодекса Ро</w:t>
      </w:r>
      <w:r w:rsidRPr="00602FD5">
        <w:rPr>
          <w:bCs/>
        </w:rPr>
        <w:t>с</w:t>
      </w:r>
      <w:r w:rsidRPr="00602FD5">
        <w:rPr>
          <w:bCs/>
        </w:rPr>
        <w:t>сийской Федерации, регламентирующих долгосрочное бюджетное планир</w:t>
      </w:r>
      <w:r w:rsidRPr="00602FD5">
        <w:rPr>
          <w:bCs/>
        </w:rPr>
        <w:t>о</w:t>
      </w:r>
      <w:r w:rsidRPr="00602FD5">
        <w:rPr>
          <w:bCs/>
        </w:rPr>
        <w:t>вание, сроки внесения высшим исполнительным органом субъекта Росси</w:t>
      </w:r>
      <w:r w:rsidRPr="00602FD5">
        <w:rPr>
          <w:bCs/>
        </w:rPr>
        <w:t>й</w:t>
      </w:r>
      <w:r w:rsidRPr="00602FD5">
        <w:rPr>
          <w:bCs/>
        </w:rPr>
        <w:t>ской Федерации проекта закона субъекта Российской Федерации о бюджете субъекта Российской Федерации и проекта закона субъекта Российской Ф</w:t>
      </w:r>
      <w:r w:rsidRPr="00602FD5">
        <w:rPr>
          <w:bCs/>
        </w:rPr>
        <w:t>е</w:t>
      </w:r>
      <w:r w:rsidRPr="00602FD5">
        <w:rPr>
          <w:bCs/>
        </w:rPr>
        <w:t>дерации о бюджете территориального государственного внебюджетного фонда на рассмотрение законодательного (представительного) органа.</w:t>
      </w:r>
    </w:p>
    <w:p w:rsidR="00983A24" w:rsidRPr="00602FD5" w:rsidRDefault="00983A24" w:rsidP="00602FD5">
      <w:pPr>
        <w:ind w:firstLine="709"/>
      </w:pPr>
      <w:r w:rsidRPr="00602FD5">
        <w:t>Таким образом, с учетом внесенных изменений указанным Федерал</w:t>
      </w:r>
      <w:r w:rsidRPr="00602FD5">
        <w:t>ь</w:t>
      </w:r>
      <w:r w:rsidRPr="00602FD5">
        <w:t>ным законом № 273-ФЗ, Законом</w:t>
      </w:r>
      <w:r w:rsidR="00D93719" w:rsidRPr="00602FD5">
        <w:t xml:space="preserve"> </w:t>
      </w:r>
      <w:r w:rsidRPr="00602FD5">
        <w:t>области приостановлено</w:t>
      </w:r>
      <w:r w:rsidR="00D93719" w:rsidRPr="00602FD5">
        <w:t xml:space="preserve"> </w:t>
      </w:r>
      <w:r w:rsidRPr="00602FD5">
        <w:t xml:space="preserve">до 1 января </w:t>
      </w:r>
      <w:r w:rsidR="00C23790">
        <w:br/>
      </w:r>
      <w:r w:rsidRPr="00602FD5">
        <w:t>2016 года действие положений Закона Иркутской области от 23 июля</w:t>
      </w:r>
      <w:r w:rsidR="00D93719" w:rsidRPr="00602FD5">
        <w:t xml:space="preserve"> </w:t>
      </w:r>
      <w:r w:rsidR="00832CFE">
        <w:br/>
      </w:r>
      <w:r w:rsidRPr="00602FD5">
        <w:t>2008 года № 55-оз «О бюджетном процессе Иркутской области» (далее – З</w:t>
      </w:r>
      <w:r w:rsidRPr="00602FD5">
        <w:t>а</w:t>
      </w:r>
      <w:r w:rsidRPr="00602FD5">
        <w:t>кон Иркутской области № 55-оз) в отношении составления и утверждения проекта бюджета Иркутской области (далее – областной бюджет) (проекта закона Иркутской области об областном бюджете) и проекта бюджета терр</w:t>
      </w:r>
      <w:r w:rsidRPr="00602FD5">
        <w:t>и</w:t>
      </w:r>
      <w:r w:rsidRPr="00602FD5">
        <w:t>ториального государственного внебюджетного фонда (проекта закона Ирку</w:t>
      </w:r>
      <w:r w:rsidRPr="00602FD5">
        <w:t>т</w:t>
      </w:r>
      <w:r w:rsidRPr="00602FD5">
        <w:t>ской области о бюджете территориального государственного внебюджетного фонда) на плановый период, представления в Законодательное Собрание И</w:t>
      </w:r>
      <w:r w:rsidRPr="00602FD5">
        <w:t>р</w:t>
      </w:r>
      <w:r w:rsidRPr="00602FD5">
        <w:t>кутской области одновременно с указанными проектами законов Иркутской области документов и материалов на плановый период (за исключением пр</w:t>
      </w:r>
      <w:r w:rsidRPr="00602FD5">
        <w:t>о</w:t>
      </w:r>
      <w:r w:rsidRPr="00602FD5">
        <w:t>гноза социально-экономического развития Иркутской области, основных направлений налоговой политики Иркутской области, основных направлений бюджетной политики Иркутской области).</w:t>
      </w:r>
    </w:p>
    <w:p w:rsidR="00983A24" w:rsidRPr="00602FD5" w:rsidRDefault="00983A24" w:rsidP="00602FD5">
      <w:pPr>
        <w:ind w:firstLine="709"/>
      </w:pPr>
      <w:r w:rsidRPr="00602FD5">
        <w:t>Кроме того, в соответствии с Законом области до 1 января 2016 года приостановлено действие положений Закона Иркутской области № 55-оз в части представления в Законодательное Собрание Иркутской области прое</w:t>
      </w:r>
      <w:r w:rsidRPr="00602FD5">
        <w:t>к</w:t>
      </w:r>
      <w:r w:rsidRPr="00602FD5">
        <w:t>та бюджетного прогноза (проекта изменений бюджетного прогноза) Ирку</w:t>
      </w:r>
      <w:r w:rsidRPr="00602FD5">
        <w:t>т</w:t>
      </w:r>
      <w:r w:rsidRPr="00602FD5">
        <w:t>ской области на долгосрочный период и утверждения Правительством И</w:t>
      </w:r>
      <w:r w:rsidRPr="00602FD5">
        <w:t>р</w:t>
      </w:r>
      <w:r w:rsidRPr="00602FD5">
        <w:t>кутской области бюджетного прогноза (изменений бюджетного прогноза) Иркутской области на долгосрочный период.</w:t>
      </w:r>
    </w:p>
    <w:p w:rsidR="00983A24" w:rsidRPr="00602FD5" w:rsidRDefault="00983A24" w:rsidP="00602FD5">
      <w:pPr>
        <w:ind w:firstLine="709"/>
      </w:pPr>
      <w:r w:rsidRPr="00602FD5">
        <w:t>Законом области предусматривается, в том числе в 2015 году</w:t>
      </w:r>
      <w:r w:rsidR="00832CFE">
        <w:t>,</w:t>
      </w:r>
      <w:r w:rsidRPr="00602FD5">
        <w:t xml:space="preserve"> перен</w:t>
      </w:r>
      <w:r w:rsidRPr="00602FD5">
        <w:t>е</w:t>
      </w:r>
      <w:r w:rsidRPr="00602FD5">
        <w:t>сение сроков внесения Губернатором Иркутской области в Законодательное Собрание Иркутской области проекта закона Иркутской области об облас</w:t>
      </w:r>
      <w:r w:rsidRPr="00602FD5">
        <w:t>т</w:t>
      </w:r>
      <w:r w:rsidRPr="00602FD5">
        <w:t>ном бюджете с 25 октября на срок не позднее 13 ноября, сроки рассмотрения и принятия окончательно Законодательным Собранием Иркутской области проекта закона Иркутской области об областном бюджете с 15 декабря на срок не позднее 16 декабря.</w:t>
      </w:r>
    </w:p>
    <w:p w:rsidR="00983A24" w:rsidRPr="00602FD5" w:rsidRDefault="00983A24" w:rsidP="00602FD5">
      <w:pPr>
        <w:ind w:firstLine="709"/>
      </w:pPr>
      <w:r w:rsidRPr="00602FD5">
        <w:t>2.10. Закон Иркутской области «О внесении изменений в Закон Ирку</w:t>
      </w:r>
      <w:r w:rsidRPr="00602FD5">
        <w:t>т</w:t>
      </w:r>
      <w:r w:rsidRPr="00602FD5">
        <w:t>ской области «О межбюджетных трансфертах и нормативах отчислений д</w:t>
      </w:r>
      <w:r w:rsidRPr="00602FD5">
        <w:t>о</w:t>
      </w:r>
      <w:r w:rsidRPr="00602FD5">
        <w:t>ходов в местные бюджеты».</w:t>
      </w:r>
    </w:p>
    <w:p w:rsidR="00983A24" w:rsidRPr="00602FD5" w:rsidRDefault="00983A24" w:rsidP="00602FD5">
      <w:pPr>
        <w:ind w:firstLine="709"/>
      </w:pPr>
      <w:r w:rsidRPr="00602FD5">
        <w:t>Законом внесены изменения в часть 2 статьи 4 Закона Иркутской обл</w:t>
      </w:r>
      <w:r w:rsidRPr="00602FD5">
        <w:t>а</w:t>
      </w:r>
      <w:r w:rsidRPr="00602FD5">
        <w:t>сти от 22 октября 2013 года № 74-ОЗ «О межбюджетных трансфертах и но</w:t>
      </w:r>
      <w:r w:rsidRPr="00602FD5">
        <w:t>р</w:t>
      </w:r>
      <w:r w:rsidRPr="00602FD5">
        <w:t xml:space="preserve">мативах отчислений доходов в местные бюджеты» (далее – Закон области </w:t>
      </w:r>
      <w:r w:rsidR="00832CFE">
        <w:br/>
      </w:r>
      <w:r w:rsidRPr="00602FD5">
        <w:t>№ 74-ОЗ), согласно которой цели, условия предоставления и расходования субсидий, критерии отбора муниципальных образований Иркутской области для предоставления субсидий, распределение указанных субсидий между муниципальными образованиями Иркутской области предполагается уст</w:t>
      </w:r>
      <w:r w:rsidRPr="00602FD5">
        <w:t>а</w:t>
      </w:r>
      <w:r w:rsidRPr="00602FD5">
        <w:t>навливать</w:t>
      </w:r>
      <w:r w:rsidR="00D93719" w:rsidRPr="00602FD5">
        <w:t xml:space="preserve"> </w:t>
      </w:r>
      <w:r w:rsidRPr="00602FD5">
        <w:t>законом об областном бюджете, иными законами Иркутской обл</w:t>
      </w:r>
      <w:r w:rsidRPr="00602FD5">
        <w:t>а</w:t>
      </w:r>
      <w:r w:rsidRPr="00602FD5">
        <w:t>сти и (или) нормативными правовыми актами Правительства Иркутской о</w:t>
      </w:r>
      <w:r w:rsidRPr="00602FD5">
        <w:t>б</w:t>
      </w:r>
      <w:r w:rsidRPr="00602FD5">
        <w:t>ласти.</w:t>
      </w:r>
    </w:p>
    <w:p w:rsidR="00983A24" w:rsidRPr="00602FD5" w:rsidRDefault="00983A24" w:rsidP="00602FD5">
      <w:pPr>
        <w:ind w:firstLine="709"/>
      </w:pPr>
      <w:r w:rsidRPr="00602FD5">
        <w:t>Федеральным законом от 24 ноября 2014 года № 375-ФЗ «О внесении изменений в отдельные законодательные акты Российской Федерации в связи с совершенствованием межбюджетных отношений» внесены изменения в пункт 6 статьи 136 Б</w:t>
      </w:r>
      <w:r w:rsidR="00832CFE">
        <w:t>юджетного кодекса Российской Федерации</w:t>
      </w:r>
      <w:r w:rsidRPr="00602FD5">
        <w:t>, в соотве</w:t>
      </w:r>
      <w:r w:rsidRPr="00602FD5">
        <w:t>т</w:t>
      </w:r>
      <w:r w:rsidRPr="00602FD5">
        <w:t xml:space="preserve">ствии с которыми подготовлены изменения в статью 7 Закона области </w:t>
      </w:r>
      <w:r w:rsidR="00832CFE">
        <w:br/>
      </w:r>
      <w:r w:rsidRPr="00602FD5">
        <w:t>№ 74-ОЗ, предусматривающие замену слов «межбюджетных трансфертов» на слово «дотаций».</w:t>
      </w:r>
    </w:p>
    <w:p w:rsidR="00983A24" w:rsidRPr="00602FD5" w:rsidRDefault="00983A24" w:rsidP="00602FD5">
      <w:pPr>
        <w:ind w:firstLine="709"/>
      </w:pPr>
      <w:r w:rsidRPr="00602FD5">
        <w:t>Поскольку с 1 января 2018 года прекращается применение положений главы 26.3 Налогового кодекса Российской Федерации (о системе налогоо</w:t>
      </w:r>
      <w:r w:rsidRPr="00602FD5">
        <w:t>б</w:t>
      </w:r>
      <w:r w:rsidRPr="00602FD5">
        <w:t>ложения в виде единого налога на вмененный доход для отдельных видов д</w:t>
      </w:r>
      <w:r w:rsidRPr="00602FD5">
        <w:t>е</w:t>
      </w:r>
      <w:r w:rsidRPr="00602FD5">
        <w:t>ятельности), в целях стимулирования органов местного самоуправления в развитии малого бизнеса</w:t>
      </w:r>
      <w:r w:rsidR="00832CFE">
        <w:t xml:space="preserve"> Законом устанавливаю</w:t>
      </w:r>
      <w:r w:rsidRPr="00602FD5">
        <w:t>тся</w:t>
      </w:r>
      <w:r w:rsidR="00D93719" w:rsidRPr="00602FD5">
        <w:t xml:space="preserve"> </w:t>
      </w:r>
      <w:r w:rsidRPr="00602FD5">
        <w:t>с 1 января 2018 года ед</w:t>
      </w:r>
      <w:r w:rsidRPr="00602FD5">
        <w:t>и</w:t>
      </w:r>
      <w:r w:rsidRPr="00602FD5">
        <w:t>ные нормативы отчислений в бюджеты муниципальных районов, городских округов Иркутской области от налога, взимаемого в связи с применением упрощенной системы налогообложения.</w:t>
      </w:r>
    </w:p>
    <w:p w:rsidR="00983A24" w:rsidRPr="00602FD5" w:rsidRDefault="00983A24" w:rsidP="00602FD5">
      <w:pPr>
        <w:ind w:firstLine="709"/>
      </w:pPr>
      <w:r w:rsidRPr="00602FD5">
        <w:t>Законом изменен</w:t>
      </w:r>
      <w:r w:rsidR="00D93719" w:rsidRPr="00602FD5">
        <w:t xml:space="preserve"> </w:t>
      </w:r>
      <w:r w:rsidRPr="00602FD5">
        <w:t>размер районного фонда финансовой поддержки п</w:t>
      </w:r>
      <w:r w:rsidRPr="00602FD5">
        <w:t>о</w:t>
      </w:r>
      <w:r w:rsidRPr="00602FD5">
        <w:t>селений, в этой связи из расчета фонда исключен объем иных межбюдже</w:t>
      </w:r>
      <w:r w:rsidRPr="00602FD5">
        <w:t>т</w:t>
      </w:r>
      <w:r w:rsidRPr="00602FD5">
        <w:t>ных трансфертов на поддержку мер по обеспечению сбалансированности бюджетов поселений из бюджета муниципального района.</w:t>
      </w:r>
    </w:p>
    <w:p w:rsidR="00983A24" w:rsidRPr="00602FD5" w:rsidRDefault="00983A24" w:rsidP="00602FD5">
      <w:pPr>
        <w:ind w:firstLine="709"/>
      </w:pPr>
      <w:r w:rsidRPr="00602FD5">
        <w:t>3. Социально-культурное законодательство.</w:t>
      </w:r>
    </w:p>
    <w:p w:rsidR="00983A24" w:rsidRPr="00602FD5" w:rsidRDefault="00983A24" w:rsidP="00602FD5">
      <w:pPr>
        <w:ind w:firstLine="709"/>
      </w:pPr>
      <w:r w:rsidRPr="00602FD5">
        <w:t>3.1</w:t>
      </w:r>
      <w:r w:rsidR="00832CFE">
        <w:t xml:space="preserve">. Закон Иркутской области от </w:t>
      </w:r>
      <w:r w:rsidRPr="00602FD5">
        <w:t>2</w:t>
      </w:r>
      <w:r w:rsidR="00832CFE">
        <w:t xml:space="preserve"> ноября </w:t>
      </w:r>
      <w:r w:rsidRPr="00602FD5">
        <w:t xml:space="preserve">2015 </w:t>
      </w:r>
      <w:r w:rsidR="00832CFE">
        <w:t xml:space="preserve">года </w:t>
      </w:r>
      <w:r w:rsidRPr="00602FD5">
        <w:t>№ 91-ОЗ «О внес</w:t>
      </w:r>
      <w:r w:rsidRPr="00602FD5">
        <w:t>е</w:t>
      </w:r>
      <w:r w:rsidRPr="00602FD5">
        <w:t>нии изменения в статью 13 Закона Иркутской области «Об отдельных вопр</w:t>
      </w:r>
      <w:r w:rsidRPr="00602FD5">
        <w:t>о</w:t>
      </w:r>
      <w:r w:rsidRPr="00602FD5">
        <w:t>сах образования в Иркутской области».</w:t>
      </w:r>
    </w:p>
    <w:p w:rsidR="00983A24" w:rsidRPr="00602FD5" w:rsidRDefault="00983A24" w:rsidP="00602FD5">
      <w:pPr>
        <w:ind w:firstLine="709"/>
      </w:pPr>
      <w:r w:rsidRPr="00602FD5">
        <w:t>Установлено, что нуждающимся в жилых помещениях в общежитиях слушателям, а также нуждающимся в таких жилых помещениях обучающи</w:t>
      </w:r>
      <w:r w:rsidRPr="00602FD5">
        <w:t>м</w:t>
      </w:r>
      <w:r w:rsidRPr="00602FD5">
        <w:t>ся по основным образовательным программам среднего профессионального образования и дополнительным профессиональным программам по очной форме обучения и на период прохождения промежуточной и итоговой атт</w:t>
      </w:r>
      <w:r w:rsidRPr="00602FD5">
        <w:t>е</w:t>
      </w:r>
      <w:r w:rsidRPr="00602FD5">
        <w:t>стации обучающимся по данным образовательным программам по заочной форме обучения государственными профессиональными образовательными организациями Иркутской области, государственными образовательными о</w:t>
      </w:r>
      <w:r w:rsidRPr="00602FD5">
        <w:t>р</w:t>
      </w:r>
      <w:r w:rsidRPr="00602FD5">
        <w:t>ганизациями дополнительного профессионального образования Иркутской области предоставляются жилые помещения в общежитиях при наличии с</w:t>
      </w:r>
      <w:r w:rsidRPr="00602FD5">
        <w:t>о</w:t>
      </w:r>
      <w:r w:rsidRPr="00602FD5">
        <w:t>ответствующего специализированного жилищного фонда у таких организ</w:t>
      </w:r>
      <w:r w:rsidRPr="00602FD5">
        <w:t>а</w:t>
      </w:r>
      <w:r w:rsidRPr="00602FD5">
        <w:t>ций в порядке, установленном локальными нормативными актами этих орг</w:t>
      </w:r>
      <w:r w:rsidRPr="00602FD5">
        <w:t>а</w:t>
      </w:r>
      <w:r w:rsidRPr="00602FD5">
        <w:t>низаций.</w:t>
      </w:r>
    </w:p>
    <w:p w:rsidR="00983A24" w:rsidRPr="00602FD5" w:rsidRDefault="00983A24" w:rsidP="00602FD5">
      <w:pPr>
        <w:ind w:firstLine="709"/>
      </w:pPr>
      <w:r w:rsidRPr="00602FD5">
        <w:t>Отдельные категории лиц, которым общежития предоставляются в первоочередном порядке (дети-сироты, дети-инвалиды, инвалиды I и II групп и т.д.)</w:t>
      </w:r>
      <w:r w:rsidR="00832CFE">
        <w:t>,</w:t>
      </w:r>
      <w:r w:rsidRPr="00602FD5">
        <w:t xml:space="preserve"> освобождаются от внесения платы за пользование жилым помещен</w:t>
      </w:r>
      <w:r w:rsidRPr="00602FD5">
        <w:t>и</w:t>
      </w:r>
      <w:r w:rsidRPr="00602FD5">
        <w:t>ем (платы за наем) в общежитии.</w:t>
      </w:r>
    </w:p>
    <w:p w:rsidR="00983A24" w:rsidRPr="00602FD5" w:rsidRDefault="00983A24" w:rsidP="00602FD5">
      <w:pPr>
        <w:ind w:firstLine="709"/>
      </w:pPr>
      <w:r w:rsidRPr="00602FD5">
        <w:t>3.2</w:t>
      </w:r>
      <w:r w:rsidR="00832CFE">
        <w:t>. Закон Иркутской области от 16 ноября</w:t>
      </w:r>
      <w:r w:rsidR="00832CFE" w:rsidRPr="00602FD5">
        <w:t xml:space="preserve"> </w:t>
      </w:r>
      <w:r w:rsidRPr="00602FD5">
        <w:t>2015</w:t>
      </w:r>
      <w:r w:rsidR="00832CFE">
        <w:t xml:space="preserve"> года</w:t>
      </w:r>
      <w:r w:rsidRPr="00602FD5">
        <w:t xml:space="preserve"> № 108-ОЗ «О вн</w:t>
      </w:r>
      <w:r w:rsidRPr="00602FD5">
        <w:t>е</w:t>
      </w:r>
      <w:r w:rsidRPr="00602FD5">
        <w:t>сении изменений в статьи 7 и 30 Закона Иркутской области «О физической культуре и спорте в Иркутской области».</w:t>
      </w:r>
    </w:p>
    <w:p w:rsidR="00983A24" w:rsidRPr="00602FD5" w:rsidRDefault="00983A24" w:rsidP="00602FD5">
      <w:pPr>
        <w:ind w:firstLine="709"/>
      </w:pPr>
      <w:r w:rsidRPr="00602FD5">
        <w:t>Изменения связаны с приведением Закона области № 108-</w:t>
      </w:r>
      <w:r w:rsidR="00832CFE">
        <w:t>ОЗ</w:t>
      </w:r>
      <w:r w:rsidRPr="00602FD5">
        <w:t xml:space="preserve"> «О физ</w:t>
      </w:r>
      <w:r w:rsidRPr="00602FD5">
        <w:t>и</w:t>
      </w:r>
      <w:r w:rsidRPr="00602FD5">
        <w:t>ческой культуре и спорте в Иркутской области» в соответствие с Федерал</w:t>
      </w:r>
      <w:r w:rsidRPr="00602FD5">
        <w:t>ь</w:t>
      </w:r>
      <w:r w:rsidRPr="00602FD5">
        <w:t>ным законом от 29 июня 2015 года № 204-ФЗ «О внесении изменений в Ф</w:t>
      </w:r>
      <w:r w:rsidRPr="00602FD5">
        <w:t>е</w:t>
      </w:r>
      <w:r w:rsidRPr="00602FD5">
        <w:t>деральный закон «О физической культуре и спорте в Российской Федерации» и отдельные законодательные акты</w:t>
      </w:r>
      <w:r w:rsidR="00832CFE">
        <w:t xml:space="preserve"> Российской Федерации». Данный Ф</w:t>
      </w:r>
      <w:r w:rsidRPr="00602FD5">
        <w:t>ед</w:t>
      </w:r>
      <w:r w:rsidRPr="00602FD5">
        <w:t>е</w:t>
      </w:r>
      <w:r w:rsidR="00832CFE">
        <w:t>ральный З</w:t>
      </w:r>
      <w:r w:rsidRPr="00602FD5">
        <w:t>акон расширяет полномочия субъектов Российской Федерации в области физической культуры и спорта.</w:t>
      </w:r>
    </w:p>
    <w:p w:rsidR="00983A24" w:rsidRPr="00602FD5" w:rsidRDefault="00983A24" w:rsidP="00602FD5">
      <w:pPr>
        <w:ind w:firstLine="709"/>
      </w:pPr>
      <w:r w:rsidRPr="00602FD5">
        <w:t>К полномочиям Правительства Иркутской области отнесены следу</w:t>
      </w:r>
      <w:r w:rsidRPr="00602FD5">
        <w:t>ю</w:t>
      </w:r>
      <w:r w:rsidRPr="00602FD5">
        <w:t>щие вопросы в сфере физической культуры и спорта:</w:t>
      </w:r>
    </w:p>
    <w:p w:rsidR="00983A24" w:rsidRPr="00602FD5" w:rsidRDefault="00983A24" w:rsidP="00602FD5">
      <w:pPr>
        <w:ind w:firstLine="709"/>
      </w:pPr>
      <w:r w:rsidRPr="00602FD5">
        <w:t>- организация участия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</w:t>
      </w:r>
      <w:r w:rsidRPr="00602FD5">
        <w:t>н</w:t>
      </w:r>
      <w:r w:rsidRPr="00602FD5">
        <w:t>ными возможностями здоровья в области;</w:t>
      </w:r>
    </w:p>
    <w:p w:rsidR="00983A24" w:rsidRPr="00602FD5" w:rsidRDefault="00983A24" w:rsidP="00602FD5">
      <w:pPr>
        <w:ind w:firstLine="709"/>
      </w:pPr>
      <w:r w:rsidRPr="00602FD5">
        <w:t>- содействие развитию детско-юношеского спорта в целях создания условий для подготовки спортивных сборных команд области и спортивного резерва для спортивных сборных команд области;</w:t>
      </w:r>
    </w:p>
    <w:p w:rsidR="00983A24" w:rsidRPr="00602FD5" w:rsidRDefault="00983A24" w:rsidP="00602FD5">
      <w:pPr>
        <w:ind w:firstLine="709"/>
      </w:pPr>
      <w:r w:rsidRPr="00602FD5">
        <w:t>- содействие развитию массового спорта, спорта высших достижений, школьного спорта, студенческого спорта;</w:t>
      </w:r>
    </w:p>
    <w:p w:rsidR="00983A24" w:rsidRPr="00602FD5" w:rsidRDefault="00983A24" w:rsidP="00602FD5">
      <w:pPr>
        <w:ind w:firstLine="709"/>
      </w:pPr>
      <w:r w:rsidRPr="00602FD5">
        <w:t>- содействие развитию профессионального спорта путем предоставл</w:t>
      </w:r>
      <w:r w:rsidRPr="00602FD5">
        <w:t>е</w:t>
      </w:r>
      <w:r w:rsidRPr="00602FD5">
        <w:t>ния государственной поддержки физкультурно-спортивным организациям, основным видом деятельности которых является развитие профессиональн</w:t>
      </w:r>
      <w:r w:rsidRPr="00602FD5">
        <w:t>о</w:t>
      </w:r>
      <w:r w:rsidRPr="00602FD5">
        <w:t>го спорта;</w:t>
      </w:r>
    </w:p>
    <w:p w:rsidR="00983A24" w:rsidRPr="00602FD5" w:rsidRDefault="00983A24" w:rsidP="00602FD5">
      <w:pPr>
        <w:ind w:firstLine="709"/>
      </w:pPr>
      <w:r w:rsidRPr="00602FD5">
        <w:t>- содействие в осуществлении мероприятий по подготовке спортивных сборных команд области к всероссийским, межрегиональным и регионал</w:t>
      </w:r>
      <w:r w:rsidRPr="00602FD5">
        <w:t>ь</w:t>
      </w:r>
      <w:r w:rsidRPr="00602FD5">
        <w:t>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федерациям;</w:t>
      </w:r>
    </w:p>
    <w:p w:rsidR="00983A24" w:rsidRPr="00602FD5" w:rsidRDefault="00983A24" w:rsidP="00602FD5">
      <w:pPr>
        <w:ind w:firstLine="709"/>
      </w:pPr>
      <w:r w:rsidRPr="00602FD5">
        <w:t>- организаци</w:t>
      </w:r>
      <w:r w:rsidR="00832CFE">
        <w:t>я</w:t>
      </w:r>
      <w:r w:rsidRPr="00602FD5">
        <w:t xml:space="preserve"> методического обеспечения организаций, осуществля</w:t>
      </w:r>
      <w:r w:rsidRPr="00602FD5">
        <w:t>ю</w:t>
      </w:r>
      <w:r w:rsidRPr="00602FD5">
        <w:t>щих спортивную подготовку;</w:t>
      </w:r>
    </w:p>
    <w:p w:rsidR="00983A24" w:rsidRPr="00602FD5" w:rsidRDefault="00983A24" w:rsidP="00602FD5">
      <w:pPr>
        <w:ind w:firstLine="709"/>
      </w:pPr>
      <w:r w:rsidRPr="00602FD5">
        <w:t>- обеспечение координации деятельности физкультурно-спортивных организаций по подготовке спортивного резерва для спортивных сборных команд области и участию спортивных сборных команд области в межреги</w:t>
      </w:r>
      <w:r w:rsidRPr="00602FD5">
        <w:t>о</w:t>
      </w:r>
      <w:r w:rsidRPr="00602FD5">
        <w:t>нальных и во всероссийских спортивных соревнованиях;</w:t>
      </w:r>
    </w:p>
    <w:p w:rsidR="00983A24" w:rsidRPr="00602FD5" w:rsidRDefault="00983A24" w:rsidP="00602FD5">
      <w:pPr>
        <w:ind w:firstLine="709"/>
      </w:pPr>
      <w:r w:rsidRPr="00602FD5">
        <w:t>- обеспечение создания на территории области условий для осущест</w:t>
      </w:r>
      <w:r w:rsidRPr="00602FD5">
        <w:t>в</w:t>
      </w:r>
      <w:r w:rsidRPr="00602FD5">
        <w:t>ления инновационной и экспериментальной деятельности в области физич</w:t>
      </w:r>
      <w:r w:rsidRPr="00602FD5">
        <w:t>е</w:t>
      </w:r>
      <w:r w:rsidRPr="00602FD5">
        <w:t>ской культуры и спорта и внедрения достигнутых результатов в практику.</w:t>
      </w:r>
    </w:p>
    <w:p w:rsidR="00983A24" w:rsidRPr="00602FD5" w:rsidRDefault="00983A24" w:rsidP="00602FD5">
      <w:pPr>
        <w:ind w:firstLine="709"/>
      </w:pPr>
      <w:r w:rsidRPr="00602FD5">
        <w:t>3.3. Закон Иркутской области от 15</w:t>
      </w:r>
      <w:r w:rsidR="00832CFE">
        <w:t xml:space="preserve"> декабря </w:t>
      </w:r>
      <w:r w:rsidRPr="00602FD5">
        <w:t xml:space="preserve">2015 </w:t>
      </w:r>
      <w:r w:rsidR="00832CFE">
        <w:t xml:space="preserve">года </w:t>
      </w:r>
      <w:r w:rsidRPr="00602FD5">
        <w:t>№ 120-ОЗ «О внесении изменений в Закон Иркутской области «О пожарной безопасности в Иркутской области».</w:t>
      </w:r>
    </w:p>
    <w:p w:rsidR="00983A24" w:rsidRPr="00602FD5" w:rsidRDefault="00983A24" w:rsidP="00602FD5">
      <w:pPr>
        <w:ind w:firstLine="709"/>
      </w:pPr>
      <w:r w:rsidRPr="00602FD5">
        <w:t>Уточнены полномочия Правительства Иркутской области в сфере обеспечения пожарной безопасности в части создания материально-технической базы для указанных целей.</w:t>
      </w:r>
    </w:p>
    <w:p w:rsidR="00983A24" w:rsidRPr="00602FD5" w:rsidRDefault="00983A24" w:rsidP="00602FD5">
      <w:pPr>
        <w:ind w:firstLine="709"/>
      </w:pPr>
      <w:r w:rsidRPr="00602FD5">
        <w:t>Кроме того, Законом конкретизирован правовой статус единовреме</w:t>
      </w:r>
      <w:r w:rsidRPr="00602FD5">
        <w:t>н</w:t>
      </w:r>
      <w:r w:rsidRPr="00602FD5">
        <w:t>ных пособий, выплачиваемых членам семьи погибших работников против</w:t>
      </w:r>
      <w:r w:rsidRPr="00602FD5">
        <w:t>о</w:t>
      </w:r>
      <w:r w:rsidRPr="00602FD5">
        <w:t>пожарной службы либо данным работникам, уволенным по состоянию зд</w:t>
      </w:r>
      <w:r w:rsidRPr="00602FD5">
        <w:t>о</w:t>
      </w:r>
      <w:r w:rsidRPr="00602FD5">
        <w:t>ровья. Также Законом уточнены размеры пособий, выплачиваемы</w:t>
      </w:r>
      <w:r w:rsidR="00832CFE">
        <w:t>х</w:t>
      </w:r>
      <w:r w:rsidRPr="00602FD5">
        <w:t xml:space="preserve"> членам семьи погибших работников добровольной пожарной охраны, добровольных пожарных, а также указанным работникам, уволенным по состоянию здор</w:t>
      </w:r>
      <w:r w:rsidRPr="00602FD5">
        <w:t>о</w:t>
      </w:r>
      <w:r w:rsidRPr="00602FD5">
        <w:t>вья.</w:t>
      </w:r>
    </w:p>
    <w:p w:rsidR="00983A24" w:rsidRPr="00602FD5" w:rsidRDefault="00832CFE" w:rsidP="00602FD5">
      <w:pPr>
        <w:ind w:firstLine="709"/>
      </w:pPr>
      <w:r>
        <w:t>3.</w:t>
      </w:r>
      <w:r w:rsidR="00983A24" w:rsidRPr="00602FD5">
        <w:t>4.</w:t>
      </w:r>
      <w:r w:rsidR="00D93719" w:rsidRPr="00602FD5">
        <w:t xml:space="preserve"> </w:t>
      </w:r>
      <w:r w:rsidR="00983A24" w:rsidRPr="00602FD5">
        <w:t>Законодательство об охране здоровья и социальной защите.</w:t>
      </w:r>
    </w:p>
    <w:p w:rsidR="00983A24" w:rsidRPr="00602FD5" w:rsidRDefault="00983A24" w:rsidP="00602FD5">
      <w:pPr>
        <w:ind w:firstLine="709"/>
      </w:pPr>
      <w:r w:rsidRPr="00602FD5">
        <w:t xml:space="preserve">Закон Иркутской области от 30 октября 2015 года </w:t>
      </w:r>
      <w:r w:rsidRPr="00602FD5">
        <w:br/>
        <w:t>№ 89-ОЗ «О величине прожиточного минимума пенсионера в Иркутской о</w:t>
      </w:r>
      <w:r w:rsidRPr="00602FD5">
        <w:t>б</w:t>
      </w:r>
      <w:r w:rsidRPr="00602FD5">
        <w:t>ласти на 2016 год».</w:t>
      </w:r>
    </w:p>
    <w:p w:rsidR="00983A24" w:rsidRPr="00602FD5" w:rsidRDefault="00983A24" w:rsidP="00602FD5">
      <w:pPr>
        <w:ind w:firstLine="709"/>
      </w:pPr>
      <w:r w:rsidRPr="00602FD5">
        <w:t>Названный Закон Иркутской области принят в соответствии с Фед</w:t>
      </w:r>
      <w:r w:rsidRPr="00602FD5">
        <w:t>е</w:t>
      </w:r>
      <w:r w:rsidRPr="00602FD5">
        <w:t>ральным законом от 24 октября 1997 года № 134-ФЗ «О прожиточном мин</w:t>
      </w:r>
      <w:r w:rsidRPr="00602FD5">
        <w:t>и</w:t>
      </w:r>
      <w:r w:rsidRPr="00602FD5">
        <w:t>муме в Российской Федерации» в целях решения вопроса о праве пенсионера на социальную доплату к пенсии, предусмотренную Федеральным законом от 17 июля 1999 года № 178-ФЗ «О государственной социальной помощи».</w:t>
      </w:r>
    </w:p>
    <w:p w:rsidR="00983A24" w:rsidRPr="00602FD5" w:rsidRDefault="00983A24" w:rsidP="00602FD5">
      <w:pPr>
        <w:ind w:firstLine="709"/>
      </w:pPr>
      <w:r w:rsidRPr="00602FD5">
        <w:t>Величина прожиточного минимума пенсионера в Иркутской области на 2016 год установлена в размере 8801 рубл</w:t>
      </w:r>
      <w:r w:rsidR="00832CFE">
        <w:t>ь</w:t>
      </w:r>
      <w:r w:rsidRPr="00602FD5">
        <w:t>.</w:t>
      </w:r>
    </w:p>
    <w:p w:rsidR="00983A24" w:rsidRPr="00602FD5" w:rsidRDefault="00983A24" w:rsidP="00602FD5">
      <w:pPr>
        <w:ind w:firstLine="709"/>
      </w:pPr>
      <w:r w:rsidRPr="00602FD5">
        <w:t>Пенсионеры, чей общий уровень материального обеспечения не дост</w:t>
      </w:r>
      <w:r w:rsidRPr="00602FD5">
        <w:t>и</w:t>
      </w:r>
      <w:r w:rsidRPr="00602FD5">
        <w:t xml:space="preserve">гает данной величины, будут получать социальную доплату к пенсии. </w:t>
      </w:r>
    </w:p>
    <w:p w:rsidR="00983A24" w:rsidRPr="00602FD5" w:rsidRDefault="00983A24" w:rsidP="00602FD5">
      <w:pPr>
        <w:ind w:firstLine="709"/>
      </w:pPr>
      <w:r w:rsidRPr="00602FD5">
        <w:t>5.</w:t>
      </w:r>
      <w:r w:rsidR="00D93719" w:rsidRPr="00602FD5">
        <w:t xml:space="preserve"> </w:t>
      </w:r>
      <w:r w:rsidRPr="00602FD5">
        <w:t>Законодательство о собственности и экономической политике.</w:t>
      </w:r>
    </w:p>
    <w:p w:rsidR="00983A24" w:rsidRPr="00602FD5" w:rsidRDefault="00983A24" w:rsidP="00602FD5">
      <w:pPr>
        <w:ind w:firstLine="709"/>
      </w:pPr>
      <w:r w:rsidRPr="00602FD5">
        <w:t xml:space="preserve">5.1. Закон Иркутской области от 16 ноября 2015 года </w:t>
      </w:r>
      <w:r w:rsidRPr="00602FD5">
        <w:br/>
        <w:t>№ 109-ОЗ «Об установлении срока рассрочки оплаты приобретаемого суб</w:t>
      </w:r>
      <w:r w:rsidRPr="00602FD5">
        <w:t>ъ</w:t>
      </w:r>
      <w:r w:rsidRPr="00602FD5">
        <w:t>ектами малого и среднего предпринимательства арендуемого ими недвиж</w:t>
      </w:r>
      <w:r w:rsidRPr="00602FD5">
        <w:t>и</w:t>
      </w:r>
      <w:r w:rsidRPr="00602FD5">
        <w:t>мого имущества, находящегося в государственной собственности Иркутской области или в муниципальной собственности муниципальных образований Иркутской области, при реализации преимущественного права на приобрет</w:t>
      </w:r>
      <w:r w:rsidRPr="00602FD5">
        <w:t>е</w:t>
      </w:r>
      <w:r w:rsidRPr="00602FD5">
        <w:t xml:space="preserve">ние такого имущества». </w:t>
      </w:r>
    </w:p>
    <w:p w:rsidR="00983A24" w:rsidRPr="00602FD5" w:rsidRDefault="00983A24" w:rsidP="00602FD5">
      <w:pPr>
        <w:ind w:firstLine="709"/>
      </w:pPr>
      <w:r w:rsidRPr="00602FD5">
        <w:t>Закон области принят в целях расширения имущественной поддержки субъектов малого и среднего предпринимательства в условиях экономич</w:t>
      </w:r>
      <w:r w:rsidRPr="00602FD5">
        <w:t>е</w:t>
      </w:r>
      <w:r w:rsidRPr="00602FD5">
        <w:t>ского кризиса, в соответствии с Федеральным законом от 29 июня 2015 года № 158-ФЗ «О внесении изменений в Федеральный закон «Об особенностях отчуждения недвижимого имущества, находящегося в государственной со</w:t>
      </w:r>
      <w:r w:rsidRPr="00602FD5">
        <w:t>б</w:t>
      </w:r>
      <w:r w:rsidRPr="00602FD5">
        <w:t>ственности субъектов Российской Федерации или в муниципальной со</w:t>
      </w:r>
      <w:r w:rsidRPr="00602FD5">
        <w:t>б</w:t>
      </w:r>
      <w:r w:rsidRPr="00602FD5">
        <w:t>ственности и арендуемого субъектами малого и среднего предпринимател</w:t>
      </w:r>
      <w:r w:rsidRPr="00602FD5">
        <w:t>ь</w:t>
      </w:r>
      <w:r w:rsidRPr="00602FD5">
        <w:t>ства, и о внесении изменений в отдельные законодательные акты Российской Федерации».</w:t>
      </w:r>
      <w:r w:rsidR="00D93719" w:rsidRPr="00602FD5">
        <w:t xml:space="preserve"> </w:t>
      </w:r>
    </w:p>
    <w:p w:rsidR="00983A24" w:rsidRPr="00602FD5" w:rsidRDefault="00983A24" w:rsidP="00602FD5">
      <w:pPr>
        <w:ind w:firstLine="709"/>
      </w:pPr>
      <w:r w:rsidRPr="00602FD5">
        <w:t>Законом области срок рассрочки установлен пять лет</w:t>
      </w:r>
      <w:r w:rsidR="00832CFE">
        <w:t>. С</w:t>
      </w:r>
      <w:r w:rsidRPr="00602FD5">
        <w:t>рок</w:t>
      </w:r>
      <w:r w:rsidR="00D93719" w:rsidRPr="00602FD5">
        <w:t xml:space="preserve"> </w:t>
      </w:r>
      <w:r w:rsidRPr="00602FD5">
        <w:t>действия Закона</w:t>
      </w:r>
      <w:r w:rsidR="00D93719" w:rsidRPr="00602FD5">
        <w:t xml:space="preserve"> </w:t>
      </w:r>
      <w:r w:rsidRPr="00602FD5">
        <w:t>– до 1 июля 2018 года.</w:t>
      </w:r>
    </w:p>
    <w:p w:rsidR="00983A24" w:rsidRPr="00602FD5" w:rsidRDefault="00983A24" w:rsidP="00602FD5">
      <w:pPr>
        <w:ind w:firstLine="709"/>
      </w:pPr>
      <w:r w:rsidRPr="00602FD5">
        <w:t>5.2</w:t>
      </w:r>
      <w:r w:rsidR="00832CFE">
        <w:t>.</w:t>
      </w:r>
      <w:r w:rsidRPr="00602FD5">
        <w:t xml:space="preserve"> Закон Иркутской области от 15</w:t>
      </w:r>
      <w:r w:rsidR="00832CFE">
        <w:t xml:space="preserve"> декабря </w:t>
      </w:r>
      <w:r w:rsidRPr="00602FD5">
        <w:t xml:space="preserve">2015 </w:t>
      </w:r>
      <w:r w:rsidR="00832CFE">
        <w:t xml:space="preserve">года </w:t>
      </w:r>
      <w:r w:rsidRPr="00602FD5">
        <w:t>№ 119-ОЗ «Об утверждении Прогнозного плана (программы) приватизации областного го</w:t>
      </w:r>
      <w:r w:rsidRPr="00602FD5">
        <w:t>с</w:t>
      </w:r>
      <w:r w:rsidRPr="00602FD5">
        <w:t>ударственного имущества на 2016 год и Основных направлений приватиз</w:t>
      </w:r>
      <w:r w:rsidRPr="00602FD5">
        <w:t>а</w:t>
      </w:r>
      <w:r w:rsidRPr="00602FD5">
        <w:t>ции областного госуд</w:t>
      </w:r>
      <w:r w:rsidR="00832CFE">
        <w:t>арственного имущества на 2017-</w:t>
      </w:r>
      <w:r w:rsidRPr="00602FD5">
        <w:t>2018 годы».</w:t>
      </w:r>
    </w:p>
    <w:p w:rsidR="00983A24" w:rsidRPr="00602FD5" w:rsidRDefault="00832CFE" w:rsidP="00602FD5">
      <w:pPr>
        <w:ind w:firstLine="709"/>
      </w:pPr>
      <w:r>
        <w:t>В П</w:t>
      </w:r>
      <w:r w:rsidR="00983A24" w:rsidRPr="00602FD5">
        <w:t>рогнозный план (программу) приватизации областного госуда</w:t>
      </w:r>
      <w:r w:rsidR="00983A24" w:rsidRPr="00602FD5">
        <w:t>р</w:t>
      </w:r>
      <w:r w:rsidR="00983A24" w:rsidRPr="00602FD5">
        <w:t>ственного имущества на 2016 год включены для приватизации 22 объекта, в том числе 8 объектов недвижимости, 2 комплекса объектов недвижимости и 12 единиц транспортных средств, в том числе одно маломерное судно. От приватизации имущества, включенного в Прогнозный план</w:t>
      </w:r>
      <w:r w:rsidR="0047274E">
        <w:t>,</w:t>
      </w:r>
      <w:r w:rsidR="00983A24" w:rsidRPr="00602FD5">
        <w:t xml:space="preserve"> планируется п</w:t>
      </w:r>
      <w:r w:rsidR="00983A24" w:rsidRPr="00602FD5">
        <w:t>о</w:t>
      </w:r>
      <w:r w:rsidR="00983A24" w:rsidRPr="00602FD5">
        <w:t xml:space="preserve">лучить доход в областной бюджет </w:t>
      </w:r>
      <w:proofErr w:type="spellStart"/>
      <w:r w:rsidR="00983A24" w:rsidRPr="00602FD5">
        <w:t>расчетно</w:t>
      </w:r>
      <w:proofErr w:type="spellEnd"/>
      <w:r w:rsidR="00983A24" w:rsidRPr="00602FD5">
        <w:t xml:space="preserve"> 224 068 677 рублей. </w:t>
      </w:r>
    </w:p>
    <w:p w:rsidR="00983A24" w:rsidRPr="00602FD5" w:rsidRDefault="00983A24" w:rsidP="00602FD5">
      <w:pPr>
        <w:ind w:firstLine="709"/>
      </w:pPr>
      <w:r w:rsidRPr="00602FD5">
        <w:t>Основными направлениями приватизации областного государственн</w:t>
      </w:r>
      <w:r w:rsidRPr="00602FD5">
        <w:t>о</w:t>
      </w:r>
      <w:r w:rsidRPr="00602FD5">
        <w:t>го имущества на 2017-2018 годы являются:</w:t>
      </w:r>
    </w:p>
    <w:p w:rsidR="00983A24" w:rsidRPr="00602FD5" w:rsidRDefault="00983A24" w:rsidP="00602FD5">
      <w:pPr>
        <w:ind w:firstLine="709"/>
      </w:pPr>
      <w:r w:rsidRPr="00602FD5">
        <w:t>оптимизация структуры областного государственного имущества путем его приватизации в части, не задействованной в обеспечении осуществления полномочий органов государственной власти Иркутской области, включая имущество, вновь поступившее в областную государственную собстве</w:t>
      </w:r>
      <w:r w:rsidRPr="00602FD5">
        <w:t>н</w:t>
      </w:r>
      <w:r w:rsidRPr="00602FD5">
        <w:t>ность;</w:t>
      </w:r>
    </w:p>
    <w:p w:rsidR="00983A24" w:rsidRPr="00602FD5" w:rsidRDefault="00983A24" w:rsidP="00602FD5">
      <w:pPr>
        <w:ind w:firstLine="709"/>
      </w:pPr>
      <w:r w:rsidRPr="00602FD5">
        <w:t>сокращение государственного сектора экономики в целях развития и стимулирования инновационных инициатив частных инвесторов;</w:t>
      </w:r>
    </w:p>
    <w:p w:rsidR="00983A24" w:rsidRPr="00602FD5" w:rsidRDefault="00983A24" w:rsidP="00602FD5">
      <w:pPr>
        <w:ind w:firstLine="709"/>
      </w:pPr>
      <w:r w:rsidRPr="00602FD5">
        <w:t>формирование доходов областного бюджета.</w:t>
      </w:r>
    </w:p>
    <w:p w:rsidR="00983A24" w:rsidRPr="00602FD5" w:rsidRDefault="00983A24" w:rsidP="00602FD5">
      <w:pPr>
        <w:ind w:firstLine="709"/>
      </w:pPr>
      <w:r w:rsidRPr="00602FD5">
        <w:t>5.3.</w:t>
      </w:r>
      <w:r w:rsidR="00D93719" w:rsidRPr="00602FD5">
        <w:t xml:space="preserve"> </w:t>
      </w:r>
      <w:r w:rsidRPr="00602FD5">
        <w:t>Закон Иркутской области «Об отдельных вопросах организации р</w:t>
      </w:r>
      <w:r w:rsidRPr="00602FD5">
        <w:t>е</w:t>
      </w:r>
      <w:r w:rsidRPr="00602FD5">
        <w:t>гулярных перевозок пассажиров и багажа автомобильным транспортом и г</w:t>
      </w:r>
      <w:r w:rsidRPr="00602FD5">
        <w:t>о</w:t>
      </w:r>
      <w:r w:rsidRPr="00602FD5">
        <w:t>родским наземным электрическим транспортом в Иркутской области». Ук</w:t>
      </w:r>
      <w:r w:rsidRPr="00602FD5">
        <w:t>а</w:t>
      </w:r>
      <w:r w:rsidRPr="00602FD5">
        <w:t>занным Законом в соответствии с Федеральным законом от 13 июля 2015 г</w:t>
      </w:r>
      <w:r w:rsidRPr="00602FD5">
        <w:t>о</w:t>
      </w:r>
      <w:r w:rsidRPr="00602FD5">
        <w:t>да № 220-ФЗ «Об организации регулярных перевозок пассажиров и багажа автомобильным транспортом и городским наземным электрическим тран</w:t>
      </w:r>
      <w:r w:rsidRPr="00602FD5">
        <w:t>с</w:t>
      </w:r>
      <w:r w:rsidRPr="00602FD5">
        <w:t>портом в Российской Федерации и о внесении изменений в отдельные зак</w:t>
      </w:r>
      <w:r w:rsidRPr="00602FD5">
        <w:t>о</w:t>
      </w:r>
      <w:r w:rsidRPr="00602FD5">
        <w:t>нодательные акты Российской Федерации» урегулированы отдельные вопр</w:t>
      </w:r>
      <w:r w:rsidRPr="00602FD5">
        <w:t>о</w:t>
      </w:r>
      <w:r w:rsidRPr="00602FD5">
        <w:t>сы организации регулярных перевозок пассажиров и багажа автомобильным транспортом и городским наземным электрическим транспортом в Ирку</w:t>
      </w:r>
      <w:r w:rsidRPr="00602FD5">
        <w:t>т</w:t>
      </w:r>
      <w:r w:rsidRPr="00602FD5">
        <w:t>ской области, в том числе вопросы, связанные с установлением регулиру</w:t>
      </w:r>
      <w:r w:rsidRPr="00602FD5">
        <w:t>е</w:t>
      </w:r>
      <w:r w:rsidRPr="00602FD5">
        <w:t>мых тарифов на регулярные перевозки, дополнительных требований к ос</w:t>
      </w:r>
      <w:r w:rsidRPr="00602FD5">
        <w:t>у</w:t>
      </w:r>
      <w:r w:rsidRPr="00602FD5">
        <w:t>ществлению регулярных перевозок по нерегулируемым тарифам, а также с установлением дополнительных сведений, указываемых в извещении о пр</w:t>
      </w:r>
      <w:r w:rsidRPr="00602FD5">
        <w:t>о</w:t>
      </w:r>
      <w:r w:rsidRPr="00602FD5">
        <w:t>ведении открытого конкурса на право осуществления перевозок по маршруту регулярных перевозок</w:t>
      </w:r>
      <w:r w:rsidR="0047274E">
        <w:t>,</w:t>
      </w:r>
      <w:r w:rsidR="00D93719" w:rsidRPr="00602FD5">
        <w:t xml:space="preserve"> </w:t>
      </w:r>
      <w:r w:rsidRPr="00602FD5">
        <w:t>и дополнительных сведений, указываемых в реестре межмуниципальных маршрутов и в реестре муниципальных маршрутов.</w:t>
      </w:r>
    </w:p>
    <w:p w:rsidR="00983A24" w:rsidRPr="00602FD5" w:rsidRDefault="00983A24" w:rsidP="00602FD5">
      <w:pPr>
        <w:ind w:firstLine="709"/>
      </w:pPr>
      <w:r w:rsidRPr="00602FD5">
        <w:t>5.4. Закон Иркутской области «О внесении изменения в Закон Ирку</w:t>
      </w:r>
      <w:r w:rsidRPr="00602FD5">
        <w:t>т</w:t>
      </w:r>
      <w:r w:rsidRPr="00602FD5">
        <w:t>ской области «Об отдельных вопросах использования и охраны земель в И</w:t>
      </w:r>
      <w:r w:rsidRPr="00602FD5">
        <w:t>р</w:t>
      </w:r>
      <w:r w:rsidRPr="00602FD5">
        <w:t xml:space="preserve">кутской области». </w:t>
      </w:r>
    </w:p>
    <w:p w:rsidR="00983A24" w:rsidRPr="00602FD5" w:rsidRDefault="00983A24" w:rsidP="00602FD5">
      <w:pPr>
        <w:ind w:firstLine="709"/>
      </w:pPr>
      <w:r w:rsidRPr="00602FD5">
        <w:t>Данный Закон области принят</w:t>
      </w:r>
      <w:r w:rsidR="00D93719" w:rsidRPr="00602FD5">
        <w:t xml:space="preserve"> </w:t>
      </w:r>
      <w:r w:rsidRPr="00602FD5">
        <w:t>с целью урегулирования отдельных в</w:t>
      </w:r>
      <w:r w:rsidRPr="00602FD5">
        <w:t>о</w:t>
      </w:r>
      <w:r w:rsidRPr="00602FD5">
        <w:t>просов, отнесенных Федеральным законом от 23 июня 2014 года</w:t>
      </w:r>
      <w:r w:rsidR="00D93719" w:rsidRPr="00602FD5">
        <w:t xml:space="preserve"> </w:t>
      </w:r>
      <w:r w:rsidRPr="00602FD5">
        <w:t>№ 171</w:t>
      </w:r>
      <w:r w:rsidR="0047274E">
        <w:t>-</w:t>
      </w:r>
      <w:r w:rsidRPr="00602FD5">
        <w:t>ФЗ «О внесении изменений в Земельный кодекс Российской Федерации и о</w:t>
      </w:r>
      <w:r w:rsidRPr="00602FD5">
        <w:t>т</w:t>
      </w:r>
      <w:r w:rsidRPr="00602FD5">
        <w:t xml:space="preserve">дельные законодательные акты Российской Федерации» к полномочиям субъектов Российской Федерации. </w:t>
      </w:r>
    </w:p>
    <w:p w:rsidR="00983A24" w:rsidRPr="00602FD5" w:rsidRDefault="00983A24" w:rsidP="00602FD5">
      <w:pPr>
        <w:ind w:firstLine="709"/>
      </w:pPr>
      <w:r w:rsidRPr="00602FD5">
        <w:t>Законом области установлены дополнительные</w:t>
      </w:r>
      <w:r w:rsidR="00D93719" w:rsidRPr="00602FD5">
        <w:t xml:space="preserve"> </w:t>
      </w:r>
      <w:r w:rsidRPr="00602FD5">
        <w:t>основания для отказа в утверждении схемы расположения земельного участка или земельных учас</w:t>
      </w:r>
      <w:r w:rsidRPr="00602FD5">
        <w:t>т</w:t>
      </w:r>
      <w:r w:rsidRPr="00602FD5">
        <w:t>ков на кадастровом плане территории, в предварительном согласовании предоставления земельного участка, в предоставлении земельного участка без проведения торгов.</w:t>
      </w:r>
    </w:p>
    <w:p w:rsidR="00983A24" w:rsidRPr="00602FD5" w:rsidRDefault="00983A24" w:rsidP="00602FD5">
      <w:pPr>
        <w:widowControl w:val="0"/>
        <w:ind w:firstLine="709"/>
      </w:pPr>
      <w:r w:rsidRPr="00602FD5">
        <w:t>6.</w:t>
      </w:r>
      <w:r w:rsidR="00D93719" w:rsidRPr="00602FD5">
        <w:t xml:space="preserve"> </w:t>
      </w:r>
      <w:r w:rsidRPr="00602FD5">
        <w:t>Законодательство о природопользовании, экологии и сельском х</w:t>
      </w:r>
      <w:r w:rsidRPr="00602FD5">
        <w:t>о</w:t>
      </w:r>
      <w:r w:rsidRPr="00602FD5">
        <w:t>зяйстве.</w:t>
      </w:r>
    </w:p>
    <w:p w:rsidR="00983A24" w:rsidRPr="00602FD5" w:rsidRDefault="00983A24" w:rsidP="00602FD5">
      <w:pPr>
        <w:ind w:firstLine="709"/>
      </w:pPr>
      <w:r w:rsidRPr="00602FD5">
        <w:t>6.1.</w:t>
      </w:r>
      <w:r w:rsidR="00D93719" w:rsidRPr="00602FD5">
        <w:t xml:space="preserve"> </w:t>
      </w:r>
      <w:r w:rsidRPr="00602FD5">
        <w:t xml:space="preserve">Закон Иркутской области </w:t>
      </w:r>
      <w:r w:rsidR="0047274E">
        <w:t xml:space="preserve"> от 28 декабря 2015 года №146-ОЗ </w:t>
      </w:r>
      <w:r w:rsidRPr="00602FD5">
        <w:t xml:space="preserve">«О бесплатном предоставлении земельных участков в собственность </w:t>
      </w:r>
      <w:r w:rsidR="0047274E">
        <w:t>граждан</w:t>
      </w:r>
      <w:r w:rsidRPr="00602FD5">
        <w:t>» определил случаи бесплатного предоставления земельных участков, наход</w:t>
      </w:r>
      <w:r w:rsidRPr="00602FD5">
        <w:t>я</w:t>
      </w:r>
      <w:r w:rsidRPr="00602FD5">
        <w:t>щихся в государственной собственности Иркутской области или в муниц</w:t>
      </w:r>
      <w:r w:rsidRPr="00602FD5">
        <w:t>и</w:t>
      </w:r>
      <w:r w:rsidRPr="00602FD5">
        <w:t>пальной собственности, в собственность граждан, в том числе граждан, им</w:t>
      </w:r>
      <w:r w:rsidRPr="00602FD5">
        <w:t>е</w:t>
      </w:r>
      <w:r w:rsidRPr="00602FD5">
        <w:t>ющих трех и более детей, порядок постановки граждан на учет в качестве лиц, имеющих право на предоставление земельных участков в собственность бесплатно, порядок снятия граждан с данного учета, порядок предоставления гражданам земельных участков в собственность бесплатно, основания для отказа в предоставлении земельных участков гражданам в собственность бесплатно, предельные размеры земельных участков, предоставляемых гра</w:t>
      </w:r>
      <w:r w:rsidRPr="00602FD5">
        <w:t>ж</w:t>
      </w:r>
      <w:r w:rsidRPr="00602FD5">
        <w:t>данам в собственность бесплатно.</w:t>
      </w:r>
    </w:p>
    <w:p w:rsidR="00983A24" w:rsidRPr="00602FD5" w:rsidRDefault="00983A24" w:rsidP="00602FD5">
      <w:pPr>
        <w:ind w:firstLine="709"/>
      </w:pPr>
      <w:r w:rsidRPr="00602FD5">
        <w:t>6.2.</w:t>
      </w:r>
      <w:r w:rsidR="00D93719" w:rsidRPr="00602FD5">
        <w:t xml:space="preserve"> </w:t>
      </w:r>
      <w:r w:rsidRPr="00602FD5">
        <w:t>Закон Иркутской области «О внесении изменений в статью 4 Зак</w:t>
      </w:r>
      <w:r w:rsidRPr="00602FD5">
        <w:t>о</w:t>
      </w:r>
      <w:r w:rsidRPr="00602FD5">
        <w:t>на Иркутской области «О регулировании отдельных отношений недропол</w:t>
      </w:r>
      <w:r w:rsidRPr="00602FD5">
        <w:t>ь</w:t>
      </w:r>
      <w:r w:rsidRPr="00602FD5">
        <w:t>зования в Иркутской области» к полномочиям Правительства Иркутской о</w:t>
      </w:r>
      <w:r w:rsidRPr="00602FD5">
        <w:t>б</w:t>
      </w:r>
      <w:r w:rsidRPr="00602FD5">
        <w:t>ласти</w:t>
      </w:r>
      <w:r w:rsidR="00D93719" w:rsidRPr="00602FD5">
        <w:t xml:space="preserve"> </w:t>
      </w:r>
      <w:r w:rsidRPr="00602FD5">
        <w:t>отнес организацию создания и ведения фонда геологической информ</w:t>
      </w:r>
      <w:r w:rsidRPr="00602FD5">
        <w:t>а</w:t>
      </w:r>
      <w:r w:rsidRPr="00602FD5">
        <w:t>ции Иркутской области, установление порядка и условий использования ге</w:t>
      </w:r>
      <w:r w:rsidRPr="00602FD5">
        <w:t>о</w:t>
      </w:r>
      <w:r w:rsidRPr="00602FD5">
        <w:t>логической информации о недрах, обладателем которой является Иркутская область.</w:t>
      </w:r>
    </w:p>
    <w:p w:rsidR="00983A24" w:rsidRPr="00602FD5" w:rsidRDefault="00983A24" w:rsidP="00602FD5">
      <w:pPr>
        <w:ind w:firstLine="709"/>
        <w:rPr>
          <w:bCs/>
        </w:rPr>
      </w:pPr>
      <w:r w:rsidRPr="00602FD5">
        <w:t xml:space="preserve">6.3. Закон Иркутской области от 10 ноября 2015 года № 101-ОЗ </w:t>
      </w:r>
      <w:r w:rsidRPr="00602FD5">
        <w:rPr>
          <w:bCs/>
        </w:rPr>
        <w:t>«О вн</w:t>
      </w:r>
      <w:r w:rsidRPr="00602FD5">
        <w:rPr>
          <w:bCs/>
        </w:rPr>
        <w:t>е</w:t>
      </w:r>
      <w:r w:rsidRPr="00602FD5">
        <w:rPr>
          <w:bCs/>
        </w:rPr>
        <w:t>сении изменений в статьи 2 и 4 Закона Иркутской области «О порядке и но</w:t>
      </w:r>
      <w:r w:rsidRPr="00602FD5">
        <w:rPr>
          <w:bCs/>
        </w:rPr>
        <w:t>р</w:t>
      </w:r>
      <w:r w:rsidRPr="00602FD5">
        <w:rPr>
          <w:bCs/>
        </w:rPr>
        <w:t>мативах заготовки гражданами древесины для собственных нужд в Ирку</w:t>
      </w:r>
      <w:r w:rsidRPr="00602FD5">
        <w:rPr>
          <w:bCs/>
        </w:rPr>
        <w:t>т</w:t>
      </w:r>
      <w:r w:rsidRPr="00602FD5">
        <w:rPr>
          <w:bCs/>
        </w:rPr>
        <w:t>ской области»</w:t>
      </w:r>
      <w:r w:rsidR="00D93719" w:rsidRPr="00602FD5">
        <w:t xml:space="preserve"> </w:t>
      </w:r>
      <w:r w:rsidRPr="00602FD5">
        <w:t>уточняет</w:t>
      </w:r>
      <w:r w:rsidR="00D93719" w:rsidRPr="00602FD5">
        <w:t xml:space="preserve"> </w:t>
      </w:r>
      <w:r w:rsidRPr="00602FD5">
        <w:t>порядок заготовки гражданами древесины для со</w:t>
      </w:r>
      <w:r w:rsidRPr="00602FD5">
        <w:t>б</w:t>
      </w:r>
      <w:r w:rsidRPr="00602FD5">
        <w:t xml:space="preserve">ственных нужд и устанавливает </w:t>
      </w:r>
      <w:r w:rsidRPr="00602FD5">
        <w:rPr>
          <w:bCs/>
        </w:rPr>
        <w:t>исчерпывающий перечень документов, н</w:t>
      </w:r>
      <w:r w:rsidRPr="00602FD5">
        <w:rPr>
          <w:bCs/>
        </w:rPr>
        <w:t>е</w:t>
      </w:r>
      <w:r w:rsidRPr="00602FD5">
        <w:rPr>
          <w:bCs/>
        </w:rPr>
        <w:t>обходимых для заготовки гражданами древесины для собственных нужд в Иркутской области.</w:t>
      </w:r>
    </w:p>
    <w:p w:rsidR="00983A24" w:rsidRDefault="00983A24" w:rsidP="00602FD5">
      <w:pPr>
        <w:ind w:firstLine="709"/>
        <w:rPr>
          <w:bCs/>
        </w:rPr>
      </w:pPr>
      <w:r w:rsidRPr="00602FD5">
        <w:rPr>
          <w:bCs/>
        </w:rPr>
        <w:t>6.4. Закон Иркутской области от 11 декабря 2015 года № 116-ОЗ «О внесении изменений в Закон Иркутской области «Об особо охраняемых пр</w:t>
      </w:r>
      <w:r w:rsidRPr="00602FD5">
        <w:rPr>
          <w:bCs/>
        </w:rPr>
        <w:t>и</w:t>
      </w:r>
      <w:r w:rsidRPr="00602FD5">
        <w:rPr>
          <w:bCs/>
        </w:rPr>
        <w:t>родных территориях и иных особо охраняемых территориях в Иркутской о</w:t>
      </w:r>
      <w:r w:rsidRPr="00602FD5">
        <w:rPr>
          <w:bCs/>
        </w:rPr>
        <w:t>б</w:t>
      </w:r>
      <w:r w:rsidRPr="00602FD5">
        <w:rPr>
          <w:bCs/>
        </w:rPr>
        <w:t>ласти» закрепил порядок образования территорий традиционного природ</w:t>
      </w:r>
      <w:r w:rsidRPr="00602FD5">
        <w:rPr>
          <w:bCs/>
        </w:rPr>
        <w:t>о</w:t>
      </w:r>
      <w:r w:rsidRPr="00602FD5">
        <w:rPr>
          <w:bCs/>
        </w:rPr>
        <w:t>пользования коренных малочисленных народов Сибири регионального зн</w:t>
      </w:r>
      <w:r w:rsidRPr="00602FD5">
        <w:rPr>
          <w:bCs/>
        </w:rPr>
        <w:t>а</w:t>
      </w:r>
      <w:r w:rsidRPr="00602FD5">
        <w:rPr>
          <w:bCs/>
        </w:rPr>
        <w:t>чения, а также установил, что основанием для резервирования земель, кот</w:t>
      </w:r>
      <w:r w:rsidRPr="00602FD5">
        <w:rPr>
          <w:bCs/>
        </w:rPr>
        <w:t>о</w:t>
      </w:r>
      <w:r w:rsidRPr="00602FD5">
        <w:rPr>
          <w:bCs/>
        </w:rPr>
        <w:t>рые предполагается объявить особо охраняемыми природными территори</w:t>
      </w:r>
      <w:r w:rsidRPr="00602FD5">
        <w:rPr>
          <w:bCs/>
        </w:rPr>
        <w:t>я</w:t>
      </w:r>
      <w:r w:rsidRPr="00602FD5">
        <w:rPr>
          <w:bCs/>
        </w:rPr>
        <w:t>ми, иными особо охраняемыми территориями</w:t>
      </w:r>
      <w:r w:rsidR="00D93719" w:rsidRPr="00602FD5">
        <w:rPr>
          <w:bCs/>
        </w:rPr>
        <w:t xml:space="preserve"> </w:t>
      </w:r>
      <w:r w:rsidRPr="00602FD5">
        <w:rPr>
          <w:bCs/>
        </w:rPr>
        <w:t>регионального значения</w:t>
      </w:r>
      <w:r w:rsidR="00D93719" w:rsidRPr="00602FD5">
        <w:rPr>
          <w:bCs/>
        </w:rPr>
        <w:t xml:space="preserve"> </w:t>
      </w:r>
      <w:r w:rsidRPr="00602FD5">
        <w:rPr>
          <w:bCs/>
        </w:rPr>
        <w:t>явл</w:t>
      </w:r>
      <w:r w:rsidRPr="00602FD5">
        <w:rPr>
          <w:bCs/>
        </w:rPr>
        <w:t>я</w:t>
      </w:r>
      <w:r w:rsidRPr="00602FD5">
        <w:rPr>
          <w:bCs/>
        </w:rPr>
        <w:t xml:space="preserve">ется карта планируемого </w:t>
      </w:r>
      <w:r>
        <w:rPr>
          <w:bCs/>
        </w:rPr>
        <w:t>размещения, а не схема планируемого развития.</w:t>
      </w:r>
    </w:p>
    <w:p w:rsidR="005541C5" w:rsidRDefault="005541C5" w:rsidP="00DB0E50">
      <w:pPr>
        <w:pStyle w:val="1"/>
      </w:pPr>
      <w:bookmarkStart w:id="6" w:name="_Toc440986306"/>
      <w:r>
        <w:t>Обзор практики применения отдельных законов И</w:t>
      </w:r>
      <w:r>
        <w:t>р</w:t>
      </w:r>
      <w:r>
        <w:t xml:space="preserve">кутской области (по результатам </w:t>
      </w:r>
      <w:proofErr w:type="spellStart"/>
      <w:r>
        <w:t>правоприменения</w:t>
      </w:r>
      <w:proofErr w:type="spellEnd"/>
      <w:r>
        <w:t>)</w:t>
      </w:r>
      <w:bookmarkEnd w:id="6"/>
    </w:p>
    <w:p w:rsidR="006B2907" w:rsidRDefault="006B2907" w:rsidP="006B2907">
      <w:pPr>
        <w:ind w:firstLine="513"/>
      </w:pPr>
      <w:r>
        <w:t>В отчетный период осуществлено проведение</w:t>
      </w:r>
      <w:r w:rsidR="00D93719">
        <w:t xml:space="preserve"> </w:t>
      </w:r>
      <w:r>
        <w:t xml:space="preserve">мониторинга </w:t>
      </w:r>
      <w:proofErr w:type="spellStart"/>
      <w:r>
        <w:t>правоприм</w:t>
      </w:r>
      <w:r>
        <w:t>е</w:t>
      </w:r>
      <w:r>
        <w:t>нения</w:t>
      </w:r>
      <w:proofErr w:type="spellEnd"/>
      <w:r>
        <w:t xml:space="preserve"> Закона Иркутской области от 21</w:t>
      </w:r>
      <w:r w:rsidR="0047274E">
        <w:t xml:space="preserve"> ноября </w:t>
      </w:r>
      <w:r>
        <w:t xml:space="preserve">2014 </w:t>
      </w:r>
      <w:r w:rsidR="0047274E">
        <w:t xml:space="preserve">года </w:t>
      </w:r>
      <w:r>
        <w:t>№133-ОЗ «Об о</w:t>
      </w:r>
      <w:r>
        <w:t>т</w:t>
      </w:r>
      <w:r>
        <w:t>дельных вопросах участия граждан в охране общественного порядка».</w:t>
      </w:r>
    </w:p>
    <w:p w:rsidR="006B2907" w:rsidRDefault="006B2907" w:rsidP="006B2907">
      <w:r>
        <w:t>Мониторинг,</w:t>
      </w:r>
      <w:r w:rsidR="00D93719">
        <w:t xml:space="preserve"> </w:t>
      </w:r>
      <w:r>
        <w:t>начавшийся в 3-м квартале, показал, что Закон Иркутской области недостаточно эффективно реализуется на территориях муниципал</w:t>
      </w:r>
      <w:r>
        <w:t>ь</w:t>
      </w:r>
      <w:r>
        <w:t xml:space="preserve">ных образований области, выявлена малая вовлеченность населения в работу народных дружин. </w:t>
      </w:r>
    </w:p>
    <w:p w:rsidR="006B2907" w:rsidRDefault="006B2907" w:rsidP="006B2907">
      <w:r>
        <w:t>В 4-м квартале председатель комитета по законодательству о госуда</w:t>
      </w:r>
      <w:r>
        <w:t>р</w:t>
      </w:r>
      <w:r>
        <w:t xml:space="preserve">ственном строительстве области и местном самоуправлении </w:t>
      </w:r>
      <w:r w:rsidR="00054515">
        <w:t>Законодательн</w:t>
      </w:r>
      <w:r w:rsidR="00054515">
        <w:t>о</w:t>
      </w:r>
      <w:r w:rsidR="00054515">
        <w:t xml:space="preserve">го Собрания Иркутской области </w:t>
      </w:r>
      <w:r>
        <w:t>Б.Г. Алексеев принял участие в заседании межведомственной комиссии по профилактике правонарушений при Прав</w:t>
      </w:r>
      <w:r>
        <w:t>и</w:t>
      </w:r>
      <w:r>
        <w:t>тельстве Иркутской области, где прошло обсуждение реализации</w:t>
      </w:r>
      <w:r w:rsidR="00054515">
        <w:t xml:space="preserve"> закона </w:t>
      </w:r>
      <w:r>
        <w:t xml:space="preserve"> на территории муниципальных образований Иркутской об</w:t>
      </w:r>
      <w:r w:rsidR="00054515">
        <w:t>ласти</w:t>
      </w:r>
      <w:r>
        <w:t>. По итогам о</w:t>
      </w:r>
      <w:r>
        <w:t>б</w:t>
      </w:r>
      <w:r>
        <w:t>суждения направлены соответствующие предложения мэрам муниципальных образований Иркутской области.</w:t>
      </w:r>
    </w:p>
    <w:p w:rsidR="006B2907" w:rsidRDefault="006B2907" w:rsidP="00602FD5">
      <w:pPr>
        <w:ind w:firstLine="709"/>
      </w:pPr>
      <w:r>
        <w:t xml:space="preserve">Обсуждение хода реализации Закона также состоялось на заседании Общественного Совета при Законодательном Собрания Иркутской области 21 декабря 2015 года. </w:t>
      </w:r>
    </w:p>
    <w:p w:rsidR="006B2907" w:rsidRDefault="006B2907" w:rsidP="006B2907">
      <w:pPr>
        <w:spacing w:after="120"/>
        <w:ind w:firstLine="709"/>
      </w:pPr>
      <w:r>
        <w:t>По результатам обсуждения представленного председателем комитета доклада принято решение об усилении взаимодействия комитета по закон</w:t>
      </w:r>
      <w:r>
        <w:t>о</w:t>
      </w:r>
      <w:r>
        <w:t>дательству о государственном строительстве области и местном самоупра</w:t>
      </w:r>
      <w:r>
        <w:t>в</w:t>
      </w:r>
      <w:r>
        <w:t>лении Законодательного Собрания Иркутской области, ГУ МВД России по Иркутской области,</w:t>
      </w:r>
      <w:r w:rsidR="00D93719">
        <w:t xml:space="preserve"> </w:t>
      </w:r>
      <w:r>
        <w:t>Управления Губернатора Иркутской области и Прав</w:t>
      </w:r>
      <w:r>
        <w:t>и</w:t>
      </w:r>
      <w:r>
        <w:t>тельства Иркутской области по правоохранительной работе и оборонной р</w:t>
      </w:r>
      <w:r>
        <w:t>а</w:t>
      </w:r>
      <w:r>
        <w:t>боте Аппарата Губернатора Иркутской области и Правительства Иркутской области по исполнению в Иркутской области Федерального закона Росси</w:t>
      </w:r>
      <w:r>
        <w:t>й</w:t>
      </w:r>
      <w:r>
        <w:t>ской Федерации от 2 апреля 2014 года № 44-ФЗ «Об участии граждан в охране общественного порядка» и Закона Иркутской области от 21 ноября 2014 года № 133-ОЗ «Об отдельных вопросах, связанных с участием граждан в охране общественного порядка в Иркутской области». Соответствующие рекомендации по исполнению указанных законов подготовлены для органов местного самоуправления Иркутской области. Предложено средствам масс</w:t>
      </w:r>
      <w:r>
        <w:t>о</w:t>
      </w:r>
      <w:r>
        <w:t>вой информации также включиться в работу по исполнению закона и</w:t>
      </w:r>
      <w:r w:rsidR="00D93719">
        <w:t xml:space="preserve"> </w:t>
      </w:r>
      <w:r>
        <w:t>распр</w:t>
      </w:r>
      <w:r>
        <w:t>о</w:t>
      </w:r>
      <w:r>
        <w:t>странять положительный опыт деятельности народных дружин, участву</w:t>
      </w:r>
      <w:r>
        <w:t>ю</w:t>
      </w:r>
      <w:r>
        <w:t>щих в обеспечении охраны общественного порядка на территории Иркутской области.</w:t>
      </w:r>
    </w:p>
    <w:p w:rsidR="00BA68A0" w:rsidRPr="00E808C9" w:rsidRDefault="00BA68A0" w:rsidP="00DB0E50">
      <w:pPr>
        <w:pStyle w:val="1"/>
      </w:pPr>
      <w:bookmarkStart w:id="7" w:name="_Toc440986307"/>
      <w:r w:rsidRPr="00E808C9">
        <w:t>Информация о проведенных мероприятиях Законод</w:t>
      </w:r>
      <w:r w:rsidRPr="00E808C9">
        <w:t>а</w:t>
      </w:r>
      <w:r w:rsidRPr="00E808C9">
        <w:t>тельн</w:t>
      </w:r>
      <w:r w:rsidR="00CD24C8" w:rsidRPr="00E808C9">
        <w:t>ого Собрания Иркутской области,</w:t>
      </w:r>
      <w:r w:rsidR="00E808C9">
        <w:t xml:space="preserve"> </w:t>
      </w:r>
      <w:r w:rsidRPr="00E808C9">
        <w:t>их роль в решении п</w:t>
      </w:r>
      <w:r w:rsidRPr="00E808C9">
        <w:t>о</w:t>
      </w:r>
      <w:r w:rsidRPr="00E808C9">
        <w:t>ставленных задач</w:t>
      </w:r>
      <w:bookmarkEnd w:id="7"/>
    </w:p>
    <w:p w:rsidR="00C76742" w:rsidRPr="00E808C9" w:rsidRDefault="00BA68A0" w:rsidP="00602FD5">
      <w:pPr>
        <w:ind w:firstLine="709"/>
        <w:rPr>
          <w:b/>
        </w:rPr>
      </w:pPr>
      <w:r w:rsidRPr="00E808C9">
        <w:t>В соответствии с планом</w:t>
      </w:r>
      <w:r w:rsidR="0030056B" w:rsidRPr="00E808C9">
        <w:t xml:space="preserve"> </w:t>
      </w:r>
      <w:r w:rsidRPr="00E808C9">
        <w:t>работы Законодательного Собрания Ирку</w:t>
      </w:r>
      <w:r w:rsidRPr="00E808C9">
        <w:t>т</w:t>
      </w:r>
      <w:r w:rsidRPr="00E808C9">
        <w:t xml:space="preserve">ской области на </w:t>
      </w:r>
      <w:r w:rsidR="00865CB6" w:rsidRPr="00E808C9">
        <w:t>4</w:t>
      </w:r>
      <w:r w:rsidRPr="00E808C9">
        <w:t>-й квартал 201</w:t>
      </w:r>
      <w:r w:rsidR="00423465">
        <w:t>5</w:t>
      </w:r>
      <w:r w:rsidRPr="00E808C9">
        <w:t xml:space="preserve"> года постоянными комитетами, постоя</w:t>
      </w:r>
      <w:r w:rsidRPr="00E808C9">
        <w:t>н</w:t>
      </w:r>
      <w:r w:rsidRPr="00E808C9">
        <w:t>ными комиссиями и аппаратом Законодательного Собрания Иркутской обл</w:t>
      </w:r>
      <w:r w:rsidRPr="00E808C9">
        <w:t>а</w:t>
      </w:r>
      <w:r w:rsidRPr="00E808C9">
        <w:t xml:space="preserve">сти проведены мероприятия, </w:t>
      </w:r>
      <w:r w:rsidR="00054515">
        <w:t>направленные</w:t>
      </w:r>
      <w:r w:rsidRPr="00E808C9">
        <w:t xml:space="preserve"> на решение задач, стоящих перед Законодательным Собранием.</w:t>
      </w:r>
    </w:p>
    <w:p w:rsidR="007077A3" w:rsidRPr="00E808C9" w:rsidRDefault="007077A3" w:rsidP="00602FD5">
      <w:pPr>
        <w:ind w:firstLine="709"/>
      </w:pPr>
      <w:r>
        <w:t>Общественные слушания – 1</w:t>
      </w:r>
    </w:p>
    <w:p w:rsidR="00C76742" w:rsidRPr="00E808C9" w:rsidRDefault="00C76742" w:rsidP="00602FD5">
      <w:pPr>
        <w:ind w:firstLine="709"/>
      </w:pPr>
      <w:r w:rsidRPr="00E808C9">
        <w:t>Публичные слушания – 1</w:t>
      </w:r>
    </w:p>
    <w:p w:rsidR="00C76742" w:rsidRPr="00E808C9" w:rsidRDefault="00C76742" w:rsidP="00602FD5">
      <w:pPr>
        <w:ind w:firstLine="709"/>
      </w:pPr>
      <w:r w:rsidRPr="00E808C9">
        <w:t xml:space="preserve">Круглые столы – </w:t>
      </w:r>
      <w:r w:rsidR="008B3AAB">
        <w:t>7</w:t>
      </w:r>
    </w:p>
    <w:p w:rsidR="00C76742" w:rsidRPr="00E808C9" w:rsidRDefault="00C76742" w:rsidP="00602FD5">
      <w:pPr>
        <w:ind w:firstLine="709"/>
      </w:pPr>
      <w:r w:rsidRPr="00E808C9">
        <w:t>Правительственны</w:t>
      </w:r>
      <w:r w:rsidR="001C785C">
        <w:t>е</w:t>
      </w:r>
      <w:r w:rsidRPr="00E808C9">
        <w:t xml:space="preserve"> час</w:t>
      </w:r>
      <w:r w:rsidR="001C785C">
        <w:t>ы</w:t>
      </w:r>
      <w:r w:rsidRPr="00E808C9">
        <w:t xml:space="preserve"> – </w:t>
      </w:r>
      <w:r w:rsidR="002C22A7">
        <w:t>2</w:t>
      </w:r>
    </w:p>
    <w:p w:rsidR="00C76742" w:rsidRPr="00E808C9" w:rsidRDefault="00C76742" w:rsidP="00602FD5">
      <w:pPr>
        <w:ind w:firstLine="709"/>
      </w:pPr>
      <w:r w:rsidRPr="00E808C9">
        <w:t>Муниципальны</w:t>
      </w:r>
      <w:r w:rsidR="001C785C">
        <w:t>е</w:t>
      </w:r>
      <w:r w:rsidRPr="00E808C9">
        <w:t xml:space="preserve"> час</w:t>
      </w:r>
      <w:r w:rsidR="001C785C">
        <w:t>ы</w:t>
      </w:r>
      <w:r w:rsidRPr="00E808C9">
        <w:t xml:space="preserve"> – 2</w:t>
      </w:r>
    </w:p>
    <w:p w:rsidR="00C76742" w:rsidRDefault="00C76742" w:rsidP="00602FD5">
      <w:pPr>
        <w:ind w:firstLine="709"/>
      </w:pPr>
      <w:r w:rsidRPr="00E808C9">
        <w:t>Не проведен</w:t>
      </w:r>
      <w:r w:rsidR="002C22A7">
        <w:t>ы депутатские слушания</w:t>
      </w:r>
      <w:r w:rsidR="00D93719">
        <w:t xml:space="preserve"> </w:t>
      </w:r>
      <w:r w:rsidR="002C22A7">
        <w:t xml:space="preserve">«Об организации профилактики и оказании медицинской помощи при сердечно-сосудистых заболеваниях в Иркутской области» </w:t>
      </w:r>
      <w:r w:rsidRPr="00E808C9">
        <w:t>(комитет по здравоохранению и социальной защите, председатель комитета – А.Н. Лабы</w:t>
      </w:r>
      <w:r w:rsidR="002C22A7">
        <w:t>гин); общественные слушания «Об Усть-Ордынском</w:t>
      </w:r>
      <w:r w:rsidR="00D93719">
        <w:t xml:space="preserve"> </w:t>
      </w:r>
      <w:r w:rsidR="007077A3">
        <w:t>Бурятском округе как административно-территориальной един</w:t>
      </w:r>
      <w:r w:rsidR="007077A3">
        <w:t>и</w:t>
      </w:r>
      <w:r w:rsidR="007077A3">
        <w:t>це Иркутской области с особым статусом» (комитет по законодательству о государственном строительстве области и местном самоуправлении, предс</w:t>
      </w:r>
      <w:r w:rsidR="007077A3">
        <w:t>е</w:t>
      </w:r>
      <w:r w:rsidR="007077A3">
        <w:t>датель комитета – Б.Г. Алексеев)</w:t>
      </w:r>
      <w:r w:rsidR="002E6DC0">
        <w:t>.</w:t>
      </w:r>
    </w:p>
    <w:p w:rsidR="00C76742" w:rsidRPr="00E808C9" w:rsidRDefault="00C76742" w:rsidP="00602FD5">
      <w:pPr>
        <w:ind w:firstLine="709"/>
        <w:rPr>
          <w:b/>
        </w:rPr>
      </w:pPr>
      <w:r w:rsidRPr="00E808C9">
        <w:rPr>
          <w:b/>
        </w:rPr>
        <w:t>Публичные слушания</w:t>
      </w:r>
    </w:p>
    <w:p w:rsidR="00C76742" w:rsidRPr="00E808C9" w:rsidRDefault="00C76742" w:rsidP="00602FD5">
      <w:pPr>
        <w:ind w:firstLine="709"/>
      </w:pPr>
      <w:r w:rsidRPr="00E808C9">
        <w:t xml:space="preserve">Ежегодно в преддверии принятия областного бюджета на следующий год комитет по бюджету, ценообразованию, финансово-экономическому и налоговому законодательству (председатель комитета – Н.И. Дикусарова) проводит публичные слушания. </w:t>
      </w:r>
      <w:r w:rsidR="002C22A7">
        <w:t>19 ноября 2015</w:t>
      </w:r>
      <w:r w:rsidRPr="00E808C9">
        <w:t xml:space="preserve"> года проведены публичные слушания «Об областном бюджете на 201</w:t>
      </w:r>
      <w:r w:rsidR="002C22A7">
        <w:t>6</w:t>
      </w:r>
      <w:r w:rsidRPr="00E808C9">
        <w:t xml:space="preserve"> год</w:t>
      </w:r>
      <w:r w:rsidR="00054515">
        <w:t>»</w:t>
      </w:r>
      <w:r w:rsidRPr="00E808C9">
        <w:t xml:space="preserve"> и на плановый период 201</w:t>
      </w:r>
      <w:r w:rsidR="002C22A7">
        <w:t>7</w:t>
      </w:r>
      <w:r w:rsidRPr="00E808C9">
        <w:t xml:space="preserve"> и 201</w:t>
      </w:r>
      <w:r w:rsidR="002C22A7">
        <w:t>8</w:t>
      </w:r>
      <w:r w:rsidRPr="00E808C9">
        <w:t xml:space="preserve"> годов».</w:t>
      </w:r>
    </w:p>
    <w:p w:rsidR="00C76742" w:rsidRPr="00E808C9" w:rsidRDefault="00C76742" w:rsidP="00602FD5">
      <w:pPr>
        <w:ind w:firstLine="709"/>
        <w:rPr>
          <w:b/>
        </w:rPr>
      </w:pPr>
      <w:r w:rsidRPr="00E808C9">
        <w:rPr>
          <w:b/>
        </w:rPr>
        <w:t>Общественные слушания</w:t>
      </w:r>
    </w:p>
    <w:p w:rsidR="00BD20D4" w:rsidRDefault="00C76742" w:rsidP="00602FD5">
      <w:pPr>
        <w:ind w:firstLine="709"/>
      </w:pPr>
      <w:r w:rsidRPr="00E808C9">
        <w:t>2</w:t>
      </w:r>
      <w:r w:rsidR="007077A3">
        <w:t>4 ноя</w:t>
      </w:r>
      <w:r w:rsidRPr="00E808C9">
        <w:t>бря 201</w:t>
      </w:r>
      <w:r w:rsidR="007077A3">
        <w:t>5</w:t>
      </w:r>
      <w:r w:rsidR="00D93719">
        <w:t xml:space="preserve"> </w:t>
      </w:r>
      <w:r w:rsidRPr="00E808C9">
        <w:t xml:space="preserve">года комитетом по законодательству о государственном строительстве области и местном самоуправлении (председатель комитета – Б.Г. Алексеев) проведены общественные слушания </w:t>
      </w:r>
      <w:r w:rsidR="00D62C03">
        <w:t xml:space="preserve">на тему </w:t>
      </w:r>
      <w:r w:rsidRPr="00E808C9">
        <w:t>«О реализации антикоррупционного законодательства Российской Федерации» (из плана р</w:t>
      </w:r>
      <w:r w:rsidRPr="00E808C9">
        <w:t>а</w:t>
      </w:r>
      <w:r w:rsidRPr="00E808C9">
        <w:t>боты по противодействию коррупции).</w:t>
      </w:r>
      <w:r w:rsidR="00BD20D4" w:rsidRPr="00BD20D4">
        <w:rPr>
          <w:rFonts w:ascii="TimesNewRomanPSMT" w:eastAsiaTheme="minorHAnsi" w:hAnsi="TimesNewRomanPSMT" w:cs="TimesNewRomanPSMT"/>
        </w:rPr>
        <w:t xml:space="preserve"> </w:t>
      </w:r>
      <w:r w:rsidR="00BD20D4">
        <w:t>Обозначенная тема продолжает ост</w:t>
      </w:r>
      <w:r w:rsidR="00BD20D4">
        <w:t>а</w:t>
      </w:r>
      <w:r w:rsidR="00BD20D4">
        <w:t>ваться актуальной и ежегодно обсуждается на площадке Законодательного Собрания. Коррупция является одним из наиболее опасных факторов в общ</w:t>
      </w:r>
      <w:r w:rsidR="00BD20D4">
        <w:t>е</w:t>
      </w:r>
      <w:r w:rsidR="00BD20D4">
        <w:t>ственной жизни, негативно влияющих на состояние национальной безопа</w:t>
      </w:r>
      <w:r w:rsidR="00BD20D4">
        <w:t>с</w:t>
      </w:r>
      <w:r w:rsidR="00BD20D4">
        <w:t>ности государства. Российское антикоррупционное законодательство разв</w:t>
      </w:r>
      <w:r w:rsidR="00BD20D4">
        <w:t>и</w:t>
      </w:r>
      <w:r w:rsidR="00BD20D4">
        <w:t>вается, постоянно вносятся изменения, дополнения. В Иркутской области также проводится системная работа по противодействию коррупции, внося</w:t>
      </w:r>
      <w:r w:rsidR="00BD20D4">
        <w:t>т</w:t>
      </w:r>
      <w:r w:rsidR="00BD20D4">
        <w:t xml:space="preserve">ся соответствующие коррективы в региональное законодательство. </w:t>
      </w:r>
    </w:p>
    <w:p w:rsidR="00C76742" w:rsidRDefault="00C76742" w:rsidP="00602FD5">
      <w:pPr>
        <w:ind w:firstLine="709"/>
        <w:rPr>
          <w:b/>
        </w:rPr>
      </w:pPr>
      <w:r w:rsidRPr="00E808C9">
        <w:rPr>
          <w:b/>
        </w:rPr>
        <w:t>Круглые столы</w:t>
      </w:r>
    </w:p>
    <w:p w:rsidR="00685FD2" w:rsidRDefault="00685FD2" w:rsidP="00602FD5">
      <w:pPr>
        <w:ind w:firstLine="709"/>
      </w:pPr>
      <w:r>
        <w:t xml:space="preserve">22 октября </w:t>
      </w:r>
      <w:r w:rsidR="00F83E3A">
        <w:t xml:space="preserve">2015 года </w:t>
      </w:r>
      <w:r>
        <w:t>комитет</w:t>
      </w:r>
      <w:r w:rsidR="00D62C03">
        <w:t>ом</w:t>
      </w:r>
      <w:r>
        <w:t xml:space="preserve"> по законодательству о государстве</w:t>
      </w:r>
      <w:r>
        <w:t>н</w:t>
      </w:r>
      <w:r>
        <w:t>ном строительстве области и местном самоуправлении (председатель ком</w:t>
      </w:r>
      <w:r>
        <w:t>и</w:t>
      </w:r>
      <w:r>
        <w:t>тета – Б.Г. Алексеев) прове</w:t>
      </w:r>
      <w:r w:rsidR="00D62C03">
        <w:t>ден</w:t>
      </w:r>
      <w:r>
        <w:t xml:space="preserve"> круглый стол на тему «О реализации Закона Иркутской области «Об обеспечении оказания юридической помощи на те</w:t>
      </w:r>
      <w:r>
        <w:t>р</w:t>
      </w:r>
      <w:r>
        <w:t>ритории Иркутской области».</w:t>
      </w:r>
    </w:p>
    <w:p w:rsidR="00685FD2" w:rsidRDefault="00685FD2" w:rsidP="00602FD5">
      <w:pPr>
        <w:ind w:firstLine="709"/>
      </w:pPr>
      <w:r>
        <w:rPr>
          <w:rFonts w:ascii="TimesNewRomanPSMT" w:hAnsi="TimesNewRomanPSMT" w:cs="TimesNewRomanPSMT"/>
        </w:rPr>
        <w:t>Цель мероприятия – анализ исполнения на территории Иркутской о</w:t>
      </w:r>
      <w:r>
        <w:rPr>
          <w:rFonts w:ascii="TimesNewRomanPSMT" w:hAnsi="TimesNewRomanPSMT" w:cs="TimesNewRomanPSMT"/>
        </w:rPr>
        <w:t>б</w:t>
      </w:r>
      <w:r>
        <w:rPr>
          <w:rFonts w:ascii="TimesNewRomanPSMT" w:hAnsi="TimesNewRomanPSMT" w:cs="TimesNewRomanPSMT"/>
        </w:rPr>
        <w:t xml:space="preserve">ласти </w:t>
      </w:r>
      <w:r>
        <w:t>Закона Иркутской области от 6 ноября 2012 года № 105-ОЗ «Об обе</w:t>
      </w:r>
      <w:r>
        <w:t>с</w:t>
      </w:r>
      <w:r>
        <w:t>печении оказания юридической помощи на территории Иркутской области».</w:t>
      </w:r>
    </w:p>
    <w:p w:rsidR="00685FD2" w:rsidRDefault="00685FD2" w:rsidP="00602FD5">
      <w:pPr>
        <w:ind w:firstLine="709"/>
        <w:rPr>
          <w:sz w:val="24"/>
          <w:szCs w:val="24"/>
        </w:rPr>
      </w:pPr>
      <w:r>
        <w:rPr>
          <w:rFonts w:ascii="TimesNewRomanPSMT" w:hAnsi="TimesNewRomanPSMT" w:cs="TimesNewRomanPSMT"/>
        </w:rPr>
        <w:t xml:space="preserve"> Обозначенная тема круглого стола не теряет актуальность в совреме</w:t>
      </w:r>
      <w:r>
        <w:rPr>
          <w:rFonts w:ascii="TimesNewRomanPSMT" w:hAnsi="TimesNewRomanPSMT" w:cs="TimesNewRomanPSMT"/>
        </w:rPr>
        <w:t>н</w:t>
      </w:r>
      <w:r>
        <w:rPr>
          <w:rFonts w:ascii="TimesNewRomanPSMT" w:hAnsi="TimesNewRomanPSMT" w:cs="TimesNewRomanPSMT"/>
        </w:rPr>
        <w:t>ном обществе. Создание механизма и условий реализации принципа досту</w:t>
      </w:r>
      <w:r>
        <w:rPr>
          <w:rFonts w:ascii="TimesNewRomanPSMT" w:hAnsi="TimesNewRomanPSMT" w:cs="TimesNewRomanPSMT"/>
        </w:rPr>
        <w:t>п</w:t>
      </w:r>
      <w:r>
        <w:rPr>
          <w:rFonts w:ascii="TimesNewRomanPSMT" w:hAnsi="TimesNewRomanPSMT" w:cs="TimesNewRomanPSMT"/>
        </w:rPr>
        <w:t xml:space="preserve">ности бесплатной квалифицированной юридической помощи для граждан является важным элементом в реализации государственной политики. </w:t>
      </w:r>
    </w:p>
    <w:p w:rsidR="00685FD2" w:rsidRDefault="00685FD2" w:rsidP="00602FD5">
      <w:pPr>
        <w:ind w:firstLine="709"/>
      </w:pPr>
      <w:r>
        <w:t>Мероприятие прошло с участием министерства юстиции Иркутской области,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bCs/>
        </w:rPr>
        <w:t>Адвокатской палаты Иркутской области,</w:t>
      </w:r>
      <w:r>
        <w:t xml:space="preserve"> Нотариальной палаты И</w:t>
      </w:r>
      <w:r>
        <w:t>р</w:t>
      </w:r>
      <w:r>
        <w:t xml:space="preserve">кутской области, представителей юридической клиники БГУЭП, ОГКУ </w:t>
      </w:r>
      <w:r>
        <w:rPr>
          <w:bCs/>
        </w:rPr>
        <w:t>«Государственное юридическое бюро по Иркутской области»,</w:t>
      </w:r>
      <w:r>
        <w:rPr>
          <w:rFonts w:ascii="Tahoma" w:hAnsi="Tahoma" w:cs="Tahoma"/>
          <w:sz w:val="18"/>
          <w:szCs w:val="18"/>
        </w:rPr>
        <w:t xml:space="preserve"> </w:t>
      </w:r>
      <w:r>
        <w:t>Уполномоче</w:t>
      </w:r>
      <w:r>
        <w:t>н</w:t>
      </w:r>
      <w:r>
        <w:t>ного по правам человека в Иркутской области, Ассоциации муниципальных образований Иркутской области.</w:t>
      </w:r>
    </w:p>
    <w:p w:rsidR="00F83E3A" w:rsidRDefault="00F83E3A" w:rsidP="00602FD5">
      <w:pPr>
        <w:shd w:val="clear" w:color="auto" w:fill="FFFFFF"/>
        <w:ind w:right="-143" w:firstLine="709"/>
        <w:rPr>
          <w:bCs/>
        </w:rPr>
      </w:pPr>
      <w:r w:rsidRPr="00F83E3A">
        <w:rPr>
          <w:bCs/>
        </w:rPr>
        <w:t>22 октября 2015 года</w:t>
      </w:r>
      <w:r w:rsidR="00D93719">
        <w:rPr>
          <w:bCs/>
        </w:rPr>
        <w:t xml:space="preserve"> </w:t>
      </w:r>
      <w:r>
        <w:rPr>
          <w:bCs/>
        </w:rPr>
        <w:t>комитетом по социально-культурному законод</w:t>
      </w:r>
      <w:r>
        <w:rPr>
          <w:bCs/>
        </w:rPr>
        <w:t>а</w:t>
      </w:r>
      <w:r>
        <w:rPr>
          <w:bCs/>
        </w:rPr>
        <w:t>тельству (председатель комитета –</w:t>
      </w:r>
      <w:r>
        <w:rPr>
          <w:b/>
          <w:bCs/>
        </w:rPr>
        <w:t xml:space="preserve"> </w:t>
      </w:r>
      <w:r>
        <w:rPr>
          <w:bCs/>
        </w:rPr>
        <w:t>И.А. Синцова) проведен круглый стол на тему «</w:t>
      </w:r>
      <w:r>
        <w:t>Подготовка инженерно-технических кадров в соответствии с потребн</w:t>
      </w:r>
      <w:r>
        <w:t>о</w:t>
      </w:r>
      <w:r>
        <w:t>стями экономики Иркутской области».</w:t>
      </w:r>
    </w:p>
    <w:p w:rsidR="00F83E3A" w:rsidRDefault="00F83E3A" w:rsidP="00602FD5">
      <w:pPr>
        <w:ind w:firstLine="709"/>
      </w:pPr>
      <w:r>
        <w:t>В обсуждении темы приняли участие депутаты Законодательного С</w:t>
      </w:r>
      <w:r>
        <w:t>о</w:t>
      </w:r>
      <w:r>
        <w:t>брания Иркутской области, представители органов исполнительной власти Иркутской области, депутаты Молодежного парламента при Законодател</w:t>
      </w:r>
      <w:r>
        <w:t>ь</w:t>
      </w:r>
      <w:r>
        <w:t>ном Собрании Иркутской области, представители высших учебных завед</w:t>
      </w:r>
      <w:r>
        <w:t>е</w:t>
      </w:r>
      <w:r>
        <w:t>ний, работодатели, а также</w:t>
      </w:r>
      <w:r w:rsidR="00D93719">
        <w:t xml:space="preserve"> </w:t>
      </w:r>
      <w:r>
        <w:t xml:space="preserve">представители </w:t>
      </w:r>
      <w:r>
        <w:rPr>
          <w:bCs/>
        </w:rPr>
        <w:t>Иркутского регионального об</w:t>
      </w:r>
      <w:r>
        <w:rPr>
          <w:bCs/>
        </w:rPr>
        <w:t>ъ</w:t>
      </w:r>
      <w:r>
        <w:rPr>
          <w:bCs/>
        </w:rPr>
        <w:t>единения работодателей «Партнерство Товаропроизводителей и Предприн</w:t>
      </w:r>
      <w:r>
        <w:rPr>
          <w:bCs/>
        </w:rPr>
        <w:t>и</w:t>
      </w:r>
      <w:r>
        <w:rPr>
          <w:bCs/>
        </w:rPr>
        <w:t xml:space="preserve">мателей» и </w:t>
      </w:r>
      <w:r>
        <w:t>Торгово-промышленной палаты Восточной Сибири.</w:t>
      </w:r>
    </w:p>
    <w:p w:rsidR="00683DBE" w:rsidRDefault="00F83E3A" w:rsidP="00602FD5">
      <w:pPr>
        <w:pStyle w:val="ab"/>
        <w:spacing w:before="0" w:after="0"/>
        <w:ind w:firstLine="709"/>
        <w:rPr>
          <w:b/>
        </w:rPr>
      </w:pPr>
      <w:r>
        <w:rPr>
          <w:sz w:val="28"/>
          <w:szCs w:val="28"/>
        </w:rPr>
        <w:t>На круглом столе представители крупных промышленных предприятий региона представили информацию о потребностях в кадрах и о том, какая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ведется по их привлечению.</w:t>
      </w:r>
    </w:p>
    <w:p w:rsidR="00683DBE" w:rsidRDefault="00683DBE" w:rsidP="00602FD5">
      <w:pPr>
        <w:tabs>
          <w:tab w:val="left" w:pos="993"/>
        </w:tabs>
        <w:ind w:firstLine="709"/>
      </w:pPr>
      <w:r>
        <w:t>29 октября 2015 года состоялся круглый стол «Проблемы профилакт</w:t>
      </w:r>
      <w:r>
        <w:t>и</w:t>
      </w:r>
      <w:r>
        <w:t>ки социального сиротства на территории Иркутской области» (комитет по здравоохранению и социальной защите, председатель комитета – А.Н. Лаб</w:t>
      </w:r>
      <w:r>
        <w:t>ы</w:t>
      </w:r>
      <w:r>
        <w:t>гин).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t>Актуальность темы круглого стола обусловлена потребностью ко</w:t>
      </w:r>
      <w:r>
        <w:t>м</w:t>
      </w:r>
      <w:r>
        <w:t>плексного осмысления феномена социального сиротства, так как данное с</w:t>
      </w:r>
      <w:r>
        <w:t>о</w:t>
      </w:r>
      <w:r>
        <w:t>циальное явление отрицательно сказывается на всем общественном состо</w:t>
      </w:r>
      <w:r>
        <w:t>я</w:t>
      </w:r>
      <w:r>
        <w:t xml:space="preserve">нии. От того, насколько эффективно будет проводиться его профилактика, во многом зависит стабильность и успешное развитие нашего общества. </w:t>
      </w:r>
      <w:r w:rsidR="002D60F8">
        <w:t>Ком</w:t>
      </w:r>
      <w:r w:rsidR="002D60F8">
        <w:t>и</w:t>
      </w:r>
      <w:r w:rsidR="002D60F8">
        <w:t>тет продолжит работу по данной проблеме – на 2016 год запланировано пр</w:t>
      </w:r>
      <w:r w:rsidR="002D60F8">
        <w:t>о</w:t>
      </w:r>
      <w:r w:rsidR="002D60F8">
        <w:t>ведение Муниципального часа.</w:t>
      </w:r>
    </w:p>
    <w:p w:rsidR="008261C6" w:rsidRDefault="008261C6" w:rsidP="00602FD5">
      <w:pPr>
        <w:ind w:firstLine="709"/>
      </w:pPr>
      <w:r>
        <w:t xml:space="preserve">29 октября </w:t>
      </w:r>
      <w:r w:rsidR="007B6443">
        <w:t xml:space="preserve">2015 года </w:t>
      </w:r>
      <w:r>
        <w:t>комитетом по законодательству о природопольз</w:t>
      </w:r>
      <w:r>
        <w:t>о</w:t>
      </w:r>
      <w:r>
        <w:t>вании, экологии и сельском хозяйстве</w:t>
      </w:r>
      <w:r w:rsidR="00D62C03">
        <w:t xml:space="preserve"> (председатель комитета – К.Р. Алд</w:t>
      </w:r>
      <w:r w:rsidR="00D62C03">
        <w:t>а</w:t>
      </w:r>
      <w:r w:rsidR="00D62C03">
        <w:t>ров)</w:t>
      </w:r>
      <w:r>
        <w:t xml:space="preserve"> проведен круглый стол на тему «Охрана, защита и воспроизводство л</w:t>
      </w:r>
      <w:r>
        <w:t>е</w:t>
      </w:r>
      <w:r>
        <w:t>сов в Иркутской области»</w:t>
      </w:r>
      <w:r w:rsidR="00D62C03">
        <w:t>.</w:t>
      </w:r>
    </w:p>
    <w:p w:rsidR="008261C6" w:rsidRDefault="008261C6" w:rsidP="00602FD5">
      <w:pPr>
        <w:ind w:firstLine="709"/>
      </w:pPr>
      <w:r>
        <w:t>По окончании</w:t>
      </w:r>
      <w:r w:rsidR="00D93719">
        <w:t xml:space="preserve"> </w:t>
      </w:r>
      <w:r>
        <w:t>круглого стола выработаны рекомендации Правител</w:t>
      </w:r>
      <w:r>
        <w:t>ь</w:t>
      </w:r>
      <w:r>
        <w:t>ству Иркутской области.</w:t>
      </w:r>
    </w:p>
    <w:p w:rsidR="00D56D3F" w:rsidRDefault="00D56D3F" w:rsidP="00602FD5">
      <w:pPr>
        <w:ind w:firstLine="709"/>
      </w:pPr>
      <w:r>
        <w:t>26 ноября 2015 года</w:t>
      </w:r>
      <w:r w:rsidR="00D93719">
        <w:t xml:space="preserve"> </w:t>
      </w:r>
      <w:r>
        <w:t>комитетом по социально-культурному законод</w:t>
      </w:r>
      <w:r>
        <w:t>а</w:t>
      </w:r>
      <w:r>
        <w:t>тельству (председатель комитета – И.А. Синцова)</w:t>
      </w:r>
      <w:r w:rsidR="00D93719">
        <w:t xml:space="preserve"> </w:t>
      </w:r>
      <w:r>
        <w:t>проведен</w:t>
      </w:r>
      <w:r w:rsidR="00D93719">
        <w:t xml:space="preserve"> </w:t>
      </w:r>
      <w:r>
        <w:t xml:space="preserve">круглый стол «Анализ практики применения Закона Иркутской области от 28 декабря </w:t>
      </w:r>
      <w:r w:rsidR="00D62C03">
        <w:br/>
      </w:r>
      <w:r>
        <w:t>2012 года № 164-ОЗ «О порядке обеспечения детей-сирот и детей, оставши</w:t>
      </w:r>
      <w:r>
        <w:t>х</w:t>
      </w:r>
      <w:r>
        <w:t xml:space="preserve">ся без попечения родителей, лиц из числа детей-сирот и детей, оставшихся без попечения родителей, жилыми помещениями в Иркутской области». </w:t>
      </w:r>
    </w:p>
    <w:p w:rsidR="00D56D3F" w:rsidRDefault="00D56D3F" w:rsidP="00602FD5">
      <w:pPr>
        <w:ind w:firstLine="709"/>
        <w:rPr>
          <w:rFonts w:eastAsia="Times New Roman"/>
          <w:lang w:eastAsia="ru-RU"/>
        </w:rPr>
      </w:pPr>
      <w:r>
        <w:t>27 ноября 2015 года</w:t>
      </w:r>
      <w:r w:rsidR="00D93719">
        <w:t xml:space="preserve"> </w:t>
      </w:r>
      <w:r>
        <w:t>в п. Усть-Ордынском состоялось</w:t>
      </w:r>
      <w:r w:rsidR="00D93719">
        <w:t xml:space="preserve"> </w:t>
      </w:r>
      <w:r>
        <w:t xml:space="preserve">выездное </w:t>
      </w:r>
      <w:r>
        <w:rPr>
          <w:rFonts w:eastAsia="Times New Roman"/>
          <w:lang w:eastAsia="ru-RU"/>
        </w:rPr>
        <w:t>засед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ние круглого стола «Проблемы и пути развития сельского хозяйства в Усть-Ордынском Бурятском округе» (комитет по законодательству о природ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пользовании, экологии и сельском хозяйстве, председатель комитета – </w:t>
      </w:r>
      <w:r w:rsidR="00D62C03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К.Р. Алдаров).</w:t>
      </w:r>
    </w:p>
    <w:p w:rsidR="007B6443" w:rsidRDefault="007B6443" w:rsidP="00602FD5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 декабря </w:t>
      </w:r>
      <w:r w:rsidR="00BB7371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>в Законодательном Собрании Иркутской области прошел круглый стол «Профилактика употребления алкоголя в подростковой среде. Проблемы и пути их решения», организованный по инициативе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тата областного парламента А</w:t>
      </w:r>
      <w:r w:rsidR="00D62C03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Козюры</w:t>
      </w:r>
      <w:proofErr w:type="spellEnd"/>
      <w:r>
        <w:rPr>
          <w:sz w:val="28"/>
          <w:szCs w:val="28"/>
        </w:rPr>
        <w:t xml:space="preserve"> и Уполномоченного по правам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бенка в </w:t>
      </w:r>
      <w:r w:rsidR="00D62C03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С</w:t>
      </w:r>
      <w:r w:rsidR="00D62C03">
        <w:rPr>
          <w:sz w:val="28"/>
          <w:szCs w:val="28"/>
        </w:rPr>
        <w:t>.Н.</w:t>
      </w:r>
      <w:r>
        <w:rPr>
          <w:sz w:val="28"/>
          <w:szCs w:val="28"/>
        </w:rPr>
        <w:t xml:space="preserve"> Семеновой. Участие в круглом столе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ли представители </w:t>
      </w:r>
      <w:r w:rsidR="00D62C03">
        <w:rPr>
          <w:sz w:val="28"/>
          <w:szCs w:val="28"/>
        </w:rPr>
        <w:t>П</w:t>
      </w:r>
      <w:r>
        <w:rPr>
          <w:sz w:val="28"/>
          <w:szCs w:val="28"/>
        </w:rPr>
        <w:t>равительства</w:t>
      </w:r>
      <w:r w:rsidR="00D62C03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, Общественной палаты</w:t>
      </w:r>
      <w:r w:rsidR="00D62C03">
        <w:rPr>
          <w:sz w:val="28"/>
          <w:szCs w:val="28"/>
        </w:rPr>
        <w:t xml:space="preserve"> Иркутской </w:t>
      </w:r>
      <w:r>
        <w:rPr>
          <w:sz w:val="28"/>
          <w:szCs w:val="28"/>
        </w:rPr>
        <w:t xml:space="preserve"> области, Контрольно-счетной палаты</w:t>
      </w:r>
      <w:r w:rsidR="00D62C03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ГУ МВД </w:t>
      </w:r>
      <w:r w:rsidR="00BB7371">
        <w:rPr>
          <w:sz w:val="28"/>
          <w:szCs w:val="28"/>
        </w:rPr>
        <w:t>Р</w:t>
      </w:r>
      <w:r>
        <w:rPr>
          <w:sz w:val="28"/>
          <w:szCs w:val="28"/>
        </w:rPr>
        <w:t>оссии по Иркутской области, областной комиссии по делам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и защите их прав, депутаты Молодежного парламента при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конодательном Собрании, </w:t>
      </w:r>
      <w:r w:rsidR="00BB7371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общественных организаций. </w:t>
      </w:r>
    </w:p>
    <w:p w:rsidR="007B6443" w:rsidRDefault="007B6443" w:rsidP="00602FD5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 круглого стола</w:t>
      </w:r>
      <w:r w:rsidR="00D93719">
        <w:rPr>
          <w:sz w:val="28"/>
          <w:szCs w:val="28"/>
        </w:rPr>
        <w:t xml:space="preserve"> </w:t>
      </w:r>
      <w:r>
        <w:rPr>
          <w:sz w:val="28"/>
          <w:szCs w:val="28"/>
        </w:rPr>
        <w:t>в своих докладах отметили, что в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учреждениях области на конец 2014 года на диспансерном наблюдении в связи с употреблением алкоголя находились 44 ребенка в возрасте до 14 лет и 373 подростка 15</w:t>
      </w:r>
      <w:r w:rsidR="00BB7371">
        <w:rPr>
          <w:sz w:val="28"/>
          <w:szCs w:val="28"/>
        </w:rPr>
        <w:t xml:space="preserve"> – </w:t>
      </w:r>
      <w:r>
        <w:rPr>
          <w:sz w:val="28"/>
          <w:szCs w:val="28"/>
        </w:rPr>
        <w:t>17 лет. Наибольший рост первичной заболеваемости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коголизмом наблюдается в возрастной группе 18</w:t>
      </w:r>
      <w:r w:rsidR="00BB737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19 лет. </w:t>
      </w:r>
    </w:p>
    <w:p w:rsidR="007B6443" w:rsidRDefault="007B6443" w:rsidP="00602FD5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Особое внимание участники круглого стола уделили вопросам 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молодежью слабоалкогольных энергетических напитков. 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дажа уже запрещена в нескольких регионах России. Опыт ограничения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дажи энергетиков на уровне региональных законов есть в </w:t>
      </w:r>
      <w:r w:rsidR="00D62C03">
        <w:rPr>
          <w:sz w:val="28"/>
          <w:szCs w:val="28"/>
        </w:rPr>
        <w:t xml:space="preserve">городе </w:t>
      </w:r>
      <w:r>
        <w:rPr>
          <w:sz w:val="28"/>
          <w:szCs w:val="28"/>
        </w:rPr>
        <w:t>Москв</w:t>
      </w:r>
      <w:r w:rsidR="00D62C03">
        <w:rPr>
          <w:sz w:val="28"/>
          <w:szCs w:val="28"/>
        </w:rPr>
        <w:t>а</w:t>
      </w:r>
      <w:r>
        <w:rPr>
          <w:sz w:val="28"/>
          <w:szCs w:val="28"/>
        </w:rPr>
        <w:t xml:space="preserve"> и Московской области, в ряде регионов Кубани, Колымы, Дальнего Востока, в том числе в Хабаровском крае, Чукотском крае, Камчатском крае, Еврейской автономной области, в 2015 году запрет вступил в силу и на территории Красноярского края. </w:t>
      </w:r>
    </w:p>
    <w:p w:rsidR="00D56D3F" w:rsidRPr="00E808C9" w:rsidRDefault="007B6443" w:rsidP="00602FD5">
      <w:pPr>
        <w:ind w:firstLine="709"/>
        <w:rPr>
          <w:b/>
        </w:rPr>
      </w:pPr>
      <w:r>
        <w:t>В ходе работы круглого стола присутствующие также обсудили вопр</w:t>
      </w:r>
      <w:r>
        <w:t>о</w:t>
      </w:r>
      <w:r>
        <w:t>сы, касающиеся занятости подростков как одного из способов профилактики негативных социальных явлений, работы системы образования по профила</w:t>
      </w:r>
      <w:r>
        <w:t>к</w:t>
      </w:r>
      <w:r>
        <w:t>тике подросткового алкоголизма и другие.</w:t>
      </w:r>
    </w:p>
    <w:p w:rsidR="00C76742" w:rsidRDefault="00C76742" w:rsidP="00602FD5">
      <w:pPr>
        <w:ind w:firstLine="709"/>
        <w:rPr>
          <w:b/>
        </w:rPr>
      </w:pPr>
      <w:r w:rsidRPr="00E808C9">
        <w:rPr>
          <w:b/>
        </w:rPr>
        <w:t>Правительственны</w:t>
      </w:r>
      <w:r w:rsidR="001C785C">
        <w:rPr>
          <w:b/>
        </w:rPr>
        <w:t>е</w:t>
      </w:r>
      <w:r w:rsidRPr="00E808C9">
        <w:rPr>
          <w:b/>
        </w:rPr>
        <w:t xml:space="preserve"> час</w:t>
      </w:r>
      <w:r w:rsidR="001C785C">
        <w:rPr>
          <w:b/>
        </w:rPr>
        <w:t>ы</w:t>
      </w:r>
    </w:p>
    <w:p w:rsidR="00683DBE" w:rsidRDefault="00683DBE" w:rsidP="00602FD5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2015 года проведен Правительственный час «О положении дел по профилактике туберкулеза и лечению больных туберкулезом в Ирку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области».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время, по данным ВОЗ, треть населения планеты инфицирована туберкулезом. В Р</w:t>
      </w:r>
      <w:r w:rsidR="00D62C0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62C0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отмечается крайне тяжелая ситуация с заболеваемостью туберкулезом. Ситуация, связанная с распространением туберкулезной инфекции на территории Иркутской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также остается напряженной, но за последние три года появились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позитивные сдвиги в динамике основных эпидемиологических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териев туберкулеза. </w:t>
      </w:r>
    </w:p>
    <w:p w:rsidR="002E6DC0" w:rsidRDefault="00683DBE" w:rsidP="00602FD5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6DC0">
        <w:rPr>
          <w:rFonts w:ascii="Times New Roman" w:hAnsi="Times New Roman" w:cs="Times New Roman"/>
          <w:sz w:val="28"/>
        </w:rPr>
        <w:t>16 декабря 2015 года проведен Правительственный час «О положении дел и перспективах развития в сфере доступности медицинской помощи, э</w:t>
      </w:r>
      <w:r w:rsidRPr="002E6DC0">
        <w:rPr>
          <w:rFonts w:ascii="Times New Roman" w:hAnsi="Times New Roman" w:cs="Times New Roman"/>
          <w:sz w:val="28"/>
        </w:rPr>
        <w:t>ф</w:t>
      </w:r>
      <w:r w:rsidRPr="002E6DC0">
        <w:rPr>
          <w:rFonts w:ascii="Times New Roman" w:hAnsi="Times New Roman" w:cs="Times New Roman"/>
          <w:sz w:val="28"/>
        </w:rPr>
        <w:t>фективности медицинских услуг, оказываемых населению Иркутской обл</w:t>
      </w:r>
      <w:r w:rsidRPr="002E6DC0">
        <w:rPr>
          <w:rFonts w:ascii="Times New Roman" w:hAnsi="Times New Roman" w:cs="Times New Roman"/>
          <w:sz w:val="28"/>
        </w:rPr>
        <w:t>а</w:t>
      </w:r>
      <w:r w:rsidRPr="002E6DC0">
        <w:rPr>
          <w:rFonts w:ascii="Times New Roman" w:hAnsi="Times New Roman" w:cs="Times New Roman"/>
          <w:sz w:val="28"/>
        </w:rPr>
        <w:t>сти».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="002B43CE" w:rsidRPr="002E6DC0">
        <w:rPr>
          <w:rFonts w:ascii="Times New Roman" w:hAnsi="Times New Roman" w:cs="Times New Roman"/>
          <w:sz w:val="28"/>
        </w:rPr>
        <w:t>С докладом выступил министр здравоохранения Иркутской области О.Н. Ярошенко.</w:t>
      </w:r>
      <w:r w:rsidR="002E6DC0" w:rsidRPr="002E6DC0">
        <w:rPr>
          <w:sz w:val="28"/>
        </w:rPr>
        <w:t xml:space="preserve"> </w:t>
      </w:r>
      <w:r w:rsidR="002E6D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E6DC0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2E6DC0">
        <w:rPr>
          <w:rFonts w:ascii="Times New Roman" w:hAnsi="Times New Roman" w:cs="Times New Roman"/>
          <w:sz w:val="28"/>
          <w:szCs w:val="28"/>
        </w:rPr>
        <w:t>, как и в других субъектах Р</w:t>
      </w:r>
      <w:r w:rsidR="002E257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E6DC0">
        <w:rPr>
          <w:rFonts w:ascii="Times New Roman" w:hAnsi="Times New Roman" w:cs="Times New Roman"/>
          <w:sz w:val="28"/>
          <w:szCs w:val="28"/>
        </w:rPr>
        <w:t>Ф</w:t>
      </w:r>
      <w:r w:rsidR="002E2578">
        <w:rPr>
          <w:rFonts w:ascii="Times New Roman" w:hAnsi="Times New Roman" w:cs="Times New Roman"/>
          <w:sz w:val="28"/>
          <w:szCs w:val="28"/>
        </w:rPr>
        <w:t>едер</w:t>
      </w:r>
      <w:r w:rsidR="002E2578">
        <w:rPr>
          <w:rFonts w:ascii="Times New Roman" w:hAnsi="Times New Roman" w:cs="Times New Roman"/>
          <w:sz w:val="28"/>
          <w:szCs w:val="28"/>
        </w:rPr>
        <w:t>а</w:t>
      </w:r>
      <w:r w:rsidR="002E2578">
        <w:rPr>
          <w:rFonts w:ascii="Times New Roman" w:hAnsi="Times New Roman" w:cs="Times New Roman"/>
          <w:sz w:val="28"/>
          <w:szCs w:val="28"/>
        </w:rPr>
        <w:t>ции</w:t>
      </w:r>
      <w:r w:rsidR="002E6DC0">
        <w:rPr>
          <w:rFonts w:ascii="Times New Roman" w:hAnsi="Times New Roman" w:cs="Times New Roman"/>
          <w:sz w:val="28"/>
          <w:szCs w:val="28"/>
        </w:rPr>
        <w:t>, действует трехуровневая система оказания помощи. Медицинские орг</w:t>
      </w:r>
      <w:r w:rsidR="002E6DC0">
        <w:rPr>
          <w:rFonts w:ascii="Times New Roman" w:hAnsi="Times New Roman" w:cs="Times New Roman"/>
          <w:sz w:val="28"/>
          <w:szCs w:val="28"/>
        </w:rPr>
        <w:t>а</w:t>
      </w:r>
      <w:r w:rsidR="002E6DC0">
        <w:rPr>
          <w:rFonts w:ascii="Times New Roman" w:hAnsi="Times New Roman" w:cs="Times New Roman"/>
          <w:sz w:val="28"/>
          <w:szCs w:val="28"/>
        </w:rPr>
        <w:t>низации первого уровня осуществляют оказание преимущественно перви</w:t>
      </w:r>
      <w:r w:rsidR="002E6DC0">
        <w:rPr>
          <w:rFonts w:ascii="Times New Roman" w:hAnsi="Times New Roman" w:cs="Times New Roman"/>
          <w:sz w:val="28"/>
          <w:szCs w:val="28"/>
        </w:rPr>
        <w:t>ч</w:t>
      </w:r>
      <w:r w:rsidR="002E6DC0">
        <w:rPr>
          <w:rFonts w:ascii="Times New Roman" w:hAnsi="Times New Roman" w:cs="Times New Roman"/>
          <w:sz w:val="28"/>
          <w:szCs w:val="28"/>
        </w:rPr>
        <w:t>ной медико-санитарной медицинской помощи, а также специализированной медицинской помощи и скорой медицинской помощи. Медицинские орган</w:t>
      </w:r>
      <w:r w:rsidR="002E6DC0">
        <w:rPr>
          <w:rFonts w:ascii="Times New Roman" w:hAnsi="Times New Roman" w:cs="Times New Roman"/>
          <w:sz w:val="28"/>
          <w:szCs w:val="28"/>
        </w:rPr>
        <w:t>и</w:t>
      </w:r>
      <w:r w:rsidR="002E6DC0">
        <w:rPr>
          <w:rFonts w:ascii="Times New Roman" w:hAnsi="Times New Roman" w:cs="Times New Roman"/>
          <w:sz w:val="28"/>
          <w:szCs w:val="28"/>
        </w:rPr>
        <w:t>зации второго уровня осуществляют оказание преимущественно специализ</w:t>
      </w:r>
      <w:r w:rsidR="002E6DC0">
        <w:rPr>
          <w:rFonts w:ascii="Times New Roman" w:hAnsi="Times New Roman" w:cs="Times New Roman"/>
          <w:sz w:val="28"/>
          <w:szCs w:val="28"/>
        </w:rPr>
        <w:t>и</w:t>
      </w:r>
      <w:r w:rsidR="002E6DC0">
        <w:rPr>
          <w:rFonts w:ascii="Times New Roman" w:hAnsi="Times New Roman" w:cs="Times New Roman"/>
          <w:sz w:val="28"/>
          <w:szCs w:val="28"/>
        </w:rPr>
        <w:t>рованной медицинской помощи. Медицинские организации третьего уровня осуществляют оказание преимущественно специализированной, в том числе высокотехнологичной, медицинской помощи. Организована работа 7 межм</w:t>
      </w:r>
      <w:r w:rsidR="002E6DC0">
        <w:rPr>
          <w:rFonts w:ascii="Times New Roman" w:hAnsi="Times New Roman" w:cs="Times New Roman"/>
          <w:sz w:val="28"/>
          <w:szCs w:val="28"/>
        </w:rPr>
        <w:t>у</w:t>
      </w:r>
      <w:r w:rsidR="002E6DC0">
        <w:rPr>
          <w:rFonts w:ascii="Times New Roman" w:hAnsi="Times New Roman" w:cs="Times New Roman"/>
          <w:sz w:val="28"/>
          <w:szCs w:val="28"/>
        </w:rPr>
        <w:t xml:space="preserve">ниципальных региональных </w:t>
      </w:r>
      <w:r w:rsidR="00D62C03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="002E6DC0">
        <w:rPr>
          <w:rFonts w:ascii="Times New Roman" w:hAnsi="Times New Roman" w:cs="Times New Roman"/>
          <w:sz w:val="28"/>
          <w:szCs w:val="28"/>
        </w:rPr>
        <w:t>и 4 межмуниципальных районных м</w:t>
      </w:r>
      <w:r w:rsidR="002E6DC0">
        <w:rPr>
          <w:rFonts w:ascii="Times New Roman" w:hAnsi="Times New Roman" w:cs="Times New Roman"/>
          <w:sz w:val="28"/>
          <w:szCs w:val="28"/>
        </w:rPr>
        <w:t>е</w:t>
      </w:r>
      <w:r w:rsidR="002E6DC0">
        <w:rPr>
          <w:rFonts w:ascii="Times New Roman" w:hAnsi="Times New Roman" w:cs="Times New Roman"/>
          <w:sz w:val="28"/>
          <w:szCs w:val="28"/>
        </w:rPr>
        <w:t>дицинских центр</w:t>
      </w:r>
      <w:r w:rsidR="00D62C03">
        <w:rPr>
          <w:rFonts w:ascii="Times New Roman" w:hAnsi="Times New Roman" w:cs="Times New Roman"/>
          <w:sz w:val="28"/>
          <w:szCs w:val="28"/>
        </w:rPr>
        <w:t>а</w:t>
      </w:r>
      <w:r w:rsidR="002E6DC0">
        <w:rPr>
          <w:rFonts w:ascii="Times New Roman" w:hAnsi="Times New Roman" w:cs="Times New Roman"/>
          <w:sz w:val="28"/>
          <w:szCs w:val="28"/>
        </w:rPr>
        <w:t>, что обеспечивает повышение доступности специализир</w:t>
      </w:r>
      <w:r w:rsidR="002E6DC0">
        <w:rPr>
          <w:rFonts w:ascii="Times New Roman" w:hAnsi="Times New Roman" w:cs="Times New Roman"/>
          <w:sz w:val="28"/>
          <w:szCs w:val="28"/>
        </w:rPr>
        <w:t>о</w:t>
      </w:r>
      <w:r w:rsidR="002E6DC0">
        <w:rPr>
          <w:rFonts w:ascii="Times New Roman" w:hAnsi="Times New Roman" w:cs="Times New Roman"/>
          <w:sz w:val="28"/>
          <w:szCs w:val="28"/>
        </w:rPr>
        <w:t>ванной медицинской помощи жителям отдаленных территорий.</w:t>
      </w:r>
    </w:p>
    <w:p w:rsidR="00683DBE" w:rsidRPr="00E808C9" w:rsidRDefault="002E2578" w:rsidP="00602FD5">
      <w:pPr>
        <w:ind w:firstLine="709"/>
        <w:rPr>
          <w:b/>
        </w:rPr>
      </w:pPr>
      <w:r>
        <w:t>Одной из главных проблем региональной системы здравоохранения в докладе министра была обозначена проблема нех</w:t>
      </w:r>
      <w:r w:rsidR="002E6DC0">
        <w:t>ват</w:t>
      </w:r>
      <w:r>
        <w:t>ки</w:t>
      </w:r>
      <w:r w:rsidR="002E6DC0">
        <w:t xml:space="preserve"> медицинских кадров.</w:t>
      </w:r>
      <w:r>
        <w:t xml:space="preserve"> Особенно тяжелая ситуация </w:t>
      </w:r>
      <w:r w:rsidR="00813A75">
        <w:t xml:space="preserve">с медицинскими кадрами </w:t>
      </w:r>
      <w:r>
        <w:t>сложилась в сельских территориях</w:t>
      </w:r>
      <w:r w:rsidR="00813A75">
        <w:t xml:space="preserve"> области</w:t>
      </w:r>
      <w:r>
        <w:t>.</w:t>
      </w:r>
    </w:p>
    <w:p w:rsidR="00C76742" w:rsidRDefault="00C76742" w:rsidP="00602FD5">
      <w:pPr>
        <w:ind w:firstLine="709"/>
        <w:rPr>
          <w:b/>
        </w:rPr>
      </w:pPr>
      <w:r w:rsidRPr="00E808C9">
        <w:rPr>
          <w:b/>
        </w:rPr>
        <w:t>Муниципальны</w:t>
      </w:r>
      <w:r w:rsidR="001C785C">
        <w:rPr>
          <w:b/>
        </w:rPr>
        <w:t>е</w:t>
      </w:r>
      <w:r w:rsidRPr="00E808C9">
        <w:rPr>
          <w:b/>
        </w:rPr>
        <w:t xml:space="preserve"> час</w:t>
      </w:r>
      <w:r w:rsidR="001C785C">
        <w:rPr>
          <w:b/>
        </w:rPr>
        <w:t>ы</w:t>
      </w:r>
    </w:p>
    <w:p w:rsidR="009D04A2" w:rsidRPr="009D04A2" w:rsidRDefault="009D04A2" w:rsidP="00602FD5">
      <w:pPr>
        <w:ind w:firstLine="709"/>
      </w:pPr>
      <w:r>
        <w:t xml:space="preserve">21 октября 2015 года проведен </w:t>
      </w:r>
      <w:r w:rsidR="003D2D77">
        <w:t>М</w:t>
      </w:r>
      <w:r>
        <w:t>униципальный час «О новых подх</w:t>
      </w:r>
      <w:r>
        <w:t>о</w:t>
      </w:r>
      <w:r>
        <w:t>дах по совершенствованию регулирования отношений по капитальному р</w:t>
      </w:r>
      <w:r>
        <w:t>е</w:t>
      </w:r>
      <w:r>
        <w:t>монту</w:t>
      </w:r>
      <w:r w:rsidR="00D93719">
        <w:t xml:space="preserve"> </w:t>
      </w:r>
      <w:r>
        <w:t>общего имущества в многоквартирных домах на территории Ирку</w:t>
      </w:r>
      <w:r>
        <w:t>т</w:t>
      </w:r>
      <w:r>
        <w:t>ской области» (комитет по собственности и экономической политике, пре</w:t>
      </w:r>
      <w:r>
        <w:t>д</w:t>
      </w:r>
      <w:r>
        <w:t>седатель комитета – О.Н. Носенко).</w:t>
      </w:r>
    </w:p>
    <w:p w:rsidR="00D8045B" w:rsidRDefault="00D8045B" w:rsidP="00602FD5">
      <w:pPr>
        <w:ind w:firstLine="709"/>
      </w:pPr>
      <w:r w:rsidRPr="00D8045B">
        <w:t xml:space="preserve">9 декабря </w:t>
      </w:r>
      <w:r>
        <w:t>2015 года, в преддверии 60-летия города Братска</w:t>
      </w:r>
      <w:r w:rsidR="002E453C">
        <w:t>,</w:t>
      </w:r>
      <w:r>
        <w:t xml:space="preserve"> в Закон</w:t>
      </w:r>
      <w:r>
        <w:t>о</w:t>
      </w:r>
      <w:r>
        <w:t xml:space="preserve">дательном Собрании прошел Муниципальный час, посвященный этой дате. Мэр города Братска С.В. Серебренников в своем докладе рассказал о вехах пути северной столицы Иркутской области, </w:t>
      </w:r>
      <w:r w:rsidR="002E453C">
        <w:t xml:space="preserve">о том, </w:t>
      </w:r>
      <w:r>
        <w:t>чем живет сегодня этот замечательный город-труженик. С докладом также выступила председатель Думы города Братска Л.М. Павлова.</w:t>
      </w:r>
    </w:p>
    <w:p w:rsidR="00995AD3" w:rsidRDefault="00995AD3" w:rsidP="00602FD5">
      <w:pPr>
        <w:tabs>
          <w:tab w:val="left" w:pos="0"/>
        </w:tabs>
        <w:ind w:firstLine="709"/>
        <w:rPr>
          <w:b/>
        </w:rPr>
      </w:pPr>
      <w:r>
        <w:rPr>
          <w:rFonts w:eastAsia="Times New Roman"/>
          <w:b/>
          <w:lang w:eastAsia="ru-RU"/>
        </w:rPr>
        <w:t>А</w:t>
      </w:r>
      <w:r>
        <w:rPr>
          <w:b/>
        </w:rPr>
        <w:t>кция «Моя малая родина», проводимая в соответствии с Полож</w:t>
      </w:r>
      <w:r>
        <w:rPr>
          <w:b/>
        </w:rPr>
        <w:t>е</w:t>
      </w:r>
      <w:r>
        <w:rPr>
          <w:b/>
        </w:rPr>
        <w:t>нием, утвержденным распоряжением председателя Законодательного Собрания Иркутской области от 04.03.2015 № 12-ОД</w:t>
      </w:r>
    </w:p>
    <w:p w:rsidR="00995AD3" w:rsidRDefault="00995AD3" w:rsidP="00602FD5">
      <w:pPr>
        <w:tabs>
          <w:tab w:val="left" w:pos="0"/>
        </w:tabs>
        <w:ind w:firstLine="709"/>
      </w:pPr>
      <w:r>
        <w:t>В рамках</w:t>
      </w:r>
      <w:r w:rsidR="00D93719">
        <w:t xml:space="preserve"> </w:t>
      </w:r>
      <w:r>
        <w:t>проведения</w:t>
      </w:r>
      <w:r w:rsidR="00D93719">
        <w:t xml:space="preserve"> </w:t>
      </w:r>
      <w:r>
        <w:t>акции «Моя малая родина сотрудниками отдела по взаимодействию с представительными органами муниципальных образ</w:t>
      </w:r>
      <w:r>
        <w:t>о</w:t>
      </w:r>
      <w:r>
        <w:t>ваний Иркутской области подведены итоги акции, подготовлена сводная и</w:t>
      </w:r>
      <w:r>
        <w:t>н</w:t>
      </w:r>
      <w:r>
        <w:t>формация об итогах рассмотрения литературных произведений членами о</w:t>
      </w:r>
      <w:r>
        <w:t>р</w:t>
      </w:r>
      <w:r>
        <w:t>ганизационного комитета акции. 27 октября</w:t>
      </w:r>
      <w:r w:rsidR="00D93719">
        <w:t xml:space="preserve"> </w:t>
      </w:r>
      <w:r>
        <w:t>в Законодательном Собрании Иркутской области</w:t>
      </w:r>
      <w:r w:rsidR="00D93719">
        <w:t xml:space="preserve"> </w:t>
      </w:r>
      <w:r>
        <w:t>проведено торжественное мероприятие по награждению победителей и участников акции.</w:t>
      </w:r>
    </w:p>
    <w:p w:rsidR="00C13B53" w:rsidRDefault="00C13B53" w:rsidP="00DB0E50">
      <w:pPr>
        <w:pStyle w:val="1"/>
      </w:pPr>
      <w:bookmarkStart w:id="8" w:name="_Toc440986308"/>
      <w:r>
        <w:t>Информация об исполнении плана работы Законод</w:t>
      </w:r>
      <w:r>
        <w:t>а</w:t>
      </w:r>
      <w:r>
        <w:t>тельного Собрания Иркутской области по реализации полож</w:t>
      </w:r>
      <w:r>
        <w:t>е</w:t>
      </w:r>
      <w:r>
        <w:t>ний, содержащихся в Указах Президента РФ В.В. Путина</w:t>
      </w:r>
      <w:r w:rsidR="00D93719">
        <w:t xml:space="preserve"> </w:t>
      </w:r>
      <w:r>
        <w:t>от 07.05.2012</w:t>
      </w:r>
      <w:bookmarkEnd w:id="8"/>
    </w:p>
    <w:p w:rsidR="00C13B53" w:rsidRDefault="00C13B53" w:rsidP="00C13B53">
      <w:pPr>
        <w:ind w:firstLine="709"/>
      </w:pPr>
      <w:r>
        <w:t>В соответствии с распоряжением председателя Законодательного С</w:t>
      </w:r>
      <w:r>
        <w:t>о</w:t>
      </w:r>
      <w:r>
        <w:t>брания Иркутской области от 21.01.2015 № 3-ОД «О продлении срока испо</w:t>
      </w:r>
      <w:r>
        <w:t>л</w:t>
      </w:r>
      <w:r>
        <w:t>нения на 2015 год отдельных пунктов плана работы Законодательного С</w:t>
      </w:r>
      <w:r>
        <w:t>о</w:t>
      </w:r>
      <w:r>
        <w:t>брания Иркутской области по реализации положений, содержащихся в Ук</w:t>
      </w:r>
      <w:r>
        <w:t>а</w:t>
      </w:r>
      <w:r>
        <w:t>зах Президента Российской Федерации В.В. Путина на 2014 год» в четвертом квартале 2015 года организованы и проведены следующие мероприятия:</w:t>
      </w:r>
    </w:p>
    <w:p w:rsidR="00C13B53" w:rsidRDefault="00C13B53" w:rsidP="00C13B53">
      <w:pPr>
        <w:ind w:firstLine="709"/>
        <w:contextualSpacing/>
      </w:pPr>
      <w:r>
        <w:t>1.</w:t>
      </w:r>
      <w:r w:rsidR="00F72755">
        <w:t xml:space="preserve"> </w:t>
      </w:r>
      <w:r>
        <w:t>24 декабря 2015 года на заседании Совета Законодательного Собр</w:t>
      </w:r>
      <w:r>
        <w:t>а</w:t>
      </w:r>
      <w:r>
        <w:t>ния Иркутской области по взаимодействию с представительными органами муниципальных образований Иркутской области рассмотрен вопрос</w:t>
      </w:r>
      <w:r w:rsidR="00D93719">
        <w:t xml:space="preserve"> </w:t>
      </w:r>
      <w:r>
        <w:t>«О ходе реализации «Дорожных карт» муниципальных образований Иркутской обл</w:t>
      </w:r>
      <w:r>
        <w:t>а</w:t>
      </w:r>
      <w:r>
        <w:t>сти по обеспечению местами детей в дошкольных образовательных орган</w:t>
      </w:r>
      <w:r>
        <w:t>и</w:t>
      </w:r>
      <w:r>
        <w:t>зациях».</w:t>
      </w:r>
    </w:p>
    <w:p w:rsidR="00C13B53" w:rsidRDefault="00C13B53" w:rsidP="00C13B53">
      <w:pPr>
        <w:ind w:firstLine="709"/>
        <w:contextualSpacing/>
        <w:rPr>
          <w:color w:val="000000"/>
        </w:rPr>
      </w:pPr>
      <w:r>
        <w:rPr>
          <w:color w:val="000000"/>
        </w:rPr>
        <w:t>С докладом выступила председатель комитета по социально-культурному законодательству Законодательного Собрания Иркутской обл</w:t>
      </w:r>
      <w:r>
        <w:rPr>
          <w:color w:val="000000"/>
        </w:rPr>
        <w:t>а</w:t>
      </w:r>
      <w:r>
        <w:rPr>
          <w:color w:val="000000"/>
        </w:rPr>
        <w:t>сти И.А. Синцова. Она отметила, что в соответствии с Указом Президента Российской Федерации к 1 января 2016 года местами в дошкольных учр</w:t>
      </w:r>
      <w:r>
        <w:rPr>
          <w:color w:val="000000"/>
        </w:rPr>
        <w:t>е</w:t>
      </w:r>
      <w:r>
        <w:rPr>
          <w:color w:val="000000"/>
        </w:rPr>
        <w:t>ждениях должны быть обеспечены все дети в возрасте от 3 до 7 лет. Однако речь идет не только о муниципальных детских садах, а обо всех формах предоставления дошкольного образования. Так, в Иркутской области де</w:t>
      </w:r>
      <w:r>
        <w:rPr>
          <w:color w:val="000000"/>
        </w:rPr>
        <w:t>й</w:t>
      </w:r>
      <w:r>
        <w:rPr>
          <w:color w:val="000000"/>
        </w:rPr>
        <w:t>ствуют группы семейного воспитания, частные детские сады, группы кратк</w:t>
      </w:r>
      <w:r>
        <w:rPr>
          <w:color w:val="000000"/>
        </w:rPr>
        <w:t>о</w:t>
      </w:r>
      <w:r>
        <w:rPr>
          <w:color w:val="000000"/>
        </w:rPr>
        <w:t>временного пребывания. Для обеспечения местами в детских садах всех ну</w:t>
      </w:r>
      <w:r>
        <w:rPr>
          <w:color w:val="000000"/>
        </w:rPr>
        <w:t>ж</w:t>
      </w:r>
      <w:r>
        <w:rPr>
          <w:color w:val="000000"/>
        </w:rPr>
        <w:t>дающихся не только строились новые дет</w:t>
      </w:r>
      <w:r w:rsidR="00F72755">
        <w:rPr>
          <w:color w:val="000000"/>
        </w:rPr>
        <w:t xml:space="preserve">ские </w:t>
      </w:r>
      <w:r>
        <w:rPr>
          <w:color w:val="000000"/>
        </w:rPr>
        <w:t>сады, но и проводилась работа по ремонту и реконструкции действующих зданий, приобретению и переоб</w:t>
      </w:r>
      <w:r>
        <w:rPr>
          <w:color w:val="000000"/>
        </w:rPr>
        <w:t>о</w:t>
      </w:r>
      <w:r>
        <w:rPr>
          <w:color w:val="000000"/>
        </w:rPr>
        <w:t>рудованию зданий детских садов, которые были перепрофилированы.</w:t>
      </w:r>
    </w:p>
    <w:p w:rsidR="00C13B53" w:rsidRDefault="00650194" w:rsidP="00C13B53">
      <w:pPr>
        <w:ind w:firstLine="709"/>
        <w:contextualSpacing/>
        <w:rPr>
          <w:color w:val="000000"/>
        </w:rPr>
      </w:pPr>
      <w:r>
        <w:rPr>
          <w:color w:val="000000"/>
        </w:rPr>
        <w:t xml:space="preserve">И.А. Синцова </w:t>
      </w:r>
      <w:r w:rsidR="00C13B53">
        <w:rPr>
          <w:color w:val="000000"/>
        </w:rPr>
        <w:t>также подчеркнула, что, несмотря на то, что сроки реал</w:t>
      </w:r>
      <w:r w:rsidR="00C13B53">
        <w:rPr>
          <w:color w:val="000000"/>
        </w:rPr>
        <w:t>и</w:t>
      </w:r>
      <w:r w:rsidR="00C13B53">
        <w:rPr>
          <w:color w:val="000000"/>
        </w:rPr>
        <w:t>зации Указа завершаются, работа в данном направлении должна быть пр</w:t>
      </w:r>
      <w:r w:rsidR="00C13B53">
        <w:rPr>
          <w:color w:val="000000"/>
        </w:rPr>
        <w:t>о</w:t>
      </w:r>
      <w:r w:rsidR="00C13B53">
        <w:rPr>
          <w:color w:val="000000"/>
        </w:rPr>
        <w:t>должена.</w:t>
      </w:r>
    </w:p>
    <w:p w:rsidR="00C13B53" w:rsidRDefault="00C13B53" w:rsidP="00C13B53">
      <w:pPr>
        <w:ind w:firstLine="709"/>
        <w:contextualSpacing/>
      </w:pPr>
      <w:r>
        <w:rPr>
          <w:color w:val="000000"/>
        </w:rPr>
        <w:t xml:space="preserve">Министр образования Иркутской области В.В. </w:t>
      </w:r>
      <w:proofErr w:type="spellStart"/>
      <w:r>
        <w:rPr>
          <w:color w:val="000000"/>
        </w:rPr>
        <w:t>Перегудова</w:t>
      </w:r>
      <w:proofErr w:type="spellEnd"/>
      <w:r>
        <w:rPr>
          <w:color w:val="000000"/>
        </w:rPr>
        <w:t xml:space="preserve"> добавила, что за три года очередность в детские сады среди детей 3 – 7 лет сократилась в Иркутской области на 92</w:t>
      </w:r>
      <w:r w:rsidR="00F72755">
        <w:rPr>
          <w:color w:val="000000"/>
        </w:rPr>
        <w:t xml:space="preserve"> </w:t>
      </w:r>
      <w:r>
        <w:rPr>
          <w:color w:val="000000"/>
        </w:rPr>
        <w:t>% и приблизилась к нулю. В настоящее время д</w:t>
      </w:r>
      <w:r>
        <w:rPr>
          <w:color w:val="000000"/>
        </w:rPr>
        <w:t>о</w:t>
      </w:r>
      <w:r>
        <w:rPr>
          <w:color w:val="000000"/>
        </w:rPr>
        <w:t>школьные учреждения посещают 144 403 ребенка, обеспеченность детскими садами составляет 99,87</w:t>
      </w:r>
      <w:r w:rsidR="00F72755">
        <w:rPr>
          <w:color w:val="000000"/>
        </w:rPr>
        <w:t xml:space="preserve"> </w:t>
      </w:r>
      <w:r>
        <w:rPr>
          <w:color w:val="000000"/>
        </w:rPr>
        <w:t>%. В 37 муниципальных образованиях обеспече</w:t>
      </w:r>
      <w:r>
        <w:rPr>
          <w:color w:val="000000"/>
        </w:rPr>
        <w:t>н</w:t>
      </w:r>
      <w:r>
        <w:rPr>
          <w:color w:val="000000"/>
        </w:rPr>
        <w:t>ность составляет 100</w:t>
      </w:r>
      <w:r w:rsidR="00F72755">
        <w:rPr>
          <w:color w:val="000000"/>
        </w:rPr>
        <w:t xml:space="preserve"> </w:t>
      </w:r>
      <w:r>
        <w:rPr>
          <w:color w:val="000000"/>
        </w:rPr>
        <w:t>%. Всего в очереди в Иркутской области – 196 детей, из них 118 – в Иркутском районе, где в настоящее время завершаются процед</w:t>
      </w:r>
      <w:r>
        <w:rPr>
          <w:color w:val="000000"/>
        </w:rPr>
        <w:t>у</w:t>
      </w:r>
      <w:r>
        <w:rPr>
          <w:color w:val="000000"/>
        </w:rPr>
        <w:t>ры по выкупу двух зданий детских садов. На заседании выступили предст</w:t>
      </w:r>
      <w:r>
        <w:rPr>
          <w:color w:val="000000"/>
        </w:rPr>
        <w:t>а</w:t>
      </w:r>
      <w:r>
        <w:rPr>
          <w:color w:val="000000"/>
        </w:rPr>
        <w:t xml:space="preserve">вители </w:t>
      </w:r>
      <w:proofErr w:type="spellStart"/>
      <w:r>
        <w:rPr>
          <w:color w:val="000000"/>
        </w:rPr>
        <w:t>Боханского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Жигаловского</w:t>
      </w:r>
      <w:proofErr w:type="spellEnd"/>
      <w:r>
        <w:rPr>
          <w:color w:val="000000"/>
        </w:rPr>
        <w:t xml:space="preserve"> районов, где также пока существует оч</w:t>
      </w:r>
      <w:r>
        <w:rPr>
          <w:color w:val="000000"/>
        </w:rPr>
        <w:t>е</w:t>
      </w:r>
      <w:r>
        <w:rPr>
          <w:color w:val="000000"/>
        </w:rPr>
        <w:t>редность. Они рассказали, что на территории их районов началось строител</w:t>
      </w:r>
      <w:r>
        <w:rPr>
          <w:color w:val="000000"/>
        </w:rPr>
        <w:t>ь</w:t>
      </w:r>
      <w:r>
        <w:rPr>
          <w:color w:val="000000"/>
        </w:rPr>
        <w:t>ство дошкольных учреждений, однако по разным причинам оно было пр</w:t>
      </w:r>
      <w:r>
        <w:rPr>
          <w:color w:val="000000"/>
        </w:rPr>
        <w:t>и</w:t>
      </w:r>
      <w:r>
        <w:rPr>
          <w:color w:val="000000"/>
        </w:rPr>
        <w:t xml:space="preserve">остановлено. Депутаты </w:t>
      </w:r>
      <w:r w:rsidR="00F72755">
        <w:rPr>
          <w:color w:val="000000"/>
        </w:rPr>
        <w:t xml:space="preserve">Законодательного Собрания Иркутской области </w:t>
      </w:r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>гласились с тем, что завершение строительства данных объектов должно быть приоритетным при поступлении дополнительных средств в областной бюджет.</w:t>
      </w:r>
    </w:p>
    <w:p w:rsidR="00C13B53" w:rsidRDefault="00602FD5" w:rsidP="00C13B53">
      <w:pPr>
        <w:ind w:firstLine="709"/>
        <w:contextualSpacing/>
      </w:pPr>
      <w:r>
        <w:t>2.</w:t>
      </w:r>
      <w:r w:rsidR="00F72755">
        <w:t xml:space="preserve"> </w:t>
      </w:r>
      <w:r w:rsidR="00C13B53">
        <w:t>Комитетом по бюджету, ценообразованию, финансово-экономическому и налоговому законодательству</w:t>
      </w:r>
      <w:r w:rsidR="00D93719">
        <w:t xml:space="preserve"> </w:t>
      </w:r>
      <w:r w:rsidR="00C13B53">
        <w:t>Законодательного Собрания</w:t>
      </w:r>
      <w:r w:rsidR="00D93719">
        <w:t xml:space="preserve"> </w:t>
      </w:r>
      <w:r w:rsidR="00C13B53">
        <w:t xml:space="preserve">Иркутской области проводился мониторинг </w:t>
      </w:r>
      <w:proofErr w:type="spellStart"/>
      <w:r w:rsidR="00C13B53">
        <w:t>правоприменения</w:t>
      </w:r>
      <w:proofErr w:type="spellEnd"/>
      <w:r w:rsidR="00D93719">
        <w:t xml:space="preserve"> </w:t>
      </w:r>
      <w:r w:rsidR="00C13B53">
        <w:t>Закона Ирку</w:t>
      </w:r>
      <w:r w:rsidR="00C13B53">
        <w:t>т</w:t>
      </w:r>
      <w:r w:rsidR="00C13B53">
        <w:t>ской области от 22 октября 2013 года</w:t>
      </w:r>
      <w:r w:rsidR="00D93719">
        <w:t xml:space="preserve"> </w:t>
      </w:r>
      <w:r w:rsidR="00C13B53">
        <w:t>№ 74-ОЗ «О межбюджетных трансфе</w:t>
      </w:r>
      <w:r w:rsidR="00C13B53">
        <w:t>р</w:t>
      </w:r>
      <w:r w:rsidR="00C13B53">
        <w:t>тах и нормативах отчислений доходов в местные бюджеты».</w:t>
      </w:r>
    </w:p>
    <w:p w:rsidR="00C13B53" w:rsidRDefault="00602FD5" w:rsidP="00C13B53">
      <w:pPr>
        <w:ind w:firstLine="709"/>
        <w:contextualSpacing/>
      </w:pPr>
      <w:r>
        <w:t>3.</w:t>
      </w:r>
      <w:r w:rsidR="00F72755">
        <w:t xml:space="preserve"> </w:t>
      </w:r>
      <w:r w:rsidR="00C13B53">
        <w:t>Комитетом по социально-культурному законодательству проводился мониторинг вопросов оплаты труда педагогических работников образов</w:t>
      </w:r>
      <w:r w:rsidR="00C13B53">
        <w:t>а</w:t>
      </w:r>
      <w:r w:rsidR="00C13B53">
        <w:t>тельных организаций общего и дошкольного образования.</w:t>
      </w:r>
    </w:p>
    <w:p w:rsidR="00C13B53" w:rsidRDefault="00602FD5" w:rsidP="00C13B53">
      <w:pPr>
        <w:ind w:firstLine="709"/>
        <w:contextualSpacing/>
      </w:pPr>
      <w:r>
        <w:rPr>
          <w:color w:val="000000"/>
        </w:rPr>
        <w:t>4.</w:t>
      </w:r>
      <w:r w:rsidR="00F72755">
        <w:rPr>
          <w:color w:val="000000"/>
        </w:rPr>
        <w:t xml:space="preserve"> </w:t>
      </w:r>
      <w:r w:rsidR="00C13B53">
        <w:t>Заслушивание на заседаниях комитета по собственности и эконом</w:t>
      </w:r>
      <w:r w:rsidR="00C13B53">
        <w:t>и</w:t>
      </w:r>
      <w:r w:rsidR="00C13B53">
        <w:t>ческой политике Законодательного Собрания Иркутской области информ</w:t>
      </w:r>
      <w:r w:rsidR="00C13B53">
        <w:t>а</w:t>
      </w:r>
      <w:r w:rsidR="00C13B53">
        <w:t>ции о ходе выполнения подпрограммы «Поддержка и развитие малого и среднего предпринимательства в Иркутской области» на 2015 – 2018 годы государственной программы Иркутской области «Экономическое развитие и инновационная экономика» на 2015 – 2020 годы, утвержденной постановл</w:t>
      </w:r>
      <w:r w:rsidR="00C13B53">
        <w:t>е</w:t>
      </w:r>
      <w:r w:rsidR="00C13B53">
        <w:t>нием Правительства Иркутской области от 23.10.2014 № 518-пп,</w:t>
      </w:r>
      <w:r w:rsidR="00D93719">
        <w:t xml:space="preserve"> </w:t>
      </w:r>
      <w:r w:rsidR="00C13B53">
        <w:t>запланир</w:t>
      </w:r>
      <w:r w:rsidR="00C13B53">
        <w:t>о</w:t>
      </w:r>
      <w:r w:rsidR="00C13B53">
        <w:t>вано на 2016 год.</w:t>
      </w:r>
    </w:p>
    <w:p w:rsidR="003B4D98" w:rsidRDefault="003B4D98" w:rsidP="00DB0E50">
      <w:pPr>
        <w:pStyle w:val="1"/>
      </w:pPr>
      <w:bookmarkStart w:id="9" w:name="_Toc440986309"/>
      <w:r>
        <w:t>Информация об исполнении плана работы Законод</w:t>
      </w:r>
      <w:r>
        <w:t>а</w:t>
      </w:r>
      <w:r>
        <w:t>тельного Собрания Иркутской области по противодействию коррупции</w:t>
      </w:r>
      <w:bookmarkEnd w:id="9"/>
    </w:p>
    <w:p w:rsidR="003B4D98" w:rsidRDefault="003B4D98" w:rsidP="00602FD5">
      <w:pPr>
        <w:ind w:left="-16" w:firstLine="725"/>
      </w:pPr>
      <w:r>
        <w:t>Антикоррупционная экспертиза</w:t>
      </w:r>
      <w:r w:rsidR="00D93719">
        <w:t xml:space="preserve"> </w:t>
      </w:r>
      <w:r>
        <w:t>проектов</w:t>
      </w:r>
      <w:r w:rsidR="00D93719">
        <w:t xml:space="preserve"> </w:t>
      </w:r>
      <w:r>
        <w:t>законов Иркутской области в 4</w:t>
      </w:r>
      <w:r w:rsidR="00085944">
        <w:t>-м</w:t>
      </w:r>
      <w:r>
        <w:t xml:space="preserve"> квартале 2015 года проводилась в соответствии с Законом Иркутской о</w:t>
      </w:r>
      <w:r>
        <w:t>б</w:t>
      </w:r>
      <w:r>
        <w:t>ласти</w:t>
      </w:r>
      <w:r w:rsidR="00D93719">
        <w:t xml:space="preserve"> </w:t>
      </w:r>
      <w:r>
        <w:t>от 12 января 2010 года №</w:t>
      </w:r>
      <w:r w:rsidR="009F4649">
        <w:t xml:space="preserve"> </w:t>
      </w:r>
      <w:r>
        <w:t>1-оз «О правовых актах Иркутской области и правотворческой</w:t>
      </w:r>
      <w:r w:rsidR="00D93719">
        <w:t xml:space="preserve"> </w:t>
      </w:r>
      <w:r>
        <w:t>деятельности в Иркутской области», которым в целях предотвращения</w:t>
      </w:r>
      <w:r w:rsidR="00D93719">
        <w:t xml:space="preserve"> </w:t>
      </w:r>
      <w:r>
        <w:t xml:space="preserve">коррупции и других злоупотреблений при </w:t>
      </w:r>
      <w:proofErr w:type="spellStart"/>
      <w:r>
        <w:t>правоприменении</w:t>
      </w:r>
      <w:proofErr w:type="spellEnd"/>
      <w:r>
        <w:t xml:space="preserve"> установлены</w:t>
      </w:r>
      <w:r w:rsidR="00D93719">
        <w:t xml:space="preserve"> </w:t>
      </w:r>
      <w:r>
        <w:t>требования</w:t>
      </w:r>
      <w:r w:rsidR="00D93719">
        <w:t xml:space="preserve"> </w:t>
      </w:r>
      <w:r>
        <w:t>к</w:t>
      </w:r>
      <w:r w:rsidR="00D93719">
        <w:t xml:space="preserve"> </w:t>
      </w:r>
      <w:r>
        <w:t>законодательным и иным областным нормати</w:t>
      </w:r>
      <w:r>
        <w:t>в</w:t>
      </w:r>
      <w:r>
        <w:t>ным правовым актам. В рамках проведения указанной экспертизы проверяе</w:t>
      </w:r>
      <w:r>
        <w:t>т</w:t>
      </w:r>
      <w:r>
        <w:t>ся соблюдение установленных Законом области требований к законопрое</w:t>
      </w:r>
      <w:r>
        <w:t>к</w:t>
      </w:r>
      <w:r>
        <w:t>там и действующим законодательным актам.</w:t>
      </w:r>
    </w:p>
    <w:p w:rsidR="003B4D98" w:rsidRDefault="003B4D98" w:rsidP="00602FD5">
      <w:pPr>
        <w:ind w:left="-16" w:firstLine="725"/>
      </w:pPr>
      <w:r>
        <w:t>В целях обеспечения возможности проведения независимой антико</w:t>
      </w:r>
      <w:r>
        <w:t>р</w:t>
      </w:r>
      <w:r>
        <w:t>рупционной экспертизы проект закона области, внесенный в Законодател</w:t>
      </w:r>
      <w:r>
        <w:t>ь</w:t>
      </w:r>
      <w:r>
        <w:t>ное Собрание Иркутской области, вместе с пояснительной запиской в теч</w:t>
      </w:r>
      <w:r>
        <w:t>е</w:t>
      </w:r>
      <w:r>
        <w:t xml:space="preserve">ние рабочего дня, </w:t>
      </w:r>
      <w:r w:rsidRPr="00602FD5">
        <w:t xml:space="preserve">соответствующего дню направления указанного проекта закона области на заключения в соответствии с </w:t>
      </w:r>
      <w:hyperlink r:id="rId15" w:history="1">
        <w:r w:rsidRPr="00602FD5">
          <w:rPr>
            <w:rStyle w:val="aa"/>
            <w:color w:val="auto"/>
            <w:u w:val="none"/>
          </w:rPr>
          <w:t>Регламентом</w:t>
        </w:r>
      </w:hyperlink>
      <w:r w:rsidRPr="00602FD5">
        <w:t xml:space="preserve"> Законодател</w:t>
      </w:r>
      <w:r w:rsidRPr="00602FD5">
        <w:t>ь</w:t>
      </w:r>
      <w:r w:rsidRPr="00602FD5">
        <w:t xml:space="preserve">ного </w:t>
      </w:r>
      <w:r>
        <w:t>Собрания Иркутской области, размещается в информаци</w:t>
      </w:r>
      <w:r w:rsidR="009F4649">
        <w:t>онно-телекоммуникационной сети «</w:t>
      </w:r>
      <w:r>
        <w:t>Интернет</w:t>
      </w:r>
      <w:r w:rsidR="009F4649">
        <w:t>»</w:t>
      </w:r>
      <w:r>
        <w:t xml:space="preserve"> на официальном сайте Законод</w:t>
      </w:r>
      <w:r>
        <w:t>а</w:t>
      </w:r>
      <w:r>
        <w:t>тельного Собрания Иркутской области.</w:t>
      </w:r>
    </w:p>
    <w:p w:rsidR="003B4D98" w:rsidRDefault="003B4D98" w:rsidP="00602FD5">
      <w:pPr>
        <w:ind w:left="-16" w:firstLine="725"/>
        <w:rPr>
          <w:u w:val="single"/>
        </w:rPr>
      </w:pPr>
      <w:r>
        <w:t>В течение квартала правовым управлением Законодательного Собрания Иркутской области проводилась антикоррупционная экспертиза всех внесе</w:t>
      </w:r>
      <w:r>
        <w:t>н</w:t>
      </w:r>
      <w:r>
        <w:t>ных в Законодательное Собрание Иркутской области проектов законов И</w:t>
      </w:r>
      <w:r>
        <w:t>р</w:t>
      </w:r>
      <w:r>
        <w:t xml:space="preserve">кутской области в целях выявления </w:t>
      </w:r>
      <w:proofErr w:type="spellStart"/>
      <w:r>
        <w:t>коррупциогенных</w:t>
      </w:r>
      <w:proofErr w:type="spellEnd"/>
      <w:r>
        <w:t xml:space="preserve"> факторов. При обн</w:t>
      </w:r>
      <w:r>
        <w:t>а</w:t>
      </w:r>
      <w:r>
        <w:t>ружении указанных факторов в проекты законов области вносились соотве</w:t>
      </w:r>
      <w:r>
        <w:t>т</w:t>
      </w:r>
      <w:r>
        <w:t>ствующие поправки, формулировались более четкие правовые механизмы, исключающие неопределенность, двусмысленность толкования.</w:t>
      </w:r>
    </w:p>
    <w:p w:rsidR="003B4D98" w:rsidRDefault="003B4D98" w:rsidP="00602FD5">
      <w:pPr>
        <w:ind w:left="-16" w:firstLine="725"/>
      </w:pPr>
      <w:r>
        <w:t>Законодательное</w:t>
      </w:r>
      <w:r w:rsidR="00D93719">
        <w:t xml:space="preserve"> </w:t>
      </w:r>
      <w:r>
        <w:t>Собрание Иркутской области в 4</w:t>
      </w:r>
      <w:r w:rsidR="00231A8A">
        <w:t>-м</w:t>
      </w:r>
      <w:r w:rsidR="00D93719">
        <w:t xml:space="preserve"> </w:t>
      </w:r>
      <w:r>
        <w:t>квартале продо</w:t>
      </w:r>
      <w:r>
        <w:t>л</w:t>
      </w:r>
      <w:r>
        <w:t>жало активно взаимодействовать с</w:t>
      </w:r>
      <w:r w:rsidR="00D93719">
        <w:t xml:space="preserve"> </w:t>
      </w:r>
      <w:r>
        <w:t>Общественной палатой Иркутской обл</w:t>
      </w:r>
      <w:r>
        <w:t>а</w:t>
      </w:r>
      <w:r>
        <w:t>сти, общественными объединениями по привлечению граждан, обществе</w:t>
      </w:r>
      <w:r>
        <w:t>н</w:t>
      </w:r>
      <w:r>
        <w:t>ных объединений, иных объединений граждан к реализации государственной политики в области противодействия коррупции.</w:t>
      </w:r>
    </w:p>
    <w:p w:rsidR="003B4D98" w:rsidRDefault="003B4D98" w:rsidP="00602FD5">
      <w:pPr>
        <w:ind w:firstLine="725"/>
      </w:pPr>
      <w:r>
        <w:t>Вопросы проведения</w:t>
      </w:r>
      <w:r w:rsidR="00D93719">
        <w:t xml:space="preserve"> </w:t>
      </w:r>
      <w:r>
        <w:t>общественных и иных экспертиз также урегул</w:t>
      </w:r>
      <w:r>
        <w:t>и</w:t>
      </w:r>
      <w:r w:rsidR="00231A8A">
        <w:t>рованы З</w:t>
      </w:r>
      <w:r>
        <w:t>аконом Иркутской области «О правовых актах</w:t>
      </w:r>
      <w:r w:rsidR="00D93719">
        <w:t xml:space="preserve"> </w:t>
      </w:r>
      <w:r>
        <w:t>Иркутской области и правотворческой деятельности в Иркутской области» и</w:t>
      </w:r>
      <w:r w:rsidR="00D93719">
        <w:t xml:space="preserve"> </w:t>
      </w:r>
      <w:r>
        <w:t>Регламентом Закон</w:t>
      </w:r>
      <w:r>
        <w:t>о</w:t>
      </w:r>
      <w:r>
        <w:t>дательного Собрания Иркутской области.</w:t>
      </w:r>
    </w:p>
    <w:p w:rsidR="003B4D98" w:rsidRDefault="003B4D98" w:rsidP="00602FD5">
      <w:pPr>
        <w:ind w:firstLine="725"/>
      </w:pPr>
      <w:r>
        <w:t>Так Регламентом Законодательного Собрания Иркутской области</w:t>
      </w:r>
      <w:r w:rsidR="00D93719">
        <w:t xml:space="preserve"> </w:t>
      </w:r>
      <w:r>
        <w:t>предоставлено специальное право член</w:t>
      </w:r>
      <w:r w:rsidR="00231A8A">
        <w:t>ам</w:t>
      </w:r>
      <w:r w:rsidR="00D93719">
        <w:t xml:space="preserve"> </w:t>
      </w:r>
      <w:r>
        <w:t>Общественной палаты Иркутской области участвовать в обсуждении проектов законов Иркутской области, я</w:t>
      </w:r>
      <w:r>
        <w:t>в</w:t>
      </w:r>
      <w:r>
        <w:t>ляющихся объектом общественной экспертизы.</w:t>
      </w:r>
    </w:p>
    <w:p w:rsidR="003B4D98" w:rsidRDefault="003B4D98" w:rsidP="00602FD5">
      <w:pPr>
        <w:ind w:firstLine="725"/>
      </w:pPr>
      <w:r>
        <w:t>Кроме того, Регламентом Законодательного Собрания Иркутской обл</w:t>
      </w:r>
      <w:r>
        <w:t>а</w:t>
      </w:r>
      <w:r>
        <w:t>сти предусмотрены различные формы привлечения институтов гражданского общества к обсуждению проектов законов Иркутской области (общественные слушания,</w:t>
      </w:r>
      <w:r w:rsidR="00D93719">
        <w:t xml:space="preserve"> </w:t>
      </w:r>
      <w:r>
        <w:t>круглые столы и т. д.).</w:t>
      </w:r>
    </w:p>
    <w:p w:rsidR="003B4D98" w:rsidRDefault="003B4D98" w:rsidP="00602FD5">
      <w:pPr>
        <w:ind w:firstLine="725"/>
      </w:pPr>
      <w:r>
        <w:t>Постановлением Законодательного Собрания Иркутской области от 24</w:t>
      </w:r>
      <w:r w:rsidR="009F4649">
        <w:t>.12.</w:t>
      </w:r>
      <w:r>
        <w:t xml:space="preserve">2014 </w:t>
      </w:r>
      <w:r w:rsidR="009F4649">
        <w:t>№ 20/41-ЗС</w:t>
      </w:r>
      <w:r>
        <w:t xml:space="preserve"> «Об обеспечении доступа к информации о деятельн</w:t>
      </w:r>
      <w:r>
        <w:t>о</w:t>
      </w:r>
      <w:r>
        <w:t>сти Законодательного Собрания Иркутской области» утверждено Положение о порядке организации доступа к информации о деятельности Законодател</w:t>
      </w:r>
      <w:r>
        <w:t>ь</w:t>
      </w:r>
      <w:r>
        <w:t>ного Собрания Иркутской области, в соответствии с которым при провед</w:t>
      </w:r>
      <w:r>
        <w:t>е</w:t>
      </w:r>
      <w:r>
        <w:t xml:space="preserve">нии заседаний Законодательного Собрания и его постоянных комитетов, </w:t>
      </w:r>
      <w:r w:rsidR="009F4649">
        <w:t>п</w:t>
      </w:r>
      <w:r w:rsidR="009F4649">
        <w:t>о</w:t>
      </w:r>
      <w:r w:rsidR="009F4649">
        <w:t xml:space="preserve">стоянных </w:t>
      </w:r>
      <w:r>
        <w:t>комиссий обеспечивается возможность присутствия на них гра</w:t>
      </w:r>
      <w:r>
        <w:t>ж</w:t>
      </w:r>
      <w:r>
        <w:t>дан (физических лиц), в том числе представителей организаций (юридич</w:t>
      </w:r>
      <w:r>
        <w:t>е</w:t>
      </w:r>
      <w:r>
        <w:t>ских лиц), общественных объединений, государственных органов и органов местного самоуправления.</w:t>
      </w:r>
    </w:p>
    <w:p w:rsidR="003B4D98" w:rsidRDefault="003B4D98" w:rsidP="00602FD5">
      <w:pPr>
        <w:ind w:firstLine="725"/>
      </w:pPr>
      <w:r>
        <w:t>Все внесенные в Законодательное Собрание проекты законов Ирку</w:t>
      </w:r>
      <w:r>
        <w:t>т</w:t>
      </w:r>
      <w:r>
        <w:t>ской области направляются для рассмотрения, подготовки заключения, зам</w:t>
      </w:r>
      <w:r>
        <w:t>е</w:t>
      </w:r>
      <w:r w:rsidR="009F4649">
        <w:t>чаний и предложений в п</w:t>
      </w:r>
      <w:r>
        <w:t>рокуратуру Иркутской области, Управление Мин</w:t>
      </w:r>
      <w:r>
        <w:t>и</w:t>
      </w:r>
      <w:r>
        <w:t>стерства юстиции Российской Федерации по Иркутской области,</w:t>
      </w:r>
      <w:r w:rsidR="00D93719">
        <w:t xml:space="preserve"> </w:t>
      </w:r>
      <w:r>
        <w:t xml:space="preserve">Институт законодательства и правовой информации им. М.М. Сперанского. </w:t>
      </w:r>
    </w:p>
    <w:p w:rsidR="003B4D98" w:rsidRDefault="003B4D98" w:rsidP="00602FD5">
      <w:pPr>
        <w:ind w:firstLine="725"/>
      </w:pPr>
      <w:r>
        <w:t>Указанные органы, организации, их должностные лица при проведении правовой экспертизы проектов нормативных правовых актов проводят и а</w:t>
      </w:r>
      <w:r>
        <w:t>н</w:t>
      </w:r>
      <w:r>
        <w:t xml:space="preserve">тикоррупционную экспертизу. В ходе правовой экспертизы </w:t>
      </w:r>
      <w:r w:rsidR="009F4649">
        <w:t>осуществляется</w:t>
      </w:r>
      <w:r>
        <w:t xml:space="preserve"> правовая оценка формы правового акта, его целей и задач, предмета правов</w:t>
      </w:r>
      <w:r>
        <w:t>о</w:t>
      </w:r>
      <w:r>
        <w:t>го регулирования, компетенции органа, принявшего правовой акт, содерж</w:t>
      </w:r>
      <w:r>
        <w:t>а</w:t>
      </w:r>
      <w:r>
        <w:t>щихся в нем норм, порядка принятия, обнародования (опубликования) на предмет соответствия требованиям действующего законодательства, а также оценка соответствия правового акта требованиям юридической техники. А</w:t>
      </w:r>
      <w:r>
        <w:t>н</w:t>
      </w:r>
      <w:r>
        <w:t>тикоррупционная экспертиза направлена на выявление и устранение тех п</w:t>
      </w:r>
      <w:r>
        <w:t>о</w:t>
      </w:r>
      <w:r>
        <w:t>ложений нормативных правовых актов, которые могут способствовать с</w:t>
      </w:r>
      <w:r>
        <w:t>о</w:t>
      </w:r>
      <w:r>
        <w:t>вершению коррупционных правонарушений.</w:t>
      </w:r>
    </w:p>
    <w:p w:rsidR="003B4D98" w:rsidRDefault="003B4D98" w:rsidP="00602FD5">
      <w:pPr>
        <w:ind w:left="-16" w:firstLine="725"/>
        <w:rPr>
          <w:lang w:eastAsia="ru-RU"/>
        </w:rPr>
      </w:pPr>
      <w:r>
        <w:rPr>
          <w:rFonts w:cs="Arial"/>
        </w:rPr>
        <w:t>Н</w:t>
      </w:r>
      <w:r>
        <w:t>а официальном сайте Законодательного Собрания Иркутской области размещена и поддерживается рубрика «Стоп, коррупция», где создан эле</w:t>
      </w:r>
      <w:r>
        <w:t>к</w:t>
      </w:r>
      <w:r>
        <w:t xml:space="preserve">тронный почтовый ящик для сбора информации от граждан по известным им фактам проявлений коррупции. </w:t>
      </w:r>
    </w:p>
    <w:p w:rsidR="003B4D98" w:rsidRDefault="003B4D98" w:rsidP="00602FD5">
      <w:pPr>
        <w:ind w:left="-16" w:firstLine="725"/>
      </w:pPr>
      <w:r>
        <w:t>Всего в 4</w:t>
      </w:r>
      <w:r w:rsidR="00231A8A">
        <w:t>-м</w:t>
      </w:r>
      <w:r>
        <w:t xml:space="preserve"> квартале поступило 2 обращения, адресованны</w:t>
      </w:r>
      <w:r w:rsidR="009F4649">
        <w:t>х</w:t>
      </w:r>
      <w:r>
        <w:t xml:space="preserve"> депутатам Законодательного Собрания Иркутской области. </w:t>
      </w:r>
    </w:p>
    <w:p w:rsidR="003B4D98" w:rsidRDefault="003B4D98" w:rsidP="00602FD5">
      <w:pPr>
        <w:ind w:left="-16" w:firstLine="725"/>
      </w:pPr>
      <w:r>
        <w:t>В соответствии с Положением «Об Общественном Совете при Закон</w:t>
      </w:r>
      <w:r>
        <w:t>о</w:t>
      </w:r>
      <w:r>
        <w:t>дательном Собрании Иркутской области», утвержденным</w:t>
      </w:r>
      <w:r w:rsidR="00D93719">
        <w:t xml:space="preserve"> </w:t>
      </w:r>
      <w:r>
        <w:t>постановлением Законодательного Собрания Иркутской области</w:t>
      </w:r>
      <w:r w:rsidR="00D93719">
        <w:t xml:space="preserve"> </w:t>
      </w:r>
      <w:r>
        <w:t xml:space="preserve">от </w:t>
      </w:r>
      <w:r w:rsidR="009F4649">
        <w:t>0</w:t>
      </w:r>
      <w:r>
        <w:t>1</w:t>
      </w:r>
      <w:r w:rsidR="009F4649">
        <w:t>.11</w:t>
      </w:r>
      <w:r>
        <w:t xml:space="preserve"> 2008 № 2/6-ЗС, в с</w:t>
      </w:r>
      <w:r>
        <w:t>о</w:t>
      </w:r>
      <w:r>
        <w:t>став Общественного совета при Законодательном Собрании Иркутской обл</w:t>
      </w:r>
      <w:r>
        <w:t>а</w:t>
      </w:r>
      <w:r>
        <w:t>сти входят представители общественных организаций (за исключением пол</w:t>
      </w:r>
      <w:r>
        <w:t>и</w:t>
      </w:r>
      <w:r>
        <w:t>тических партий), иных некоммерческих организаций, зарегистрированных в установленном законодательством порядке, осуществляющих деятельность на территории Иркутской области</w:t>
      </w:r>
      <w:r w:rsidR="009F4649">
        <w:t xml:space="preserve">. </w:t>
      </w:r>
      <w:r>
        <w:t xml:space="preserve"> </w:t>
      </w:r>
    </w:p>
    <w:p w:rsidR="003B4D98" w:rsidRDefault="003B4D98" w:rsidP="00602FD5">
      <w:pPr>
        <w:ind w:firstLine="725"/>
      </w:pPr>
      <w:r>
        <w:t>Общественный Совет при Законодательном Собрании Иркутской обл</w:t>
      </w:r>
      <w:r>
        <w:t>а</w:t>
      </w:r>
      <w:r>
        <w:t>сти</w:t>
      </w:r>
      <w:r w:rsidR="00D93719">
        <w:t xml:space="preserve"> </w:t>
      </w:r>
      <w:r>
        <w:t>создан с</w:t>
      </w:r>
      <w:r w:rsidR="00D93719">
        <w:t xml:space="preserve"> </w:t>
      </w:r>
      <w:r>
        <w:t>целью</w:t>
      </w:r>
      <w:r w:rsidR="00D93719">
        <w:t xml:space="preserve"> </w:t>
      </w:r>
      <w:r>
        <w:t>обеспечения условий для развития гражданского общ</w:t>
      </w:r>
      <w:r>
        <w:t>е</w:t>
      </w:r>
      <w:r>
        <w:t>ства на территории Иркутской области, развития</w:t>
      </w:r>
      <w:r w:rsidR="00D93719">
        <w:t xml:space="preserve"> </w:t>
      </w:r>
      <w:r>
        <w:t>взаимодействия и сотру</w:t>
      </w:r>
      <w:r>
        <w:t>д</w:t>
      </w:r>
      <w:r>
        <w:t>ничества общественных организаций и Законодательного Собрания Ирку</w:t>
      </w:r>
      <w:r>
        <w:t>т</w:t>
      </w:r>
      <w:r>
        <w:t>ской области, широкого обсуждения вопросов, вносимых на рассмотрение Законодательного Собрания Иркутской области и</w:t>
      </w:r>
      <w:r w:rsidR="00D93719">
        <w:t xml:space="preserve"> </w:t>
      </w:r>
      <w:r>
        <w:t>имеющих большой общ</w:t>
      </w:r>
      <w:r>
        <w:t>е</w:t>
      </w:r>
      <w:r>
        <w:t>ственный резонанс.</w:t>
      </w:r>
      <w:r w:rsidR="00D93719">
        <w:t xml:space="preserve"> </w:t>
      </w:r>
    </w:p>
    <w:p w:rsidR="003B4D98" w:rsidRDefault="003B4D98" w:rsidP="00602FD5">
      <w:pPr>
        <w:ind w:firstLine="725"/>
        <w:rPr>
          <w:sz w:val="24"/>
          <w:szCs w:val="24"/>
        </w:rPr>
      </w:pPr>
      <w:r>
        <w:t>Общественный Совет при Законодательном Собрании Иркутской обл</w:t>
      </w:r>
      <w:r>
        <w:t>а</w:t>
      </w:r>
      <w:r>
        <w:t>сти осуществляет общественный контроль, в том числе и антикоррупцио</w:t>
      </w:r>
      <w:r>
        <w:t>н</w:t>
      </w:r>
      <w:r>
        <w:t>ную составляющую такого контроля,</w:t>
      </w:r>
      <w:r w:rsidR="00D93719">
        <w:t xml:space="preserve"> </w:t>
      </w:r>
      <w:r>
        <w:t>за реализацией законов Иркутской о</w:t>
      </w:r>
      <w:r>
        <w:t>б</w:t>
      </w:r>
      <w:r>
        <w:t>ласти, изучает практику их применения, информирует Законодательное С</w:t>
      </w:r>
      <w:r>
        <w:t>о</w:t>
      </w:r>
      <w:r>
        <w:t xml:space="preserve">брание Иркутской области о результатах. </w:t>
      </w:r>
    </w:p>
    <w:p w:rsidR="003B4D98" w:rsidRDefault="003B4D98" w:rsidP="00602FD5">
      <w:pPr>
        <w:ind w:firstLine="709"/>
      </w:pPr>
      <w:r>
        <w:rPr>
          <w:rFonts w:ascii="TimesNewRomanPSMT" w:hAnsi="TimesNewRomanPSMT" w:cs="TimesNewRomanPSMT"/>
        </w:rPr>
        <w:t xml:space="preserve">В 4-м квартале комитет провел общественные слушания </w:t>
      </w:r>
      <w:r>
        <w:t>«Реализация антикоррупционного законодательства Российской Федерации».</w:t>
      </w:r>
    </w:p>
    <w:p w:rsidR="003B4D98" w:rsidRDefault="003B4D98" w:rsidP="00602FD5">
      <w:pPr>
        <w:ind w:firstLine="709"/>
      </w:pPr>
      <w:r>
        <w:t>Обозначенная тема продолжает оставаться актуальной и ежегодно о</w:t>
      </w:r>
      <w:r>
        <w:t>б</w:t>
      </w:r>
      <w:r>
        <w:t>суждается на площадке Законодательного Собрания. В общественных сл</w:t>
      </w:r>
      <w:r>
        <w:t>у</w:t>
      </w:r>
      <w:r>
        <w:t>шаниях приняли участие представители прокуратуры Иркутской области, Управления Министерства юстиции РФ в Иркутской области, министерство юстиции Иркутской области, Ассоциации муниципальных образований И</w:t>
      </w:r>
      <w:r>
        <w:t>р</w:t>
      </w:r>
      <w:r>
        <w:t>кутской области, Общественной палаты Иркутской области, Иркутского о</w:t>
      </w:r>
      <w:r>
        <w:t>б</w:t>
      </w:r>
      <w:r>
        <w:t>ластного суда, общественной организации «Иркутский региональный центр противодействия коррупции в системах управления процессами, территорией и государством», члены Общественного Совета при Законодательном Собр</w:t>
      </w:r>
      <w:r>
        <w:t>а</w:t>
      </w:r>
      <w:r>
        <w:t>нии Иркутской области.</w:t>
      </w:r>
    </w:p>
    <w:p w:rsidR="003B4D98" w:rsidRDefault="003B4D98" w:rsidP="00602FD5">
      <w:pPr>
        <w:ind w:firstLine="709"/>
      </w:pPr>
      <w:r>
        <w:t>В Иркутской области проводится системная работа по противоде</w:t>
      </w:r>
      <w:r>
        <w:t>й</w:t>
      </w:r>
      <w:r>
        <w:t>ствию коррупции, вносятся соответствующие коррективы в региональное з</w:t>
      </w:r>
      <w:r>
        <w:t>а</w:t>
      </w:r>
      <w:r>
        <w:t xml:space="preserve">конодательство. </w:t>
      </w:r>
    </w:p>
    <w:p w:rsidR="003B4D98" w:rsidRPr="003B4D98" w:rsidRDefault="003B4D98" w:rsidP="00602FD5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3B4D98">
        <w:rPr>
          <w:rFonts w:ascii="Times New Roman" w:hAnsi="Times New Roman" w:cs="Times New Roman"/>
          <w:sz w:val="28"/>
        </w:rPr>
        <w:t>В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связи с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принятием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Федерального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закона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 xml:space="preserve">от 5 октября 2015 года </w:t>
      </w:r>
      <w:r w:rsidR="009F4649">
        <w:rPr>
          <w:rFonts w:ascii="Times New Roman" w:hAnsi="Times New Roman" w:cs="Times New Roman"/>
          <w:sz w:val="28"/>
        </w:rPr>
        <w:br/>
      </w:r>
      <w:r w:rsidRPr="003B4D98">
        <w:rPr>
          <w:rFonts w:ascii="Times New Roman" w:hAnsi="Times New Roman" w:cs="Times New Roman"/>
          <w:sz w:val="28"/>
        </w:rPr>
        <w:t>№ 285-ФЗ «О внесении изменений в отдельные законодательные акты Ро</w:t>
      </w:r>
      <w:r w:rsidRPr="003B4D98">
        <w:rPr>
          <w:rFonts w:ascii="Times New Roman" w:hAnsi="Times New Roman" w:cs="Times New Roman"/>
          <w:sz w:val="28"/>
        </w:rPr>
        <w:t>с</w:t>
      </w:r>
      <w:r w:rsidRPr="003B4D98">
        <w:rPr>
          <w:rFonts w:ascii="Times New Roman" w:hAnsi="Times New Roman" w:cs="Times New Roman"/>
          <w:sz w:val="28"/>
        </w:rPr>
        <w:t>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</w:t>
      </w:r>
      <w:r w:rsidRPr="003B4D98">
        <w:rPr>
          <w:rFonts w:ascii="Times New Roman" w:hAnsi="Times New Roman" w:cs="Times New Roman"/>
          <w:sz w:val="28"/>
        </w:rPr>
        <w:t>н</w:t>
      </w:r>
      <w:r w:rsidRPr="003B4D98">
        <w:rPr>
          <w:rFonts w:ascii="Times New Roman" w:hAnsi="Times New Roman" w:cs="Times New Roman"/>
          <w:sz w:val="28"/>
        </w:rPr>
        <w:t>тересов, и принимать меры по предотвращению или урегулированию ко</w:t>
      </w:r>
      <w:r w:rsidRPr="003B4D98">
        <w:rPr>
          <w:rFonts w:ascii="Times New Roman" w:hAnsi="Times New Roman" w:cs="Times New Roman"/>
          <w:sz w:val="28"/>
        </w:rPr>
        <w:t>н</w:t>
      </w:r>
      <w:r w:rsidRPr="003B4D98">
        <w:rPr>
          <w:rFonts w:ascii="Times New Roman" w:hAnsi="Times New Roman" w:cs="Times New Roman"/>
          <w:sz w:val="28"/>
        </w:rPr>
        <w:t>фликта интересов» и Федерального закона «О внесении изменений в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отдел</w:t>
      </w:r>
      <w:r w:rsidRPr="003B4D98">
        <w:rPr>
          <w:rFonts w:ascii="Times New Roman" w:hAnsi="Times New Roman" w:cs="Times New Roman"/>
          <w:sz w:val="28"/>
        </w:rPr>
        <w:t>ь</w:t>
      </w:r>
      <w:r w:rsidRPr="003B4D98">
        <w:rPr>
          <w:rFonts w:ascii="Times New Roman" w:hAnsi="Times New Roman" w:cs="Times New Roman"/>
          <w:sz w:val="28"/>
        </w:rPr>
        <w:t>ные законодательные акты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Российской Федерации»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возникла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потребность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внесения изменений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в Закон Иркутской области от 8 июня 2009 года № 31-оз «О статусе депутата Законодательного Собрания Иркутской области»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в части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уточнения оснований для досрочного прекращения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полномочий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депутата З</w:t>
      </w:r>
      <w:r w:rsidRPr="003B4D98">
        <w:rPr>
          <w:rFonts w:ascii="Times New Roman" w:hAnsi="Times New Roman" w:cs="Times New Roman"/>
          <w:sz w:val="28"/>
        </w:rPr>
        <w:t>а</w:t>
      </w:r>
      <w:r w:rsidRPr="003B4D98">
        <w:rPr>
          <w:rFonts w:ascii="Times New Roman" w:hAnsi="Times New Roman" w:cs="Times New Roman"/>
          <w:sz w:val="28"/>
        </w:rPr>
        <w:t>конодательного Собрания Иркутской области и установления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обязанностей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депутата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Законодательного Собрания Иркутской области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при осуществлении депутатской деятельности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сообщать о наличии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3B4D98">
        <w:rPr>
          <w:rFonts w:ascii="Times New Roman" w:hAnsi="Times New Roman" w:cs="Times New Roman"/>
          <w:sz w:val="28"/>
        </w:rPr>
        <w:t>личной заинтересованности, которая приводит или может привести к конфликту интересов.</w:t>
      </w:r>
    </w:p>
    <w:p w:rsidR="003B4D98" w:rsidRPr="003B4D98" w:rsidRDefault="003B4D98" w:rsidP="00602FD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B4D98">
        <w:rPr>
          <w:rFonts w:ascii="Times New Roman" w:hAnsi="Times New Roman" w:cs="Times New Roman"/>
          <w:sz w:val="28"/>
        </w:rPr>
        <w:t xml:space="preserve">Также подготовлен проект закона </w:t>
      </w:r>
      <w:r w:rsidRPr="003B4D98">
        <w:rPr>
          <w:rFonts w:ascii="Times New Roman" w:hAnsi="Times New Roman" w:cs="Times New Roman"/>
          <w:color w:val="000000"/>
          <w:sz w:val="28"/>
        </w:rPr>
        <w:t>«О внесении изменений в Закон</w:t>
      </w:r>
      <w:r w:rsidR="00D93719">
        <w:rPr>
          <w:rFonts w:ascii="Times New Roman" w:hAnsi="Times New Roman" w:cs="Times New Roman"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color w:val="000000"/>
          <w:sz w:val="28"/>
        </w:rPr>
        <w:t>И</w:t>
      </w:r>
      <w:r w:rsidRPr="003B4D98">
        <w:rPr>
          <w:rFonts w:ascii="Times New Roman" w:hAnsi="Times New Roman" w:cs="Times New Roman"/>
          <w:color w:val="000000"/>
          <w:sz w:val="28"/>
        </w:rPr>
        <w:t>р</w:t>
      </w:r>
      <w:r w:rsidRPr="003B4D98">
        <w:rPr>
          <w:rFonts w:ascii="Times New Roman" w:hAnsi="Times New Roman" w:cs="Times New Roman"/>
          <w:color w:val="000000"/>
          <w:sz w:val="28"/>
        </w:rPr>
        <w:t>кутской области «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О проверке достоверности и полноты сведений, предста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в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ленных депутатами Законодательного Собрания Иркутской области о своих доходах, расходах, об имуществе и обязательствах имущественного характ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е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ра, а также сведений о доходах, расходах, об имуществе и обязательствах имущественного характера своих супруги (супруга) и несовершеннолетних детей, соблюдения депутатами Законодательного Собрания Иркутской обл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а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сти установленных ограничений и запретов». Предложенные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изменения об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у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словлены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необходимостью приведения областного закона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в соответстви</w:t>
      </w:r>
      <w:r w:rsidR="00B85D1E">
        <w:rPr>
          <w:rFonts w:ascii="Times New Roman" w:hAnsi="Times New Roman" w:cs="Times New Roman"/>
          <w:bCs/>
          <w:color w:val="000000"/>
          <w:sz w:val="28"/>
        </w:rPr>
        <w:t>е</w:t>
      </w:r>
      <w:r w:rsidRPr="003B4D98">
        <w:rPr>
          <w:rFonts w:ascii="Times New Roman" w:hAnsi="Times New Roman" w:cs="Times New Roman"/>
          <w:bCs/>
          <w:color w:val="000000"/>
          <w:sz w:val="28"/>
        </w:rPr>
        <w:t xml:space="preserve"> с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Федеральным законом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от 22 декабря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2014 года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№ 431-ФЗ «О внесении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изм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е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нений в отдельные законодательные акты Российской Федерации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по вопр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о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сам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>противодействия</w:t>
      </w:r>
      <w:r w:rsidR="00D9371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D98">
        <w:rPr>
          <w:rFonts w:ascii="Times New Roman" w:hAnsi="Times New Roman" w:cs="Times New Roman"/>
          <w:bCs/>
          <w:color w:val="000000"/>
          <w:sz w:val="28"/>
        </w:rPr>
        <w:t xml:space="preserve">коррупции». </w:t>
      </w:r>
    </w:p>
    <w:p w:rsidR="003B4D98" w:rsidRPr="003B4D98" w:rsidRDefault="003B4D98" w:rsidP="00602FD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B4D98">
        <w:rPr>
          <w:rFonts w:ascii="Times New Roman" w:hAnsi="Times New Roman" w:cs="Times New Roman"/>
          <w:sz w:val="28"/>
        </w:rPr>
        <w:t>В рамках общественных слушаний был представлен доклад о деятел</w:t>
      </w:r>
      <w:r w:rsidRPr="003B4D98">
        <w:rPr>
          <w:rFonts w:ascii="Times New Roman" w:hAnsi="Times New Roman" w:cs="Times New Roman"/>
          <w:sz w:val="28"/>
        </w:rPr>
        <w:t>ь</w:t>
      </w:r>
      <w:r w:rsidR="00B85D1E">
        <w:rPr>
          <w:rFonts w:ascii="Times New Roman" w:hAnsi="Times New Roman" w:cs="Times New Roman"/>
          <w:sz w:val="28"/>
        </w:rPr>
        <w:t>ности п</w:t>
      </w:r>
      <w:r w:rsidRPr="003B4D98">
        <w:rPr>
          <w:rFonts w:ascii="Times New Roman" w:hAnsi="Times New Roman" w:cs="Times New Roman"/>
          <w:sz w:val="28"/>
        </w:rPr>
        <w:t>рокуратуры Иркутской области в области противодействия корру</w:t>
      </w:r>
      <w:r w:rsidRPr="003B4D98">
        <w:rPr>
          <w:rFonts w:ascii="Times New Roman" w:hAnsi="Times New Roman" w:cs="Times New Roman"/>
          <w:sz w:val="28"/>
        </w:rPr>
        <w:t>п</w:t>
      </w:r>
      <w:r w:rsidRPr="003B4D98">
        <w:rPr>
          <w:rFonts w:ascii="Times New Roman" w:hAnsi="Times New Roman" w:cs="Times New Roman"/>
          <w:sz w:val="28"/>
        </w:rPr>
        <w:t>ции, которая ведется по нескольким направлениям: формирование нетерп</w:t>
      </w:r>
      <w:r w:rsidRPr="003B4D98">
        <w:rPr>
          <w:rFonts w:ascii="Times New Roman" w:hAnsi="Times New Roman" w:cs="Times New Roman"/>
          <w:sz w:val="28"/>
        </w:rPr>
        <w:t>и</w:t>
      </w:r>
      <w:r w:rsidRPr="003B4D98">
        <w:rPr>
          <w:rFonts w:ascii="Times New Roman" w:hAnsi="Times New Roman" w:cs="Times New Roman"/>
          <w:sz w:val="28"/>
        </w:rPr>
        <w:t>мости к коррупции в обществе, проведение антикоррупционной экспертизы документов, проверка сведений о расходах и доходах государственных и м</w:t>
      </w:r>
      <w:r w:rsidRPr="003B4D98">
        <w:rPr>
          <w:rFonts w:ascii="Times New Roman" w:hAnsi="Times New Roman" w:cs="Times New Roman"/>
          <w:sz w:val="28"/>
        </w:rPr>
        <w:t>у</w:t>
      </w:r>
      <w:r w:rsidRPr="003B4D98">
        <w:rPr>
          <w:rFonts w:ascii="Times New Roman" w:hAnsi="Times New Roman" w:cs="Times New Roman"/>
          <w:sz w:val="28"/>
        </w:rPr>
        <w:t xml:space="preserve">ниципальных служащих, создание институтов общественной экспертизы и другие. В Иркутской области проводятся все мероприятия, предусмотренные законодательством. </w:t>
      </w:r>
    </w:p>
    <w:p w:rsidR="003B4D98" w:rsidRPr="003B4D98" w:rsidRDefault="003B4D98" w:rsidP="00602FD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B4D98">
        <w:rPr>
          <w:rFonts w:ascii="Times New Roman" w:hAnsi="Times New Roman" w:cs="Times New Roman"/>
          <w:sz w:val="28"/>
        </w:rPr>
        <w:t>Управлением Министерства юстиции Российской Федерации по И</w:t>
      </w:r>
      <w:r w:rsidRPr="003B4D98">
        <w:rPr>
          <w:rFonts w:ascii="Times New Roman" w:hAnsi="Times New Roman" w:cs="Times New Roman"/>
          <w:sz w:val="28"/>
        </w:rPr>
        <w:t>р</w:t>
      </w:r>
      <w:r w:rsidRPr="003B4D98">
        <w:rPr>
          <w:rFonts w:ascii="Times New Roman" w:hAnsi="Times New Roman" w:cs="Times New Roman"/>
          <w:sz w:val="28"/>
        </w:rPr>
        <w:t>кутской области также ведется системная работа по антикоррупционной эк</w:t>
      </w:r>
      <w:r w:rsidRPr="003B4D98">
        <w:rPr>
          <w:rFonts w:ascii="Times New Roman" w:hAnsi="Times New Roman" w:cs="Times New Roman"/>
          <w:sz w:val="28"/>
        </w:rPr>
        <w:t>с</w:t>
      </w:r>
      <w:r w:rsidRPr="003B4D98">
        <w:rPr>
          <w:rFonts w:ascii="Times New Roman" w:hAnsi="Times New Roman" w:cs="Times New Roman"/>
          <w:sz w:val="28"/>
        </w:rPr>
        <w:t>пертизе нормативн</w:t>
      </w:r>
      <w:r w:rsidR="00B85D1E">
        <w:rPr>
          <w:rFonts w:ascii="Times New Roman" w:hAnsi="Times New Roman" w:cs="Times New Roman"/>
          <w:sz w:val="28"/>
        </w:rPr>
        <w:t>ых</w:t>
      </w:r>
      <w:r w:rsidRPr="003B4D98">
        <w:rPr>
          <w:rFonts w:ascii="Times New Roman" w:hAnsi="Times New Roman" w:cs="Times New Roman"/>
          <w:sz w:val="28"/>
        </w:rPr>
        <w:t>-правовых актов органов государственной власти И</w:t>
      </w:r>
      <w:r w:rsidRPr="003B4D98">
        <w:rPr>
          <w:rFonts w:ascii="Times New Roman" w:hAnsi="Times New Roman" w:cs="Times New Roman"/>
          <w:sz w:val="28"/>
        </w:rPr>
        <w:t>р</w:t>
      </w:r>
      <w:r w:rsidRPr="003B4D98">
        <w:rPr>
          <w:rFonts w:ascii="Times New Roman" w:hAnsi="Times New Roman" w:cs="Times New Roman"/>
          <w:sz w:val="28"/>
        </w:rPr>
        <w:t xml:space="preserve">кутской области. </w:t>
      </w:r>
    </w:p>
    <w:p w:rsidR="003B4D98" w:rsidRPr="00231A8A" w:rsidRDefault="003B4D98" w:rsidP="00602FD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31A8A">
        <w:rPr>
          <w:rFonts w:ascii="Times New Roman" w:hAnsi="Times New Roman" w:cs="Times New Roman"/>
          <w:sz w:val="28"/>
        </w:rPr>
        <w:t>В докладе отдела антикоррупционной работы и лингвистической эк</w:t>
      </w:r>
      <w:r w:rsidRPr="00231A8A">
        <w:rPr>
          <w:rFonts w:ascii="Times New Roman" w:hAnsi="Times New Roman" w:cs="Times New Roman"/>
          <w:sz w:val="28"/>
        </w:rPr>
        <w:t>с</w:t>
      </w:r>
      <w:r w:rsidRPr="00231A8A">
        <w:rPr>
          <w:rFonts w:ascii="Times New Roman" w:hAnsi="Times New Roman" w:cs="Times New Roman"/>
          <w:sz w:val="28"/>
        </w:rPr>
        <w:t>пертизы экспертно-аналитическо</w:t>
      </w:r>
      <w:r w:rsidR="00B85D1E">
        <w:rPr>
          <w:rFonts w:ascii="Times New Roman" w:hAnsi="Times New Roman" w:cs="Times New Roman"/>
          <w:sz w:val="28"/>
        </w:rPr>
        <w:t>го</w:t>
      </w:r>
      <w:r w:rsidRPr="00231A8A">
        <w:rPr>
          <w:rFonts w:ascii="Times New Roman" w:hAnsi="Times New Roman" w:cs="Times New Roman"/>
          <w:sz w:val="28"/>
        </w:rPr>
        <w:t xml:space="preserve"> управлени</w:t>
      </w:r>
      <w:r w:rsidR="00B85D1E">
        <w:rPr>
          <w:rFonts w:ascii="Times New Roman" w:hAnsi="Times New Roman" w:cs="Times New Roman"/>
          <w:sz w:val="28"/>
        </w:rPr>
        <w:t>я</w:t>
      </w:r>
      <w:r w:rsidRPr="00231A8A">
        <w:rPr>
          <w:rFonts w:ascii="Times New Roman" w:hAnsi="Times New Roman" w:cs="Times New Roman"/>
          <w:sz w:val="28"/>
        </w:rPr>
        <w:t xml:space="preserve"> министерства юстиции И</w:t>
      </w:r>
      <w:r w:rsidRPr="00231A8A">
        <w:rPr>
          <w:rFonts w:ascii="Times New Roman" w:hAnsi="Times New Roman" w:cs="Times New Roman"/>
          <w:sz w:val="28"/>
        </w:rPr>
        <w:t>р</w:t>
      </w:r>
      <w:r w:rsidRPr="00231A8A">
        <w:rPr>
          <w:rFonts w:ascii="Times New Roman" w:hAnsi="Times New Roman" w:cs="Times New Roman"/>
          <w:sz w:val="28"/>
        </w:rPr>
        <w:t>кутской области отмечено, что наибольшее число нарушений выявляется в документах муниципального уровня. В связи с чем министерство готовит модельные нормат</w:t>
      </w:r>
      <w:r w:rsidR="00B85D1E">
        <w:rPr>
          <w:rFonts w:ascii="Times New Roman" w:hAnsi="Times New Roman" w:cs="Times New Roman"/>
          <w:sz w:val="28"/>
        </w:rPr>
        <w:t>ивные</w:t>
      </w:r>
      <w:r w:rsidRPr="00231A8A">
        <w:rPr>
          <w:rFonts w:ascii="Times New Roman" w:hAnsi="Times New Roman" w:cs="Times New Roman"/>
          <w:sz w:val="28"/>
        </w:rPr>
        <w:t xml:space="preserve">-правовые документы, которые будут доведены до муниципальных образований. </w:t>
      </w:r>
    </w:p>
    <w:p w:rsidR="003B4D98" w:rsidRPr="00231A8A" w:rsidRDefault="003B4D98" w:rsidP="00602FD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31A8A">
        <w:rPr>
          <w:rFonts w:ascii="Times New Roman" w:hAnsi="Times New Roman" w:cs="Times New Roman"/>
          <w:sz w:val="28"/>
        </w:rPr>
        <w:t>Также были представлены доклады члена комиссии по правам челов</w:t>
      </w:r>
      <w:r w:rsidRPr="00231A8A">
        <w:rPr>
          <w:rFonts w:ascii="Times New Roman" w:hAnsi="Times New Roman" w:cs="Times New Roman"/>
          <w:sz w:val="28"/>
        </w:rPr>
        <w:t>е</w:t>
      </w:r>
      <w:r w:rsidRPr="00231A8A">
        <w:rPr>
          <w:rFonts w:ascii="Times New Roman" w:hAnsi="Times New Roman" w:cs="Times New Roman"/>
          <w:sz w:val="28"/>
        </w:rPr>
        <w:t>ка, общественному контролю за деятельностью правоохранительных органов и силовых структур Общественной палаты Иркутской области и председат</w:t>
      </w:r>
      <w:r w:rsidRPr="00231A8A">
        <w:rPr>
          <w:rFonts w:ascii="Times New Roman" w:hAnsi="Times New Roman" w:cs="Times New Roman"/>
          <w:sz w:val="28"/>
        </w:rPr>
        <w:t>е</w:t>
      </w:r>
      <w:r w:rsidRPr="00231A8A">
        <w:rPr>
          <w:rFonts w:ascii="Times New Roman" w:hAnsi="Times New Roman" w:cs="Times New Roman"/>
          <w:sz w:val="28"/>
        </w:rPr>
        <w:t>ля общественной организации «Иркутский региональный центр противоде</w:t>
      </w:r>
      <w:r w:rsidRPr="00231A8A">
        <w:rPr>
          <w:rFonts w:ascii="Times New Roman" w:hAnsi="Times New Roman" w:cs="Times New Roman"/>
          <w:sz w:val="28"/>
        </w:rPr>
        <w:t>й</w:t>
      </w:r>
      <w:r w:rsidRPr="00231A8A">
        <w:rPr>
          <w:rFonts w:ascii="Times New Roman" w:hAnsi="Times New Roman" w:cs="Times New Roman"/>
          <w:sz w:val="28"/>
        </w:rPr>
        <w:t>ствия коррупции в системах управления процессами, территорией и госуда</w:t>
      </w:r>
      <w:r w:rsidRPr="00231A8A">
        <w:rPr>
          <w:rFonts w:ascii="Times New Roman" w:hAnsi="Times New Roman" w:cs="Times New Roman"/>
          <w:sz w:val="28"/>
        </w:rPr>
        <w:t>р</w:t>
      </w:r>
      <w:r w:rsidRPr="00231A8A">
        <w:rPr>
          <w:rFonts w:ascii="Times New Roman" w:hAnsi="Times New Roman" w:cs="Times New Roman"/>
          <w:sz w:val="28"/>
        </w:rPr>
        <w:t>ством»</w:t>
      </w:r>
      <w:r w:rsidR="00D93719">
        <w:rPr>
          <w:rFonts w:ascii="Times New Roman" w:hAnsi="Times New Roman" w:cs="Times New Roman"/>
          <w:sz w:val="28"/>
        </w:rPr>
        <w:t xml:space="preserve"> </w:t>
      </w:r>
      <w:r w:rsidRPr="00231A8A">
        <w:rPr>
          <w:rFonts w:ascii="Times New Roman" w:hAnsi="Times New Roman" w:cs="Times New Roman"/>
          <w:sz w:val="28"/>
        </w:rPr>
        <w:t>«Противодействие коррупции в негосударственном секторе эконом</w:t>
      </w:r>
      <w:r w:rsidRPr="00231A8A">
        <w:rPr>
          <w:rFonts w:ascii="Times New Roman" w:hAnsi="Times New Roman" w:cs="Times New Roman"/>
          <w:sz w:val="28"/>
        </w:rPr>
        <w:t>и</w:t>
      </w:r>
      <w:r w:rsidRPr="00231A8A">
        <w:rPr>
          <w:rFonts w:ascii="Times New Roman" w:hAnsi="Times New Roman" w:cs="Times New Roman"/>
          <w:sz w:val="28"/>
        </w:rPr>
        <w:t xml:space="preserve">ки». </w:t>
      </w:r>
    </w:p>
    <w:p w:rsidR="003B4D98" w:rsidRDefault="003B4D98" w:rsidP="00602FD5">
      <w:pPr>
        <w:ind w:firstLine="709"/>
      </w:pPr>
      <w:r>
        <w:t>Вся представленная информация принята к сведению. Принято реш</w:t>
      </w:r>
      <w:r>
        <w:t>е</w:t>
      </w:r>
      <w:r>
        <w:t xml:space="preserve">ние включить в план работы комитета на 2016 год проведение мероприятия по обсуждению Закона Иркутской области от 7 июля 2015 </w:t>
      </w:r>
      <w:r w:rsidR="00B85D1E">
        <w:t xml:space="preserve">года </w:t>
      </w:r>
      <w:r>
        <w:t>№ 57-ОЗ «Об общественном контроле в Иркутской области».</w:t>
      </w:r>
    </w:p>
    <w:p w:rsidR="00C36A2F" w:rsidRDefault="00C36A2F" w:rsidP="00DB0E50">
      <w:pPr>
        <w:pStyle w:val="1"/>
      </w:pPr>
      <w:bookmarkStart w:id="10" w:name="_Toc440986310"/>
      <w:r w:rsidRPr="00E808C9">
        <w:t>Информация о взаимодействии Законодательного С</w:t>
      </w:r>
      <w:r w:rsidRPr="00E808C9">
        <w:t>о</w:t>
      </w:r>
      <w:r w:rsidRPr="00E808C9">
        <w:t>брания Иркутской области с Федеральным Собранием Росси</w:t>
      </w:r>
      <w:r w:rsidRPr="00E808C9">
        <w:t>й</w:t>
      </w:r>
      <w:r w:rsidRPr="00E808C9">
        <w:t>ской Федерации и федеральными органами государственной власти</w:t>
      </w:r>
      <w:bookmarkEnd w:id="10"/>
    </w:p>
    <w:p w:rsidR="00C47EF1" w:rsidRDefault="00C47EF1" w:rsidP="00AF6C17">
      <w:pPr>
        <w:ind w:firstLine="709"/>
      </w:pPr>
      <w:r>
        <w:t>В четвертом квартале 2015 года продолжилось взаимодействие Закон</w:t>
      </w:r>
      <w:r>
        <w:t>о</w:t>
      </w:r>
      <w:r>
        <w:t>дательного Собрания Иркутской области с Советом Федерации Федеральн</w:t>
      </w:r>
      <w:r>
        <w:t>о</w:t>
      </w:r>
      <w:r>
        <w:t>го Собрания Российской Федерации в соответствии с Соглашением о вза</w:t>
      </w:r>
      <w:r>
        <w:t>и</w:t>
      </w:r>
      <w:r>
        <w:t>модействии, заключенным в мае 2009 года.</w:t>
      </w:r>
    </w:p>
    <w:p w:rsidR="00C47EF1" w:rsidRDefault="00C47EF1" w:rsidP="00AF6C17">
      <w:pPr>
        <w:ind w:firstLine="709"/>
      </w:pPr>
      <w:r>
        <w:t>Через информационные каналы осуществлялся постоянный обмен оп</w:t>
      </w:r>
      <w:r>
        <w:t>е</w:t>
      </w:r>
      <w:r>
        <w:t>ративной информацией между Советом Федерации Федерального Собрания Российской Федерации и Законодательным Собранием.</w:t>
      </w:r>
    </w:p>
    <w:p w:rsidR="00C47EF1" w:rsidRDefault="00C47EF1" w:rsidP="00AF6C17">
      <w:pPr>
        <w:ind w:firstLine="709"/>
      </w:pPr>
      <w:r>
        <w:t>Правовым управлением Законодательного Собрания подготовлено 5 обзоров новых федеральных законов, при подготовке которых проанализир</w:t>
      </w:r>
      <w:r>
        <w:t>о</w:t>
      </w:r>
      <w:r>
        <w:t xml:space="preserve">вано 83 федеральных закона. </w:t>
      </w:r>
    </w:p>
    <w:p w:rsidR="00C47EF1" w:rsidRDefault="00C47EF1" w:rsidP="00AF6C17">
      <w:pPr>
        <w:ind w:firstLine="709"/>
      </w:pPr>
      <w:r>
        <w:t xml:space="preserve">Постановлением Законодательного Собрания Иркутской </w:t>
      </w:r>
      <w:r w:rsidR="00B85D1E">
        <w:t xml:space="preserve">области </w:t>
      </w:r>
      <w:r w:rsidR="00B85D1E">
        <w:br/>
        <w:t xml:space="preserve">от 30.10. </w:t>
      </w:r>
      <w:r>
        <w:t xml:space="preserve">2015 в Государственную Думу внесена </w:t>
      </w:r>
      <w:r>
        <w:rPr>
          <w:b/>
        </w:rPr>
        <w:t>законодательная иници</w:t>
      </w:r>
      <w:r>
        <w:rPr>
          <w:b/>
        </w:rPr>
        <w:t>а</w:t>
      </w:r>
      <w:r>
        <w:rPr>
          <w:b/>
        </w:rPr>
        <w:t>тива –</w:t>
      </w:r>
      <w:r>
        <w:t xml:space="preserve"> поправка к проекту федерального закона № 826412-6 «О внесении и</w:t>
      </w:r>
      <w:r>
        <w:t>з</w:t>
      </w:r>
      <w:r>
        <w:t>менений в Федеральный закон «Об особо охраняемых природных территор</w:t>
      </w:r>
      <w:r>
        <w:t>и</w:t>
      </w:r>
      <w:r>
        <w:t>ях» и отдельные законодательные акты Российской Федерации», предлага</w:t>
      </w:r>
      <w:r>
        <w:t>ю</w:t>
      </w:r>
      <w:r>
        <w:t>щая внести изменения в пункт 7.1 стать</w:t>
      </w:r>
      <w:r w:rsidR="00B85D1E">
        <w:t>и</w:t>
      </w:r>
      <w:r>
        <w:t xml:space="preserve"> 11 Федерального закона от 23 ноя</w:t>
      </w:r>
      <w:r>
        <w:t>б</w:t>
      </w:r>
      <w:r>
        <w:t xml:space="preserve">ря 1995 года № 174-ФЗ «Об экологической экспертизе». По состоянию на 25 </w:t>
      </w:r>
      <w:r w:rsidR="00602FD5">
        <w:t>декабря 2015 года</w:t>
      </w:r>
      <w:r>
        <w:t xml:space="preserve"> данный проект федерального закона во 2-м чтении не ра</w:t>
      </w:r>
      <w:r>
        <w:t>с</w:t>
      </w:r>
      <w:r>
        <w:t>смотрен.</w:t>
      </w:r>
    </w:p>
    <w:p w:rsidR="00C47EF1" w:rsidRDefault="00C47EF1" w:rsidP="00AF6C17">
      <w:pPr>
        <w:ind w:firstLine="709"/>
      </w:pPr>
      <w:r>
        <w:rPr>
          <w:b/>
        </w:rPr>
        <w:t>Комитет по законодательству о государственном строительстве о</w:t>
      </w:r>
      <w:r>
        <w:rPr>
          <w:b/>
        </w:rPr>
        <w:t>б</w:t>
      </w:r>
      <w:r>
        <w:rPr>
          <w:b/>
        </w:rPr>
        <w:t xml:space="preserve">ласти и местном самоуправлении </w:t>
      </w:r>
      <w:r>
        <w:t xml:space="preserve">рассмотрел положительные отзывы на: </w:t>
      </w:r>
    </w:p>
    <w:p w:rsidR="00C47EF1" w:rsidRDefault="00C47EF1" w:rsidP="005B3F47">
      <w:pPr>
        <w:pStyle w:val="a4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№ 895612-6 «О внесении изменений в статью 27 Федерального закона «Об общих принципах организации местного самоуправления в Российской Федерации», внесенный Законодательным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бранием Приморского края;</w:t>
      </w:r>
    </w:p>
    <w:p w:rsidR="00C47EF1" w:rsidRDefault="00C47EF1" w:rsidP="005B3F47">
      <w:pPr>
        <w:pStyle w:val="a4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№ 866380-6 «О внесении изменения в статью 74 Федерального закона «Об общих принципах организации местного самоуправления в Российской Федерации» (в части уточнения перечня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чаев отрешения от должности главы муниципального образования или главы местной администрации высшим должностным лицом субъекта Российской Федерации (руководителем высшего исполнительного органа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власти субъекта Российской Федерации), внесенный Правительством Российской Федерации.</w:t>
      </w:r>
    </w:p>
    <w:p w:rsidR="00C47EF1" w:rsidRDefault="00C47EF1" w:rsidP="00B85D1E">
      <w:pPr>
        <w:ind w:firstLine="709"/>
      </w:pPr>
      <w:r>
        <w:rPr>
          <w:b/>
        </w:rPr>
        <w:t xml:space="preserve">Комитет по бюджету, ценообразованию, финансово-экономическому и налоговому законодательству </w:t>
      </w:r>
      <w:r>
        <w:t>рассмотрел положител</w:t>
      </w:r>
      <w:r>
        <w:t>ь</w:t>
      </w:r>
      <w:r>
        <w:t>ны</w:t>
      </w:r>
      <w:r w:rsidR="00B85D1E">
        <w:t>й</w:t>
      </w:r>
      <w:r>
        <w:t xml:space="preserve"> отзыв на проект федерального закона № 893051-6 «О внесении измен</w:t>
      </w:r>
      <w:r>
        <w:t>е</w:t>
      </w:r>
      <w:r>
        <w:t>ния в статью 8 Федерального закона «Об организации предоставления гос</w:t>
      </w:r>
      <w:r>
        <w:t>у</w:t>
      </w:r>
      <w:r>
        <w:t>дарственных и муниципальных услуг» (в части наделения Министерства ф</w:t>
      </w:r>
      <w:r>
        <w:t>и</w:t>
      </w:r>
      <w:r>
        <w:t>нансов Российской Федерации отдельными полномочиями), внесенный Пр</w:t>
      </w:r>
      <w:r>
        <w:t>а</w:t>
      </w:r>
      <w:r>
        <w:t>вительством Российской Федерации</w:t>
      </w:r>
      <w:r w:rsidR="00B85D1E">
        <w:t>.</w:t>
      </w:r>
    </w:p>
    <w:p w:rsidR="00C47EF1" w:rsidRDefault="00C47EF1" w:rsidP="00AF6C17">
      <w:pPr>
        <w:ind w:firstLine="709"/>
      </w:pPr>
      <w:r>
        <w:rPr>
          <w:b/>
        </w:rPr>
        <w:t>Комитет по здравоохранению и социальной защите</w:t>
      </w:r>
      <w:r>
        <w:t xml:space="preserve"> рассмотрел п</w:t>
      </w:r>
      <w:r>
        <w:t>о</w:t>
      </w:r>
      <w:r>
        <w:t xml:space="preserve">ложительные отзывы на: </w:t>
      </w:r>
    </w:p>
    <w:p w:rsidR="00C47EF1" w:rsidRDefault="00C47EF1" w:rsidP="005B3F47">
      <w:pPr>
        <w:pStyle w:val="a4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№ 925107-6 «О внесении изменений в отдельные законодательные акты Российской Федерации в части создания попечительских советов в медицинских организациях и осуществления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данами добровольческой деятельности в медицинских организациях»,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сенный Правительством Российской Федерации;</w:t>
      </w:r>
    </w:p>
    <w:p w:rsidR="00C47EF1" w:rsidRDefault="00C47EF1" w:rsidP="005B3F47">
      <w:pPr>
        <w:pStyle w:val="a4"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after="0"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закона № 893840-6 «О внесении изменений в Федеральный закон «Об основах охраны здоровья граждан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 (в части закрепления за Российской Федерацией полномочия по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обеспечения лекарственными препаратами лиц, больных гемоф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ственными новообразованиями лимфоидной, кроветворной и родственных им тканей, рассеянным склерозом, лиц после трансплантации органов и (или) тканей, внесенный членами Совета Федерации Федерального Собрания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Рязанским, Л.В. Козловой, </w:t>
      </w:r>
      <w:r w:rsidR="00B85D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И.Н. Чернышевым, В.И. Круглым, В.С. Абрамовым, депутатами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Думы Федерального Собрания Российской Федерации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В.Ю. Максимовым, И.В. Соколовой,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Хоронжук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А.П. Петровым.</w:t>
      </w:r>
    </w:p>
    <w:p w:rsidR="00C47EF1" w:rsidRDefault="00C47EF1" w:rsidP="00B85D1E">
      <w:pPr>
        <w:ind w:firstLine="709"/>
      </w:pPr>
      <w:r>
        <w:rPr>
          <w:b/>
        </w:rPr>
        <w:t>Комитет по социально-культурному законодательству</w:t>
      </w:r>
      <w:r>
        <w:t xml:space="preserve"> рассмотрел положительный отзыв на</w:t>
      </w:r>
      <w:r w:rsidR="00B85D1E">
        <w:t xml:space="preserve"> </w:t>
      </w:r>
      <w:r>
        <w:t>проект федерального закона № 826787- 6 «О внес</w:t>
      </w:r>
      <w:r>
        <w:t>е</w:t>
      </w:r>
      <w:r>
        <w:t>нии изменения в статью 71 Федерального закона «Об образовании в Росси</w:t>
      </w:r>
      <w:r>
        <w:t>й</w:t>
      </w:r>
      <w:r>
        <w:t xml:space="preserve">ской Федерации» (в части предоставления особых прав ветеранам боевых действий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</w:t>
      </w:r>
      <w:r>
        <w:t>м</w:t>
      </w:r>
      <w:r>
        <w:t xml:space="preserve">мам </w:t>
      </w:r>
      <w:proofErr w:type="spellStart"/>
      <w:r>
        <w:t>специалитета</w:t>
      </w:r>
      <w:proofErr w:type="spellEnd"/>
      <w:r>
        <w:t>), внесенный депутатами Государственной Думы Фед</w:t>
      </w:r>
      <w:r>
        <w:t>е</w:t>
      </w:r>
      <w:r>
        <w:t xml:space="preserve">рального Собрания Российской Федерации Ф.А. </w:t>
      </w:r>
      <w:proofErr w:type="spellStart"/>
      <w:r>
        <w:t>Клинцевичем</w:t>
      </w:r>
      <w:proofErr w:type="spellEnd"/>
      <w:r>
        <w:t xml:space="preserve">, В.П. </w:t>
      </w:r>
      <w:proofErr w:type="spellStart"/>
      <w:r>
        <w:t>Ком</w:t>
      </w:r>
      <w:r>
        <w:t>о</w:t>
      </w:r>
      <w:r>
        <w:t>едовым</w:t>
      </w:r>
      <w:proofErr w:type="spellEnd"/>
      <w:r>
        <w:t xml:space="preserve">, С.Е. Савицкой, А.Л. </w:t>
      </w:r>
      <w:proofErr w:type="spellStart"/>
      <w:r>
        <w:t>Красовым</w:t>
      </w:r>
      <w:proofErr w:type="spellEnd"/>
      <w:r>
        <w:t xml:space="preserve">, В.М. </w:t>
      </w:r>
      <w:proofErr w:type="spellStart"/>
      <w:r>
        <w:t>Заварзиным</w:t>
      </w:r>
      <w:proofErr w:type="spellEnd"/>
      <w:r>
        <w:t xml:space="preserve">, В.П. </w:t>
      </w:r>
      <w:proofErr w:type="spellStart"/>
      <w:r>
        <w:t>Водолацким</w:t>
      </w:r>
      <w:proofErr w:type="spellEnd"/>
      <w:r>
        <w:t xml:space="preserve">, М.Т. Гаджиевым, Р.А. Баталовой, В.С. </w:t>
      </w:r>
      <w:proofErr w:type="spellStart"/>
      <w:r>
        <w:t>Вшивцевым</w:t>
      </w:r>
      <w:proofErr w:type="spellEnd"/>
      <w:r>
        <w:t xml:space="preserve">, Н.А. </w:t>
      </w:r>
      <w:proofErr w:type="spellStart"/>
      <w:r>
        <w:t>Шайденко</w:t>
      </w:r>
      <w:proofErr w:type="spellEnd"/>
      <w:r>
        <w:t>.</w:t>
      </w:r>
    </w:p>
    <w:p w:rsidR="00C47EF1" w:rsidRDefault="00C47EF1" w:rsidP="00AC055E">
      <w:pPr>
        <w:ind w:firstLine="709"/>
      </w:pPr>
      <w:r>
        <w:rPr>
          <w:b/>
        </w:rPr>
        <w:t>Комитет по законодательству о природопользовании, экологии и сельском хозяйстве</w:t>
      </w:r>
      <w:r>
        <w:rPr>
          <w:b/>
          <w:i/>
        </w:rPr>
        <w:t xml:space="preserve"> </w:t>
      </w:r>
      <w:r>
        <w:t>проект федерального закона № 893713-6 «О внесении изменений в Лесной кодекс Российской Федерации» (в части совершенств</w:t>
      </w:r>
      <w:r>
        <w:t>о</w:t>
      </w:r>
      <w:r>
        <w:t>вания правового регулирования заготовки гражданами валежника для со</w:t>
      </w:r>
      <w:r>
        <w:t>б</w:t>
      </w:r>
      <w:r>
        <w:t>ственных нужд), внесенный Самарской Губернской Думой</w:t>
      </w:r>
      <w:r w:rsidR="00AC055E">
        <w:t>.</w:t>
      </w:r>
    </w:p>
    <w:p w:rsidR="00C47EF1" w:rsidRDefault="00C47EF1" w:rsidP="00AF6C17">
      <w:pPr>
        <w:ind w:firstLine="709"/>
      </w:pPr>
      <w:r>
        <w:rPr>
          <w:b/>
        </w:rPr>
        <w:t>15 октября</w:t>
      </w:r>
      <w:r>
        <w:t xml:space="preserve"> </w:t>
      </w:r>
      <w:r w:rsidR="00AC055E">
        <w:t xml:space="preserve">2015 года </w:t>
      </w:r>
      <w:r>
        <w:t>председатель Законодательного Собрания И</w:t>
      </w:r>
      <w:r>
        <w:t>р</w:t>
      </w:r>
      <w:r>
        <w:t xml:space="preserve">кутской области С.Ф. </w:t>
      </w:r>
      <w:proofErr w:type="spellStart"/>
      <w:r>
        <w:t>Брилка</w:t>
      </w:r>
      <w:proofErr w:type="spellEnd"/>
      <w:r>
        <w:t xml:space="preserve"> при</w:t>
      </w:r>
      <w:r w:rsidR="00AC055E">
        <w:t>нял участие в заседании Совета з</w:t>
      </w:r>
      <w:r>
        <w:t>аконодат</w:t>
      </w:r>
      <w:r>
        <w:t>е</w:t>
      </w:r>
      <w:r>
        <w:t xml:space="preserve">лей при Федеральном Собрании Российской Федерации, приуроченном к 110-летию Манифеста об усовершенствовании государственного порядка. Заседание прошло под председательством спикера Государственной Думы </w:t>
      </w:r>
      <w:r w:rsidR="00AC055E">
        <w:t xml:space="preserve">Федерального Собрания </w:t>
      </w:r>
      <w:r>
        <w:t>Российской Федерации С.Е. Нарышкина.</w:t>
      </w:r>
    </w:p>
    <w:p w:rsidR="00C47EF1" w:rsidRDefault="00C47EF1" w:rsidP="00AF6C17">
      <w:pPr>
        <w:ind w:firstLine="709"/>
      </w:pPr>
      <w:r>
        <w:rPr>
          <w:b/>
        </w:rPr>
        <w:t>22 октября</w:t>
      </w:r>
      <w:r>
        <w:t xml:space="preserve"> </w:t>
      </w:r>
      <w:r w:rsidR="00AC055E">
        <w:t xml:space="preserve">2015 года </w:t>
      </w:r>
      <w:r>
        <w:t>в Саратове прошло выездное заседание Комитета Совета Федерации Федерального Собрания Российской Федерации по бю</w:t>
      </w:r>
      <w:r>
        <w:t>д</w:t>
      </w:r>
      <w:r>
        <w:t>жету и финансовым рынкам на тему «Подведение итогов реализации плана мероприятий («дорожной карты») по совершенствованию межбюджетных отношений».</w:t>
      </w:r>
    </w:p>
    <w:p w:rsidR="00C47EF1" w:rsidRDefault="00C47EF1" w:rsidP="00AF6C17">
      <w:pPr>
        <w:ind w:firstLine="709"/>
      </w:pPr>
      <w:r>
        <w:t>Как сообщил заместитель председателя комитета, представитель от З</w:t>
      </w:r>
      <w:r>
        <w:t>а</w:t>
      </w:r>
      <w:r>
        <w:t>конодательного Собрания Иркутской области В.Б. Шуба, в ходе мероприятия обсуждались результаты работы по «дорожной карте», разработанной ком</w:t>
      </w:r>
      <w:r>
        <w:t>и</w:t>
      </w:r>
      <w:r>
        <w:t xml:space="preserve">тетом по бюджету и утвержденной в мае 2014 года. </w:t>
      </w:r>
    </w:p>
    <w:p w:rsidR="00C47EF1" w:rsidRDefault="00C47EF1" w:rsidP="00AF6C17">
      <w:pPr>
        <w:ind w:firstLine="709"/>
      </w:pPr>
      <w:r>
        <w:rPr>
          <w:b/>
        </w:rPr>
        <w:t>4 ноября</w:t>
      </w:r>
      <w:r>
        <w:t xml:space="preserve"> </w:t>
      </w:r>
      <w:r w:rsidR="00AC055E">
        <w:t xml:space="preserve">2015 года </w:t>
      </w:r>
      <w:r>
        <w:t>председатель комитета по собственности и экон</w:t>
      </w:r>
      <w:r>
        <w:t>о</w:t>
      </w:r>
      <w:r>
        <w:t xml:space="preserve">мической политике приняла участие в работе Государственной Думы </w:t>
      </w:r>
      <w:r w:rsidR="00AC055E">
        <w:t>Фед</w:t>
      </w:r>
      <w:r w:rsidR="00AC055E">
        <w:t>е</w:t>
      </w:r>
      <w:r w:rsidR="00AC055E">
        <w:t xml:space="preserve">рального Собрания </w:t>
      </w:r>
      <w:r>
        <w:t>Российской Федерации.</w:t>
      </w:r>
      <w:r w:rsidR="00D93719">
        <w:t xml:space="preserve"> </w:t>
      </w:r>
      <w:r w:rsidR="00AC055E">
        <w:t xml:space="preserve">О.Н. </w:t>
      </w:r>
      <w:r>
        <w:t>Носенко представила на з</w:t>
      </w:r>
      <w:r>
        <w:t>а</w:t>
      </w:r>
      <w:r>
        <w:t>седании комитета по жилищной политике и жилищно-коммунальному хозя</w:t>
      </w:r>
      <w:r>
        <w:t>й</w:t>
      </w:r>
      <w:r>
        <w:t xml:space="preserve">ству Государственной Думы </w:t>
      </w:r>
      <w:r w:rsidR="00AC055E">
        <w:t xml:space="preserve">Федерального Собрания </w:t>
      </w:r>
      <w:r>
        <w:t>Российской Федерации законодательную инициативу Законодательного Собрания Иркутской обл</w:t>
      </w:r>
      <w:r>
        <w:t>а</w:t>
      </w:r>
      <w:r>
        <w:t>сти о внесении изменений в Жилищный кодекс Российской Федерации, предлагающей пересмотреть условия расселения граждан из ветхого и ав</w:t>
      </w:r>
      <w:r>
        <w:t>а</w:t>
      </w:r>
      <w:r>
        <w:t>рийного жилья в северных территориях.</w:t>
      </w:r>
    </w:p>
    <w:p w:rsidR="00AF6C17" w:rsidRPr="00F906BE" w:rsidRDefault="00AF6C17" w:rsidP="00AF6C17">
      <w:pPr>
        <w:ind w:firstLine="709"/>
      </w:pPr>
      <w:r w:rsidRPr="00F906BE">
        <w:rPr>
          <w:b/>
        </w:rPr>
        <w:t>19 ноября</w:t>
      </w:r>
      <w:r w:rsidRPr="00F906BE">
        <w:t xml:space="preserve"> 2015 года И.А. Синцова приняла участие в заседании кру</w:t>
      </w:r>
      <w:r w:rsidRPr="00F906BE">
        <w:t>г</w:t>
      </w:r>
      <w:r w:rsidRPr="00F906BE">
        <w:t xml:space="preserve">лого стола, организованного Комитетом Совета Федерации Федерального Собрания Российской Федерации по науке, образованию и культуре, на тему «О состоянии и перспективах развития системы среднего профессионального образования в </w:t>
      </w:r>
      <w:r w:rsidRPr="00F906BE">
        <w:rPr>
          <w:rFonts w:eastAsiaTheme="minorEastAsia"/>
        </w:rPr>
        <w:t>Российской</w:t>
      </w:r>
      <w:r w:rsidRPr="00F906BE">
        <w:t xml:space="preserve"> Федерации».</w:t>
      </w:r>
    </w:p>
    <w:p w:rsidR="00C47EF1" w:rsidRDefault="00C47EF1" w:rsidP="00AF6C17">
      <w:pPr>
        <w:ind w:firstLine="709"/>
      </w:pPr>
      <w:r>
        <w:rPr>
          <w:b/>
        </w:rPr>
        <w:t>24 ноября</w:t>
      </w:r>
      <w:r w:rsidR="00AC055E">
        <w:rPr>
          <w:b/>
        </w:rPr>
        <w:t xml:space="preserve"> </w:t>
      </w:r>
      <w:r w:rsidR="00AC055E" w:rsidRPr="00AC055E">
        <w:t>2015 года</w:t>
      </w:r>
      <w:r>
        <w:t xml:space="preserve"> председатель комитета по законодательству о природопользовании, экологии и сельском хозяйстве К.Р. Алдаров принял участие в расширенном заседании Комитета Совета Федерации по аграрно-продовольственной политике и природопользованию Федерального Собр</w:t>
      </w:r>
      <w:r>
        <w:t>а</w:t>
      </w:r>
      <w:r>
        <w:t>ния Российской Федерации по обсуждению вопроса «Об экологических пр</w:t>
      </w:r>
      <w:r>
        <w:t>о</w:t>
      </w:r>
      <w:r>
        <w:t>блемах обеспечения социально-экономического развития Байкальской пр</w:t>
      </w:r>
      <w:r>
        <w:t>и</w:t>
      </w:r>
      <w:r>
        <w:t xml:space="preserve">родной территории». </w:t>
      </w:r>
    </w:p>
    <w:p w:rsidR="00252CAA" w:rsidRPr="00E808C9" w:rsidRDefault="00252CAA" w:rsidP="00DB0E50">
      <w:pPr>
        <w:pStyle w:val="1"/>
      </w:pPr>
      <w:bookmarkStart w:id="11" w:name="_Toc440986311"/>
      <w:r w:rsidRPr="00E808C9">
        <w:t>Информация о взаимодействии Законодательного С</w:t>
      </w:r>
      <w:r w:rsidRPr="00E808C9">
        <w:t>о</w:t>
      </w:r>
      <w:r w:rsidRPr="00E808C9">
        <w:t>брания Иркутской области с исполнительными органами го</w:t>
      </w:r>
      <w:r w:rsidRPr="00E808C9">
        <w:t>с</w:t>
      </w:r>
      <w:r w:rsidRPr="00E808C9">
        <w:t>ударственной власти Иркутской области</w:t>
      </w:r>
      <w:bookmarkEnd w:id="11"/>
    </w:p>
    <w:p w:rsidR="008B3781" w:rsidRDefault="008B3781" w:rsidP="00AF6C17">
      <w:pPr>
        <w:ind w:firstLine="709"/>
      </w:pPr>
      <w:r>
        <w:t>В соответствии с планом работы Законодательного Собрания Ирку</w:t>
      </w:r>
      <w:r>
        <w:t>т</w:t>
      </w:r>
      <w:r>
        <w:t>ской области, а также в целях осуществления постоянного взаимодействия с исполнительными органами государственной власти области для совместн</w:t>
      </w:r>
      <w:r>
        <w:t>о</w:t>
      </w:r>
      <w:r>
        <w:t>го решения социально-экономических задач депутаты Законодательного С</w:t>
      </w:r>
      <w:r>
        <w:t>о</w:t>
      </w:r>
      <w:r>
        <w:t>брания принимали участие в заседаниях Правительства Ирку</w:t>
      </w:r>
      <w:r w:rsidR="00AC055E">
        <w:t>тской области, прошедших в</w:t>
      </w:r>
      <w:r>
        <w:t xml:space="preserve"> 4-м квартале 2015 года. </w:t>
      </w:r>
    </w:p>
    <w:p w:rsidR="008B3781" w:rsidRDefault="008B3781" w:rsidP="00AF6C17">
      <w:pPr>
        <w:ind w:firstLine="709"/>
      </w:pPr>
      <w:r>
        <w:t>Активное</w:t>
      </w:r>
      <w:r w:rsidR="00D93719">
        <w:t xml:space="preserve"> </w:t>
      </w:r>
      <w:r>
        <w:t>участие</w:t>
      </w:r>
      <w:r w:rsidR="00D93719">
        <w:t xml:space="preserve"> </w:t>
      </w:r>
      <w:r>
        <w:t>прин</w:t>
      </w:r>
      <w:r w:rsidR="00AC055E">
        <w:t xml:space="preserve">имали </w:t>
      </w:r>
      <w:r>
        <w:t>председатель Законодательного Собр</w:t>
      </w:r>
      <w:r>
        <w:t>а</w:t>
      </w:r>
      <w:r>
        <w:t xml:space="preserve">ния Иркутской области С.Ф. </w:t>
      </w:r>
      <w:proofErr w:type="spellStart"/>
      <w:r>
        <w:t>Брилка</w:t>
      </w:r>
      <w:proofErr w:type="spellEnd"/>
      <w:r>
        <w:t>, заместители председателя Законод</w:t>
      </w:r>
      <w:r>
        <w:t>а</w:t>
      </w:r>
      <w:r>
        <w:t>тельного Собрания Иркутской области Н.И. Дикусарова, К.Р. Алдаров, А.Н. Лабыгин, председатели постоянных комитетов и постоянных комиссий Зак</w:t>
      </w:r>
      <w:r>
        <w:t>о</w:t>
      </w:r>
      <w:r>
        <w:t>нодательного Собрания Б.Г. Алексеев, И.А. Синцова, В.А. Матиенко,</w:t>
      </w:r>
      <w:r w:rsidR="00D93719">
        <w:t xml:space="preserve"> </w:t>
      </w:r>
      <w:r>
        <w:t>зам</w:t>
      </w:r>
      <w:r>
        <w:t>е</w:t>
      </w:r>
      <w:r>
        <w:t>стители председателей</w:t>
      </w:r>
      <w:r w:rsidR="00AC055E">
        <w:t xml:space="preserve"> постоянных</w:t>
      </w:r>
      <w:r>
        <w:t xml:space="preserve"> комитетов А.Ю. Лобанов, А.В. Лобков, Д.М. Ершов.</w:t>
      </w:r>
    </w:p>
    <w:p w:rsidR="008B3781" w:rsidRDefault="008B3781" w:rsidP="00AF6C17">
      <w:pPr>
        <w:ind w:firstLine="709"/>
      </w:pPr>
      <w:r>
        <w:t>Б.Г. Алексеев,</w:t>
      </w:r>
      <w:r w:rsidR="00D93719">
        <w:t xml:space="preserve"> </w:t>
      </w:r>
      <w:r>
        <w:t>председатель комитета по законодательству о госуда</w:t>
      </w:r>
      <w:r>
        <w:t>р</w:t>
      </w:r>
      <w:r>
        <w:t>ственном строительстве области и местном самоуправлении,</w:t>
      </w:r>
      <w:r w:rsidR="00D93719">
        <w:t xml:space="preserve"> </w:t>
      </w:r>
      <w:r>
        <w:br/>
        <w:t>27 ноября принял участие в заседании Координационного Совета при Упра</w:t>
      </w:r>
      <w:r>
        <w:t>в</w:t>
      </w:r>
      <w:r>
        <w:t>лении Министерства юстиции Российской Федерации по Иркутской области.</w:t>
      </w:r>
    </w:p>
    <w:p w:rsidR="008B3781" w:rsidRDefault="008B3781" w:rsidP="00AF6C17">
      <w:pPr>
        <w:ind w:firstLine="709"/>
      </w:pPr>
      <w:r>
        <w:t>В отчетном периоде</w:t>
      </w:r>
      <w:r w:rsidR="00D93719">
        <w:t xml:space="preserve"> </w:t>
      </w:r>
      <w:r>
        <w:t>В.А. Матиенко,</w:t>
      </w:r>
      <w:r w:rsidR="00D93719">
        <w:t xml:space="preserve"> </w:t>
      </w:r>
      <w:r>
        <w:t>председатель комиссии по Регл</w:t>
      </w:r>
      <w:r>
        <w:t>а</w:t>
      </w:r>
      <w:r>
        <w:t>менту, депутатской этике, информационной политике и связям с обществе</w:t>
      </w:r>
      <w:r>
        <w:t>н</w:t>
      </w:r>
      <w:r>
        <w:t>ными объединениями,</w:t>
      </w:r>
      <w:r w:rsidR="00D93719">
        <w:t xml:space="preserve"> </w:t>
      </w:r>
      <w:r>
        <w:t>принял участие в работе общественного Совета по наградам при Губернаторе Иркутской области</w:t>
      </w:r>
      <w:r w:rsidR="00D93719">
        <w:t xml:space="preserve"> </w:t>
      </w:r>
      <w:r>
        <w:t xml:space="preserve">15 октября, </w:t>
      </w:r>
      <w:r>
        <w:br/>
        <w:t>19 ноября, 17 декабря 2015 года.</w:t>
      </w:r>
    </w:p>
    <w:p w:rsidR="008B3781" w:rsidRDefault="008B3781" w:rsidP="00AF6C17">
      <w:pPr>
        <w:ind w:firstLine="709"/>
      </w:pPr>
      <w:r>
        <w:t>Члены комитета по бюджету, ценообразованию, финансово-экономическому и налоговому законодательству, председатель комитета по собственности и экономической политике О.Н. Носенко, заместитель предс</w:t>
      </w:r>
      <w:r>
        <w:t>е</w:t>
      </w:r>
      <w:r>
        <w:t xml:space="preserve">дателя комитета по собственности и экономической политике </w:t>
      </w:r>
      <w:r>
        <w:br/>
        <w:t xml:space="preserve">Д.М. Ершов приняли </w:t>
      </w:r>
      <w:r w:rsidR="00AC055E">
        <w:t>участие в заседаниях Бюджетной к</w:t>
      </w:r>
      <w:r>
        <w:t>омиссии при Прав</w:t>
      </w:r>
      <w:r>
        <w:t>и</w:t>
      </w:r>
      <w:r>
        <w:t>тельстве Иркутской области по развитию программно-целевого управления (9 ноября, 4 декабря). Также</w:t>
      </w:r>
      <w:r w:rsidR="00D93719">
        <w:t xml:space="preserve"> </w:t>
      </w:r>
      <w:r>
        <w:t>председатель комитета по собственности и эк</w:t>
      </w:r>
      <w:r>
        <w:t>о</w:t>
      </w:r>
      <w:r>
        <w:t>номической политике О.Н. Носенко, заместитель председателя комитета по собственности и экономической политике</w:t>
      </w:r>
      <w:r w:rsidR="00D93719">
        <w:t xml:space="preserve"> </w:t>
      </w:r>
      <w:r>
        <w:t>Д.М. Ершов 12 ноября принимали участие в заседании рабочей группы по совершенствованию областного з</w:t>
      </w:r>
      <w:r>
        <w:t>а</w:t>
      </w:r>
      <w:r>
        <w:t>конодательства в части организации проведения капитального ремонта на площадке Правительства Иркутской области. 8 декабря – в заседании Град</w:t>
      </w:r>
      <w:r>
        <w:t>о</w:t>
      </w:r>
      <w:r>
        <w:t>строительного Совета при Правительстве Иркутской области.</w:t>
      </w:r>
    </w:p>
    <w:p w:rsidR="008B3781" w:rsidRDefault="008B3781" w:rsidP="00AF6C17">
      <w:pPr>
        <w:ind w:firstLine="709"/>
      </w:pPr>
      <w:r>
        <w:t xml:space="preserve">20 ноября </w:t>
      </w:r>
      <w:r w:rsidR="00AC055E">
        <w:t xml:space="preserve">2015 года </w:t>
      </w:r>
      <w:r>
        <w:t>заместитель председателя комитета по здрав</w:t>
      </w:r>
      <w:r>
        <w:t>о</w:t>
      </w:r>
      <w:r>
        <w:t xml:space="preserve">охранению и социальной защите А.В. Лобков принимал участие в заседании Совета по делам инвалидов при Губернаторе Иркутской области, 30 ноября – в заседании Антинаркотической комиссии Иркутской области. </w:t>
      </w:r>
    </w:p>
    <w:p w:rsidR="008B3781" w:rsidRDefault="008B3781" w:rsidP="00AF6C17">
      <w:pPr>
        <w:ind w:firstLine="709"/>
      </w:pPr>
      <w:r>
        <w:t>Пред</w:t>
      </w:r>
      <w:r w:rsidR="00AC055E">
        <w:t>седатель комитета по социально-</w:t>
      </w:r>
      <w:r>
        <w:t>культурному законодательству И.А. Синцова приняла участие в церемонии награждения премией Губерн</w:t>
      </w:r>
      <w:r>
        <w:t>а</w:t>
      </w:r>
      <w:r>
        <w:t>тора Иркутской области творческих работников</w:t>
      </w:r>
      <w:r w:rsidR="00D93719">
        <w:t xml:space="preserve"> </w:t>
      </w:r>
      <w:r>
        <w:t>за достижения в области культуры и искусства.</w:t>
      </w:r>
    </w:p>
    <w:p w:rsidR="008B3781" w:rsidRDefault="008B3781" w:rsidP="00AF6C17">
      <w:pPr>
        <w:ind w:firstLine="709"/>
      </w:pPr>
      <w:r>
        <w:t>2 декабря</w:t>
      </w:r>
      <w:r w:rsidR="00D93719">
        <w:t xml:space="preserve"> </w:t>
      </w:r>
      <w:r>
        <w:t>заместитель председателя Законодательного Собрания И</w:t>
      </w:r>
      <w:r>
        <w:t>р</w:t>
      </w:r>
      <w:r>
        <w:t>кутской области, председатель комитета по законодательству о природопол</w:t>
      </w:r>
      <w:r>
        <w:t>ь</w:t>
      </w:r>
      <w:r>
        <w:t>зовании, экологии и сельском хозяйстве К.Р. Алдаров,</w:t>
      </w:r>
      <w:r w:rsidR="00D93719">
        <w:t xml:space="preserve"> </w:t>
      </w:r>
      <w:r>
        <w:t>заместитель председ</w:t>
      </w:r>
      <w:r>
        <w:t>а</w:t>
      </w:r>
      <w:r>
        <w:t>теля комитета по законодательству о природопользовании, экологии и сел</w:t>
      </w:r>
      <w:r>
        <w:t>ь</w:t>
      </w:r>
      <w:r>
        <w:t>ском хозяйстве Р.Ф. Габов приняли участие в рабочем совещании под пре</w:t>
      </w:r>
      <w:r>
        <w:t>д</w:t>
      </w:r>
      <w:r>
        <w:t>седательством первого заместителя Губернатора Иркутской области – Пре</w:t>
      </w:r>
      <w:r>
        <w:t>д</w:t>
      </w:r>
      <w:r>
        <w:t>седателя Правительства Иркутской области А.С. Битарова по проекту закона Иркутской области «О бесплатном предоставлении земельных участков в собственность граждан», а</w:t>
      </w:r>
      <w:r w:rsidR="00D93719">
        <w:t xml:space="preserve"> </w:t>
      </w:r>
      <w:r>
        <w:t>22 декабря</w:t>
      </w:r>
      <w:r w:rsidR="00D93719">
        <w:t xml:space="preserve"> </w:t>
      </w:r>
      <w:r>
        <w:t>– в расширенном заседании коллегии министерства сельского хозяйства Иркутской области.</w:t>
      </w:r>
    </w:p>
    <w:p w:rsidR="000D06CE" w:rsidRDefault="000D06CE" w:rsidP="00DB0E50">
      <w:pPr>
        <w:pStyle w:val="1"/>
      </w:pPr>
      <w:bookmarkStart w:id="12" w:name="_Toc440986312"/>
      <w:r w:rsidRPr="00E808C9">
        <w:t>Информация о взаимодействии Законодательного С</w:t>
      </w:r>
      <w:r w:rsidRPr="00E808C9">
        <w:t>о</w:t>
      </w:r>
      <w:r w:rsidRPr="00E808C9">
        <w:t>брания Иркутской области с общественными объединениями</w:t>
      </w:r>
      <w:bookmarkEnd w:id="12"/>
    </w:p>
    <w:p w:rsidR="00B05FCA" w:rsidRDefault="00B05FCA" w:rsidP="005B3F47">
      <w:pPr>
        <w:pStyle w:val="a4"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Общественной палатой Иркутской области</w:t>
      </w:r>
    </w:p>
    <w:p w:rsidR="00B05FCA" w:rsidRDefault="00B05FCA" w:rsidP="00B05FCA">
      <w:pPr>
        <w:pStyle w:val="a4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планом работы в течение 4-го квартала 2015 года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путаты Законодательного Собрания принимали участие в мероприятиях, проводимых Общественной палатой Иркутской области, председатель 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ственной палаты Иркутской области В.В.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Шпрах</w:t>
      </w:r>
      <w:proofErr w:type="spellEnd"/>
      <w:r w:rsidR="00D9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присутствовал на сессиях Законодательного Собрания Иркутской области.</w:t>
      </w:r>
    </w:p>
    <w:p w:rsidR="00B05FCA" w:rsidRDefault="00B05FCA" w:rsidP="004124FD">
      <w:pPr>
        <w:pStyle w:val="a4"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некоммерческой организацией «Ассоциация муниципальных образований Иркутской области» (в соответствии с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глашением о сотрудничестве)</w:t>
      </w:r>
    </w:p>
    <w:p w:rsidR="003E7A45" w:rsidRDefault="00B05FCA" w:rsidP="003E7A45">
      <w:pPr>
        <w:ind w:firstLine="567"/>
      </w:pPr>
      <w:r>
        <w:t>В соответствии с Соглашением о взаимодействии Законодательного С</w:t>
      </w:r>
      <w:r>
        <w:t>о</w:t>
      </w:r>
      <w:r>
        <w:t>брания Иркутской области и Некоммерческой организации «Ассоциация м</w:t>
      </w:r>
      <w:r>
        <w:t>у</w:t>
      </w:r>
      <w:r>
        <w:t>ниципальных образований Иркутской области» на экспертизу в Ассоциацию направлялись проекты законов области, затрагивающие интересы органов местного самоуправления.</w:t>
      </w:r>
      <w:r w:rsidR="00D93719">
        <w:t xml:space="preserve"> </w:t>
      </w:r>
      <w:r w:rsidR="003E7A45">
        <w:t>22 октября 2015 года в заседании круглого стола на тему «О реализации Закона Иркутской области «Об обеспечении оказания юридической помощи на территории Иркутской области» приняли участие представители Ассоциации.</w:t>
      </w:r>
    </w:p>
    <w:p w:rsidR="00EB611B" w:rsidRDefault="00B05FCA" w:rsidP="004124FD">
      <w:pPr>
        <w:pStyle w:val="a4"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Торгово-промышленной палатой Восточной Сибири </w:t>
      </w:r>
      <w:r w:rsidR="00EB611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B611B">
        <w:rPr>
          <w:rFonts w:ascii="Times New Roman" w:hAnsi="Times New Roman" w:cs="Times New Roman"/>
          <w:b/>
          <w:sz w:val="28"/>
        </w:rPr>
        <w:t>ИРАР «Партнерство Товаропроизводителей и Предприним</w:t>
      </w:r>
      <w:r w:rsidR="00EB611B">
        <w:rPr>
          <w:rFonts w:ascii="Times New Roman" w:hAnsi="Times New Roman" w:cs="Times New Roman"/>
          <w:b/>
          <w:sz w:val="28"/>
        </w:rPr>
        <w:t>а</w:t>
      </w:r>
      <w:r w:rsidR="00EB611B">
        <w:rPr>
          <w:rFonts w:ascii="Times New Roman" w:hAnsi="Times New Roman" w:cs="Times New Roman"/>
          <w:b/>
          <w:sz w:val="28"/>
        </w:rPr>
        <w:t>телей» (в соответствии с Соглашением о сотрудничестве)</w:t>
      </w:r>
    </w:p>
    <w:p w:rsidR="00B05FCA" w:rsidRDefault="00B05FCA" w:rsidP="00B05FCA">
      <w:pPr>
        <w:ind w:firstLine="709"/>
      </w:pPr>
      <w:r>
        <w:t>В соответствии с Соглашением о сотрудничестве представители Торг</w:t>
      </w:r>
      <w:r>
        <w:t>о</w:t>
      </w:r>
      <w:r>
        <w:t xml:space="preserve">во-промышленной палаты в течение года принимали участие в мероприятиях Законодательного Собрания Иркутской области. Взаимодействие с Торгово-промышленной палатой осуществляется также в плане экспертизы проектов законов, направляемых Законодательным Собранием в </w:t>
      </w:r>
      <w:r w:rsidR="00B63278" w:rsidRPr="00B63278">
        <w:t>Торгово-промышленн</w:t>
      </w:r>
      <w:r w:rsidR="00B63278">
        <w:t>ую</w:t>
      </w:r>
      <w:r w:rsidR="00B63278" w:rsidRPr="00B63278">
        <w:t xml:space="preserve"> палат</w:t>
      </w:r>
      <w:r w:rsidR="00B63278">
        <w:t>у</w:t>
      </w:r>
      <w:r>
        <w:t>.</w:t>
      </w:r>
    </w:p>
    <w:p w:rsidR="00B05FCA" w:rsidRDefault="00B05FCA" w:rsidP="00B05FCA">
      <w:pPr>
        <w:ind w:firstLine="709"/>
        <w:rPr>
          <w:b/>
        </w:rPr>
      </w:pPr>
      <w:r w:rsidRPr="001A1EC8">
        <w:t>22 октября</w:t>
      </w:r>
      <w:r w:rsidR="001A1EC8">
        <w:t xml:space="preserve"> 2015 года</w:t>
      </w:r>
      <w:r w:rsidR="00D93719">
        <w:t xml:space="preserve"> </w:t>
      </w:r>
      <w:r>
        <w:t>в Законодательном Собрании Иркутской области состоялся круглый стол</w:t>
      </w:r>
      <w:r>
        <w:rPr>
          <w:b/>
        </w:rPr>
        <w:t xml:space="preserve"> </w:t>
      </w:r>
      <w:r>
        <w:t>на тему</w:t>
      </w:r>
      <w:r>
        <w:rPr>
          <w:b/>
        </w:rPr>
        <w:t xml:space="preserve"> «</w:t>
      </w:r>
      <w:r>
        <w:t>Подготовка инженерно-технических кадров в соответствии с потребностями экономики Иркутской области». Круглый стол был организован комитетом по социально-культурному законодател</w:t>
      </w:r>
      <w:r>
        <w:t>ь</w:t>
      </w:r>
      <w:r>
        <w:t xml:space="preserve">ству и прошел под председательством председателя комитета И.А. Синцовой. Участие в мероприятии приняли представители вузов, </w:t>
      </w:r>
      <w:r w:rsidR="00B63278">
        <w:t>работодатели, члены областного П</w:t>
      </w:r>
      <w:r>
        <w:t>равительства, депутаты Молодежного парламента при Закон</w:t>
      </w:r>
      <w:r>
        <w:t>о</w:t>
      </w:r>
      <w:r>
        <w:t>дательном Собрании, представители Торгово-промышленной палаты В</w:t>
      </w:r>
      <w:r>
        <w:t>о</w:t>
      </w:r>
      <w:r>
        <w:t>сточной Сибири</w:t>
      </w:r>
      <w:r w:rsidR="00EB611B">
        <w:t>, ИРАР «Партнерство Товаропроизводителей и Предприн</w:t>
      </w:r>
      <w:r w:rsidR="00EB611B">
        <w:t>и</w:t>
      </w:r>
      <w:r w:rsidR="00EB611B">
        <w:t>мателей».</w:t>
      </w:r>
    </w:p>
    <w:p w:rsidR="00EB611B" w:rsidRDefault="00B05FCA" w:rsidP="00EB611B">
      <w:pPr>
        <w:ind w:firstLine="709"/>
      </w:pPr>
      <w:r w:rsidRPr="001A1EC8">
        <w:t>30 октября</w:t>
      </w:r>
      <w:r>
        <w:t xml:space="preserve"> </w:t>
      </w:r>
      <w:r w:rsidR="001A1EC8">
        <w:t xml:space="preserve">2015 года </w:t>
      </w:r>
      <w:r>
        <w:t>состоялось выездное расширенное заседание О</w:t>
      </w:r>
      <w:r>
        <w:t>б</w:t>
      </w:r>
      <w:r>
        <w:t>щественного Совета при Законодательном Собрании Иркутской области на тему «День группы предприятий «</w:t>
      </w:r>
      <w:proofErr w:type="spellStart"/>
      <w:r>
        <w:t>Янта</w:t>
      </w:r>
      <w:proofErr w:type="spellEnd"/>
      <w:r>
        <w:t>». Заседание, которое прошло под р</w:t>
      </w:r>
      <w:r>
        <w:t>у</w:t>
      </w:r>
      <w:r>
        <w:t xml:space="preserve">ководством председателя Законодательного Собрания Иркутской области С.Ф. </w:t>
      </w:r>
      <w:proofErr w:type="spellStart"/>
      <w:r>
        <w:t>Брилки</w:t>
      </w:r>
      <w:proofErr w:type="spellEnd"/>
      <w:r>
        <w:t xml:space="preserve">, было организовано на базе ОАО «Иркутский </w:t>
      </w:r>
      <w:proofErr w:type="spellStart"/>
      <w:r>
        <w:t>масложиркомб</w:t>
      </w:r>
      <w:r>
        <w:t>и</w:t>
      </w:r>
      <w:r>
        <w:t>нат</w:t>
      </w:r>
      <w:proofErr w:type="spellEnd"/>
      <w:r>
        <w:t>». Участие в мероприятии приняли члены Общественного Совета</w:t>
      </w:r>
      <w:r w:rsidR="00AA3612">
        <w:t>,</w:t>
      </w:r>
      <w:r w:rsidR="00D93719">
        <w:t xml:space="preserve"> </w:t>
      </w:r>
      <w:r>
        <w:t>депут</w:t>
      </w:r>
      <w:r>
        <w:t>а</w:t>
      </w:r>
      <w:r>
        <w:t>ты Законодательного Собрания, представители областного правительства, Торгово-промышленной палаты Восточной Сибири, общественных орган</w:t>
      </w:r>
      <w:r>
        <w:t>и</w:t>
      </w:r>
      <w:r>
        <w:t>заций, муниципальных образований, руководство предприятий «</w:t>
      </w:r>
      <w:proofErr w:type="spellStart"/>
      <w:r>
        <w:t>Янта</w:t>
      </w:r>
      <w:proofErr w:type="spellEnd"/>
      <w:r>
        <w:t xml:space="preserve">», а также представители Иркутского государственного аграрного университета им. А.А. </w:t>
      </w:r>
      <w:proofErr w:type="spellStart"/>
      <w:r>
        <w:t>Ежевского</w:t>
      </w:r>
      <w:proofErr w:type="spellEnd"/>
      <w:r>
        <w:t xml:space="preserve">. </w:t>
      </w:r>
    </w:p>
    <w:p w:rsidR="00B05FCA" w:rsidRDefault="00B05FCA" w:rsidP="004124FD">
      <w:pPr>
        <w:pStyle w:val="a4"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Областным советом женщин</w:t>
      </w:r>
    </w:p>
    <w:p w:rsidR="00B05FCA" w:rsidRDefault="00B05FCA" w:rsidP="00B05FCA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  <w:r w:rsidRP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27 октября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2015 года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в Законодательном Собрании прошла торж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ственная церемония награждения призеров акции «Моя малая родина», участникам которой предлагалось представить свои литературные работы о родном крае. Акция проводилась Законодательным Собранием совместно с Иркутским областным советом женщин и была приурочена к Году литерат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ры в Российской Федерации.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Председатель Областного совета женщин вх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о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дит в состав Общественного Совета при Законодательном Собрании Ирку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т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ской области, активно участвует в его работе, а также постоянно присутств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у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ет на сессиях Законодательного Собрания Иркутской области.</w:t>
      </w:r>
    </w:p>
    <w:p w:rsidR="00B05FCA" w:rsidRDefault="00B05FCA" w:rsidP="004124FD">
      <w:pPr>
        <w:pStyle w:val="a4"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вузами и школами</w:t>
      </w:r>
    </w:p>
    <w:p w:rsidR="00B05FCA" w:rsidRDefault="00B05FCA" w:rsidP="00B05FCA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  <w:r w:rsidRP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13-16 октября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в Иркутске проходил Всероссийский студенческий гражданско-патриотический форум. Первый день работы Всероссийского студенческого гражданско-патриотического форума «Россия – наш дом», 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торый состоялся в Иркутске 13 октября на базе НИ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ИрГТУ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, был открыт зас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данием круглого стола с участием пол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номочного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пред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ставителя Президента Российской Федерации</w:t>
      </w:r>
      <w:r w:rsidR="00D93719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Cибирском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федеральном округе Николая Рогожк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на, спикера Законодательного Собрания С.Ф.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Брил</w:t>
      </w:r>
      <w:r w:rsidR="00CE36C7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ки</w:t>
      </w:r>
      <w:proofErr w:type="spellEnd"/>
      <w:r w:rsidR="00CE36C7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, Г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убернатора Ирку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ской области С.Г. Левченко и ректора Иркутского государственного технич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е</w:t>
      </w:r>
      <w:r w:rsidR="00AA3612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ского университета А.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А.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Афанасьева.</w:t>
      </w:r>
    </w:p>
    <w:p w:rsidR="00B05FCA" w:rsidRDefault="00B05FCA" w:rsidP="00B05FCA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Ф</w:t>
      </w:r>
      <w:r w:rsidR="00B63278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орум организован при поддержке 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инистерства образования и науки Р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оссийской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Ф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едерации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, полномочного представителя 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резидента Р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осси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й</w:t>
      </w:r>
      <w:r w:rsid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ской Федерации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в</w:t>
      </w:r>
      <w:r w:rsidR="00B63278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Сибирском федеральном округе, 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равительства Иркутской области, Российского центра гражданского и патриотического воспитания детей и молодежи.</w:t>
      </w:r>
    </w:p>
    <w:p w:rsidR="00B05FCA" w:rsidRDefault="00B05FCA" w:rsidP="00B05FCA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Более 150 студентов со всех уголков России приняли участие в работе в рамках трех секций: студенческие клубы военно-патриотической направле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ности,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волонтерство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и гражданский патриотизм, профессиональная комп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тенция в области управления проектами в сфере гражданского патриотизма.</w:t>
      </w:r>
    </w:p>
    <w:p w:rsidR="00B05FCA" w:rsidRDefault="00B05FCA" w:rsidP="00B05FCA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611B">
        <w:rPr>
          <w:rFonts w:ascii="Times New Roman" w:hAnsi="Times New Roman" w:cs="Times New Roman"/>
          <w:sz w:val="28"/>
          <w:szCs w:val="28"/>
        </w:rPr>
        <w:t>22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вузов приняли участие в круглом столе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Подготовка инженерно-технических кадров в соответствии с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ностями экономики Иркутской области». Круглый стол был организован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митетом по социально-культурному законодательству.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CA" w:rsidRDefault="00B05FCA" w:rsidP="00B05FCA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  <w:r w:rsidRPr="00EB611B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В конце октября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председатель комитета по социально-культурному з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конодательству Законодательного Собрания Иркутской области И.А. Синц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ва</w:t>
      </w:r>
      <w:r w:rsidR="00D93719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приняла участие в слете студенческих отрядов Иркутской области, кот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рый состоялся в Ангарском районе.</w:t>
      </w:r>
    </w:p>
    <w:p w:rsidR="00B05FCA" w:rsidRDefault="00B05FCA" w:rsidP="00B05FCA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На слёте </w:t>
      </w:r>
      <w:r w:rsidR="00AA3612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были определены</w:t>
      </w:r>
      <w:r w:rsidR="00D93719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лучшие студенческие отряды Иркутской области.</w:t>
      </w:r>
      <w:r w:rsidR="00D93719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В мероприятии приняли участие</w:t>
      </w:r>
      <w:r w:rsidR="00D93719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около 300 бойцов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студотрядов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из Иркутска, Черемхово, Братска. Итоги работы впервые подводили в выездном формате. Впервые приехали представители Федерации монгольской молод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жи, с которыми российские студенческие отряды подписали соглашение о сотрудничестве. В рамках слета прошла дискуссия на тему труда и занятости молодежи. Всего в студенческих отрядах разных профилей в 2015 году раб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тало 1855 представителей Иркутской области.</w:t>
      </w:r>
    </w:p>
    <w:p w:rsidR="00813289" w:rsidRPr="00DB0E50" w:rsidRDefault="00813289" w:rsidP="00DB0E50">
      <w:pPr>
        <w:pStyle w:val="1"/>
      </w:pPr>
      <w:bookmarkStart w:id="13" w:name="_Toc440986313"/>
      <w:r w:rsidRPr="00DB0E50">
        <w:t>Деятельность</w:t>
      </w:r>
      <w:r w:rsidR="00E808C9" w:rsidRPr="00DB0E50">
        <w:t xml:space="preserve"> </w:t>
      </w:r>
      <w:r w:rsidRPr="00DB0E50">
        <w:t>Общественного Совета при Законод</w:t>
      </w:r>
      <w:r w:rsidRPr="00DB0E50">
        <w:t>а</w:t>
      </w:r>
      <w:r w:rsidRPr="00DB0E50">
        <w:t>тельном Собрании Иркутской области</w:t>
      </w:r>
      <w:bookmarkEnd w:id="13"/>
      <w:r w:rsidRPr="00DB0E50">
        <w:t xml:space="preserve"> </w:t>
      </w:r>
    </w:p>
    <w:p w:rsidR="00F9359B" w:rsidRDefault="00F9359B" w:rsidP="00AF6C17">
      <w:pPr>
        <w:ind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В 4</w:t>
      </w:r>
      <w:r w:rsidR="00DF4A11">
        <w:rPr>
          <w:rFonts w:eastAsia="Times New Roman"/>
          <w:bCs/>
          <w:iCs/>
          <w:lang w:eastAsia="ru-RU"/>
        </w:rPr>
        <w:t>-м</w:t>
      </w:r>
      <w:r>
        <w:rPr>
          <w:rFonts w:eastAsia="Times New Roman"/>
          <w:bCs/>
          <w:iCs/>
          <w:lang w:eastAsia="ru-RU"/>
        </w:rPr>
        <w:t xml:space="preserve"> квартале проведено 3 заседания Общественного Совета</w:t>
      </w:r>
      <w:r w:rsidR="00DF4A11">
        <w:rPr>
          <w:rFonts w:eastAsia="Times New Roman"/>
          <w:bCs/>
          <w:iCs/>
          <w:lang w:eastAsia="ru-RU"/>
        </w:rPr>
        <w:t>:</w:t>
      </w:r>
      <w:r>
        <w:rPr>
          <w:rFonts w:eastAsia="Times New Roman"/>
          <w:bCs/>
          <w:iCs/>
          <w:lang w:eastAsia="ru-RU"/>
        </w:rPr>
        <w:t xml:space="preserve"> 7 октя</w:t>
      </w:r>
      <w:r>
        <w:rPr>
          <w:rFonts w:eastAsia="Times New Roman"/>
          <w:bCs/>
          <w:iCs/>
          <w:lang w:eastAsia="ru-RU"/>
        </w:rPr>
        <w:t>б</w:t>
      </w:r>
      <w:r>
        <w:rPr>
          <w:rFonts w:eastAsia="Times New Roman"/>
          <w:bCs/>
          <w:iCs/>
          <w:lang w:eastAsia="ru-RU"/>
        </w:rPr>
        <w:t>ря,</w:t>
      </w:r>
      <w:r w:rsidR="00D93719"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bCs/>
          <w:iCs/>
          <w:lang w:eastAsia="ru-RU"/>
        </w:rPr>
        <w:t>30 октября, 21 декабря.</w:t>
      </w:r>
    </w:p>
    <w:p w:rsidR="00F9359B" w:rsidRDefault="00F9359B" w:rsidP="00AF6C17">
      <w:pPr>
        <w:ind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В рамках</w:t>
      </w:r>
      <w:r w:rsidR="00D93719"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bCs/>
          <w:iCs/>
          <w:lang w:eastAsia="ru-RU"/>
        </w:rPr>
        <w:t>заседаний рассмотрен ряд вопросов, в том числе:</w:t>
      </w:r>
    </w:p>
    <w:p w:rsidR="00F9359B" w:rsidRDefault="00F9359B" w:rsidP="005B3F47">
      <w:pPr>
        <w:pStyle w:val="a4"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лекарственного обеспечения жителей Иркутской области;</w:t>
      </w:r>
    </w:p>
    <w:p w:rsidR="00F9359B" w:rsidRDefault="00F9359B" w:rsidP="005B3F47">
      <w:pPr>
        <w:pStyle w:val="a4"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информационной безопасности школьников в интернет-пространстве; </w:t>
      </w:r>
    </w:p>
    <w:p w:rsidR="00F9359B" w:rsidRDefault="00F9359B" w:rsidP="005B3F47">
      <w:pPr>
        <w:pStyle w:val="a4"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ходе реализации Федерального закона от 29 декабря 2012 года </w:t>
      </w:r>
      <w:r w:rsidR="00B6327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 273-ФЗ «Об образовании в Российской Федерации» в части подготовки кадров в организациях среднего профессионального образования, распол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женных на территории Иркутской области;</w:t>
      </w:r>
    </w:p>
    <w:p w:rsidR="00F9359B" w:rsidRDefault="00F9359B" w:rsidP="005B3F47">
      <w:pPr>
        <w:pStyle w:val="a4"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положении дел в дорожной отрасли в условиях формирования муниципальных дорожных фондов;</w:t>
      </w:r>
    </w:p>
    <w:p w:rsidR="00F9359B" w:rsidRDefault="00F9359B" w:rsidP="005B3F47">
      <w:pPr>
        <w:pStyle w:val="a4"/>
        <w:numPr>
          <w:ilvl w:val="0"/>
          <w:numId w:val="14"/>
        </w:numPr>
        <w:tabs>
          <w:tab w:val="left" w:pos="18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Закона</w:t>
      </w:r>
      <w:r w:rsidR="00D9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от 21 ноября 2014</w:t>
      </w:r>
      <w:r w:rsidR="00D9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D9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133-ОЗ «Об отдельных вопросах, связанных с участием граждан в охране общественного порядка </w:t>
      </w:r>
      <w:r w:rsidR="00B6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области»; </w:t>
      </w:r>
    </w:p>
    <w:p w:rsidR="00F9359B" w:rsidRDefault="00F9359B" w:rsidP="005B3F47">
      <w:pPr>
        <w:pStyle w:val="a4"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мероприятий перечня «Народных инициатив». Опыт, проблемы, перспективы; </w:t>
      </w:r>
    </w:p>
    <w:p w:rsidR="00F9359B" w:rsidRDefault="00F9359B" w:rsidP="005B3F47">
      <w:pPr>
        <w:pStyle w:val="a4"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D9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9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 декабря 2014 года</w:t>
      </w:r>
      <w:r w:rsidR="00D9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419-ФЗ «О внесении изменений в отдельные законодательные акты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по вопросам социальной защиты инвалидов в связи 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тификацией Конвенции о правах инвалидов»;</w:t>
      </w:r>
    </w:p>
    <w:p w:rsidR="00F9359B" w:rsidRDefault="00F9359B" w:rsidP="005B3F47">
      <w:pPr>
        <w:pStyle w:val="a4"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ходе реализации Указа Президента Российской Федерации от</w:t>
      </w:r>
      <w:r w:rsidR="00D9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27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7 мая 2012 года № 597 «О мероприятиях по реализации государственной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циальной политики»;</w:t>
      </w:r>
    </w:p>
    <w:p w:rsidR="00F9359B" w:rsidRDefault="00F9359B" w:rsidP="005B3F47">
      <w:pPr>
        <w:pStyle w:val="a4"/>
        <w:numPr>
          <w:ilvl w:val="0"/>
          <w:numId w:val="14"/>
        </w:numPr>
        <w:tabs>
          <w:tab w:val="left" w:pos="851"/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плана работы Общественного Совета при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Собрании Иркутской области на 2016 год.</w:t>
      </w:r>
    </w:p>
    <w:p w:rsidR="00F9359B" w:rsidRPr="00F9359B" w:rsidRDefault="00F9359B" w:rsidP="00F9359B">
      <w:pPr>
        <w:ind w:firstLine="708"/>
        <w:rPr>
          <w:sz w:val="32"/>
        </w:rPr>
      </w:pPr>
      <w:r>
        <w:t>В целях совершенствования форм взаимодействия органов госуда</w:t>
      </w:r>
      <w:r>
        <w:t>р</w:t>
      </w:r>
      <w:r>
        <w:t>ственной власти Иркутской области, органов местного самоуправления, о</w:t>
      </w:r>
      <w:r>
        <w:t>б</w:t>
      </w:r>
      <w:r>
        <w:t>щественных объединений с представителями крупных хозяйствующих суб</w:t>
      </w:r>
      <w:r>
        <w:t>ъ</w:t>
      </w:r>
      <w:r>
        <w:t>ектов, осуществляющих деятельность, существенно влияющую на социал</w:t>
      </w:r>
      <w:r>
        <w:t>ь</w:t>
      </w:r>
      <w:r>
        <w:t>но-экономическую ситуацию в Иркутской области, 30 октября состоялось выездное расширенное заседание Общественного Совета на тему</w:t>
      </w:r>
      <w:r>
        <w:rPr>
          <w:sz w:val="26"/>
          <w:szCs w:val="26"/>
        </w:rPr>
        <w:t xml:space="preserve"> </w:t>
      </w:r>
      <w:r w:rsidRPr="00F9359B">
        <w:rPr>
          <w:b/>
          <w:szCs w:val="26"/>
        </w:rPr>
        <w:t>«День группы предприятий «</w:t>
      </w:r>
      <w:proofErr w:type="spellStart"/>
      <w:r w:rsidRPr="00F9359B">
        <w:rPr>
          <w:b/>
          <w:szCs w:val="26"/>
        </w:rPr>
        <w:t>Янта</w:t>
      </w:r>
      <w:proofErr w:type="spellEnd"/>
      <w:r w:rsidRPr="00F9359B">
        <w:rPr>
          <w:b/>
          <w:szCs w:val="26"/>
        </w:rPr>
        <w:t>» в Законодательном Собрании Иркутской области</w:t>
      </w:r>
      <w:r w:rsidRPr="00F9359B">
        <w:rPr>
          <w:sz w:val="32"/>
        </w:rPr>
        <w:t>.</w:t>
      </w:r>
    </w:p>
    <w:p w:rsidR="00F9359B" w:rsidRPr="00F9359B" w:rsidRDefault="00F9359B" w:rsidP="00F9359B">
      <w:pPr>
        <w:ind w:firstLine="708"/>
        <w:rPr>
          <w:rFonts w:eastAsiaTheme="minorHAnsi" w:cstheme="minorBidi"/>
          <w:szCs w:val="26"/>
        </w:rPr>
      </w:pPr>
      <w:r w:rsidRPr="00F9359B">
        <w:rPr>
          <w:szCs w:val="26"/>
        </w:rPr>
        <w:t>1-я</w:t>
      </w:r>
      <w:r w:rsidR="00D93719">
        <w:rPr>
          <w:szCs w:val="26"/>
        </w:rPr>
        <w:t xml:space="preserve"> </w:t>
      </w:r>
      <w:r w:rsidRPr="00F9359B">
        <w:rPr>
          <w:szCs w:val="26"/>
        </w:rPr>
        <w:t xml:space="preserve">часть мероприятия проведена </w:t>
      </w:r>
      <w:r w:rsidR="002049E3">
        <w:rPr>
          <w:szCs w:val="26"/>
        </w:rPr>
        <w:t>в конференц-зале</w:t>
      </w:r>
      <w:r w:rsidR="00D93719">
        <w:rPr>
          <w:szCs w:val="26"/>
        </w:rPr>
        <w:t xml:space="preserve"> </w:t>
      </w:r>
      <w:r w:rsidRPr="00F9359B">
        <w:rPr>
          <w:szCs w:val="26"/>
        </w:rPr>
        <w:t>ОАО «Иркутский</w:t>
      </w:r>
      <w:r w:rsidR="00D93719">
        <w:rPr>
          <w:szCs w:val="26"/>
        </w:rPr>
        <w:t xml:space="preserve"> </w:t>
      </w:r>
      <w:proofErr w:type="spellStart"/>
      <w:r w:rsidRPr="00F9359B">
        <w:rPr>
          <w:szCs w:val="26"/>
        </w:rPr>
        <w:t>масложиркомбинат</w:t>
      </w:r>
      <w:proofErr w:type="spellEnd"/>
      <w:r w:rsidRPr="00F9359B">
        <w:rPr>
          <w:szCs w:val="26"/>
        </w:rPr>
        <w:t>»</w:t>
      </w:r>
      <w:r w:rsidR="002049E3">
        <w:rPr>
          <w:szCs w:val="26"/>
        </w:rPr>
        <w:t>. Участники мероприятия познакомились с историей предприятия, его тружениками, провели дегустацию продукции.</w:t>
      </w:r>
    </w:p>
    <w:p w:rsidR="00F9359B" w:rsidRPr="00F9359B" w:rsidRDefault="00F9359B" w:rsidP="00AF6C17">
      <w:pPr>
        <w:pStyle w:val="ab"/>
        <w:spacing w:before="0" w:after="0"/>
        <w:ind w:left="-1" w:firstLine="710"/>
        <w:rPr>
          <w:sz w:val="28"/>
          <w:szCs w:val="26"/>
        </w:rPr>
      </w:pPr>
      <w:r w:rsidRPr="00F9359B">
        <w:rPr>
          <w:sz w:val="28"/>
          <w:szCs w:val="26"/>
        </w:rPr>
        <w:t>2-я часть</w:t>
      </w:r>
      <w:r w:rsidR="002049E3">
        <w:rPr>
          <w:sz w:val="28"/>
          <w:szCs w:val="26"/>
        </w:rPr>
        <w:t xml:space="preserve"> –</w:t>
      </w:r>
      <w:r w:rsidRPr="00F9359B">
        <w:rPr>
          <w:sz w:val="28"/>
          <w:szCs w:val="26"/>
        </w:rPr>
        <w:t xml:space="preserve"> экскурсия на сельхозпредприятие ООО «Луговое»</w:t>
      </w:r>
      <w:r w:rsidR="002049E3">
        <w:rPr>
          <w:sz w:val="28"/>
          <w:szCs w:val="26"/>
        </w:rPr>
        <w:t xml:space="preserve"> в</w:t>
      </w:r>
      <w:r w:rsidR="00D93719">
        <w:rPr>
          <w:sz w:val="28"/>
          <w:szCs w:val="26"/>
        </w:rPr>
        <w:t xml:space="preserve"> </w:t>
      </w:r>
      <w:r w:rsidRPr="00F9359B">
        <w:rPr>
          <w:sz w:val="28"/>
          <w:szCs w:val="26"/>
        </w:rPr>
        <w:t>с. Х</w:t>
      </w:r>
      <w:r w:rsidRPr="00F9359B">
        <w:rPr>
          <w:sz w:val="28"/>
          <w:szCs w:val="26"/>
        </w:rPr>
        <w:t>о</w:t>
      </w:r>
      <w:r w:rsidRPr="00F9359B">
        <w:rPr>
          <w:sz w:val="28"/>
          <w:szCs w:val="26"/>
        </w:rPr>
        <w:t>мутово</w:t>
      </w:r>
      <w:r w:rsidR="002049E3">
        <w:rPr>
          <w:sz w:val="28"/>
          <w:szCs w:val="26"/>
        </w:rPr>
        <w:t>.</w:t>
      </w:r>
      <w:r w:rsidRPr="00F9359B">
        <w:rPr>
          <w:sz w:val="28"/>
          <w:szCs w:val="26"/>
        </w:rPr>
        <w:t xml:space="preserve"> </w:t>
      </w:r>
    </w:p>
    <w:p w:rsidR="00F9359B" w:rsidRDefault="00F9359B" w:rsidP="00F9359B">
      <w:pPr>
        <w:ind w:firstLine="9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E72310">
        <w:rPr>
          <w:rFonts w:eastAsia="Times New Roman"/>
          <w:lang w:eastAsia="ru-RU"/>
        </w:rPr>
        <w:t xml:space="preserve">течение квартала в </w:t>
      </w:r>
      <w:r>
        <w:rPr>
          <w:rFonts w:eastAsia="Times New Roman"/>
          <w:lang w:eastAsia="ru-RU"/>
        </w:rPr>
        <w:t>заседаниях Общественного Совета принимали участие члены Общественного Совета (представители общественных орган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заций Иркутской области), депутаты Законодательного Собрания Иркутской области, сотрудники аппарата Законодательного Собрания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сти, представители Правительства Иркутской области, органов местного с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моуправления Иркутской области и др.</w:t>
      </w:r>
    </w:p>
    <w:p w:rsidR="00F9359B" w:rsidRDefault="00F9359B" w:rsidP="00F9359B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Решения Общественного Совета по итогам рассмотрения указанных вопросов размещены на сайте Законодательного Собрания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 и направлены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участникам заседаний Общественного Совета для испол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зования в практической деятельности.</w:t>
      </w:r>
    </w:p>
    <w:p w:rsidR="00617895" w:rsidRDefault="00617895" w:rsidP="00DB0E50">
      <w:pPr>
        <w:pStyle w:val="1"/>
      </w:pPr>
      <w:bookmarkStart w:id="14" w:name="_Toc440986314"/>
      <w:r w:rsidRPr="00E808C9">
        <w:t>Информация о проведенных мероприятиях по вза</w:t>
      </w:r>
      <w:r w:rsidRPr="00E808C9">
        <w:t>и</w:t>
      </w:r>
      <w:r w:rsidRPr="00E808C9">
        <w:t>модействию Законодательного Собрания Иркутской области с органами местного самоуправления муниципальных образ</w:t>
      </w:r>
      <w:r w:rsidRPr="00E808C9">
        <w:t>о</w:t>
      </w:r>
      <w:r w:rsidRPr="00E808C9">
        <w:t>ваний Иркутской области</w:t>
      </w:r>
      <w:bookmarkEnd w:id="14"/>
    </w:p>
    <w:p w:rsidR="009E2F61" w:rsidRDefault="009E2F61" w:rsidP="009E2F61">
      <w:pPr>
        <w:ind w:firstLine="708"/>
      </w:pPr>
      <w:r>
        <w:rPr>
          <w:rFonts w:eastAsia="Times New Roman"/>
          <w:b/>
          <w:lang w:eastAsia="ru-RU"/>
        </w:rPr>
        <w:t xml:space="preserve">Семинары, стажировки </w:t>
      </w:r>
      <w:r>
        <w:rPr>
          <w:rFonts w:eastAsia="Times New Roman"/>
          <w:lang w:eastAsia="ru-RU"/>
        </w:rPr>
        <w:t>(мероприятия, направленные на повышение профессиональной компетенции депутатов представительных органов мун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ципальных образований Иркутской области)</w:t>
      </w:r>
      <w:r w:rsidR="00B63278">
        <w:rPr>
          <w:rFonts w:eastAsia="Times New Roman"/>
          <w:lang w:eastAsia="ru-RU"/>
        </w:rPr>
        <w:t>.</w:t>
      </w:r>
      <w:r>
        <w:t xml:space="preserve"> </w:t>
      </w:r>
    </w:p>
    <w:p w:rsidR="009E2F61" w:rsidRDefault="009E2F61" w:rsidP="009E2F61">
      <w:pPr>
        <w:ind w:firstLine="708"/>
      </w:pPr>
      <w:r>
        <w:t>Основными задачами указанных мероприятий являются изучение де</w:t>
      </w:r>
      <w:r>
        <w:t>й</w:t>
      </w:r>
      <w:r>
        <w:t>ствующего законодательства в сфере местного самоуправления и</w:t>
      </w:r>
      <w:r w:rsidR="00D93719">
        <w:t xml:space="preserve"> </w:t>
      </w:r>
      <w:r>
        <w:t>практика его применения,</w:t>
      </w:r>
      <w:r w:rsidR="00D93719">
        <w:t xml:space="preserve"> </w:t>
      </w:r>
      <w:r>
        <w:t>обсуждение</w:t>
      </w:r>
      <w:r w:rsidR="00D93719">
        <w:t xml:space="preserve"> </w:t>
      </w:r>
      <w:r>
        <w:t>актуальных проблем местного самоуправления и совместный поиск их решения, обмен и распространение опыта работы о</w:t>
      </w:r>
      <w:r>
        <w:t>р</w:t>
      </w:r>
      <w:r>
        <w:t xml:space="preserve">ганов местного самоуправления. </w:t>
      </w:r>
    </w:p>
    <w:p w:rsidR="009E2F61" w:rsidRDefault="009E2F61" w:rsidP="009E2F61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течение 4-го квартала 2015 года проведено 3 семинара и 1 стажиро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ка с депутатами представительных органов муниципальных образований, в том числе «Школа молодого депутата»</w:t>
      </w:r>
      <w:r w:rsidR="00B63278">
        <w:rPr>
          <w:rFonts w:eastAsia="Times New Roman"/>
          <w:lang w:eastAsia="ru-RU"/>
        </w:rPr>
        <w:t>.</w:t>
      </w:r>
    </w:p>
    <w:p w:rsidR="009E2F61" w:rsidRDefault="009E2F61" w:rsidP="009E2F6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Семинары состоялись:</w:t>
      </w:r>
      <w:r w:rsidR="00D93719">
        <w:rPr>
          <w:rFonts w:eastAsia="Times New Roman"/>
          <w:lang w:eastAsia="ru-RU"/>
        </w:rPr>
        <w:t xml:space="preserve"> </w:t>
      </w:r>
    </w:p>
    <w:p w:rsidR="009E2F61" w:rsidRDefault="009E2F61" w:rsidP="009E2F61">
      <w:pPr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17 ноября в г. Нижнеудинске с депутатами Думы муниципального о</w:t>
      </w:r>
      <w:r>
        <w:rPr>
          <w:rFonts w:eastAsia="Times New Roman"/>
          <w:color w:val="000000"/>
          <w:lang w:eastAsia="ru-RU"/>
        </w:rPr>
        <w:t>б</w:t>
      </w:r>
      <w:r>
        <w:rPr>
          <w:rFonts w:eastAsia="Times New Roman"/>
          <w:color w:val="000000"/>
          <w:lang w:eastAsia="ru-RU"/>
        </w:rPr>
        <w:t>разования «город Тулун», депутатами районных дум и дум поселений мун</w:t>
      </w:r>
      <w:r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ципальных образований </w:t>
      </w:r>
      <w:proofErr w:type="spellStart"/>
      <w:r>
        <w:rPr>
          <w:rFonts w:eastAsia="Times New Roman"/>
          <w:color w:val="000000"/>
          <w:lang w:eastAsia="ru-RU"/>
        </w:rPr>
        <w:t>Нижнеудинского</w:t>
      </w:r>
      <w:proofErr w:type="spellEnd"/>
      <w:r>
        <w:rPr>
          <w:rFonts w:eastAsia="Times New Roman"/>
          <w:color w:val="000000"/>
          <w:lang w:eastAsia="ru-RU"/>
        </w:rPr>
        <w:t xml:space="preserve"> и </w:t>
      </w:r>
      <w:proofErr w:type="spellStart"/>
      <w:r>
        <w:rPr>
          <w:rFonts w:eastAsia="Times New Roman"/>
          <w:color w:val="000000"/>
          <w:lang w:eastAsia="ru-RU"/>
        </w:rPr>
        <w:t>Тулунского</w:t>
      </w:r>
      <w:proofErr w:type="spellEnd"/>
      <w:r>
        <w:rPr>
          <w:rFonts w:eastAsia="Times New Roman"/>
          <w:color w:val="000000"/>
          <w:lang w:eastAsia="ru-RU"/>
        </w:rPr>
        <w:t xml:space="preserve"> районов (руковод</w:t>
      </w:r>
      <w:r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тель – председатель комиссии по контрольной деятельности Законодательн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го Собрания Иркутской области </w:t>
      </w:r>
      <w:r w:rsidR="00B72F0A">
        <w:rPr>
          <w:rFonts w:eastAsia="Times New Roman"/>
          <w:color w:val="000000"/>
          <w:lang w:eastAsia="ru-RU"/>
        </w:rPr>
        <w:t>Г.Н. Нестерович</w:t>
      </w:r>
      <w:r>
        <w:rPr>
          <w:rFonts w:eastAsia="Times New Roman"/>
          <w:color w:val="000000"/>
          <w:lang w:eastAsia="ru-RU"/>
        </w:rPr>
        <w:t>);</w:t>
      </w:r>
    </w:p>
    <w:p w:rsidR="009E2F61" w:rsidRDefault="009E2F61" w:rsidP="009E2F61">
      <w:pPr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19 ноября в Законодательном Собрании Иркутской области </w:t>
      </w:r>
      <w:r w:rsidR="00B72F0A">
        <w:rPr>
          <w:rFonts w:eastAsia="Times New Roman"/>
          <w:color w:val="000000"/>
          <w:lang w:eastAsia="ru-RU"/>
        </w:rPr>
        <w:t xml:space="preserve">прошла </w:t>
      </w:r>
      <w:r>
        <w:rPr>
          <w:rFonts w:eastAsia="Times New Roman"/>
          <w:color w:val="000000"/>
          <w:lang w:eastAsia="ru-RU"/>
        </w:rPr>
        <w:t>«Школа молодого депутата» с депутатами представительных органов мун</w:t>
      </w:r>
      <w:r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ципальных образований Иркутской области и участием руководителей, сп</w:t>
      </w:r>
      <w:r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циалистов аппаратов дум муниципальных образований (руководитель – председатель Законодательного Собрания Иркутской области </w:t>
      </w:r>
      <w:r w:rsidR="00B72F0A">
        <w:rPr>
          <w:rFonts w:eastAsia="Times New Roman"/>
          <w:color w:val="000000"/>
          <w:lang w:eastAsia="ru-RU"/>
        </w:rPr>
        <w:t xml:space="preserve">С.Ф. </w:t>
      </w:r>
      <w:proofErr w:type="spellStart"/>
      <w:r w:rsidR="00B72F0A">
        <w:rPr>
          <w:rFonts w:eastAsia="Times New Roman"/>
          <w:color w:val="000000"/>
          <w:lang w:eastAsia="ru-RU"/>
        </w:rPr>
        <w:t>Брилка</w:t>
      </w:r>
      <w:proofErr w:type="spellEnd"/>
      <w:r>
        <w:rPr>
          <w:rFonts w:eastAsia="Times New Roman"/>
          <w:color w:val="000000"/>
          <w:lang w:eastAsia="ru-RU"/>
        </w:rPr>
        <w:t>);</w:t>
      </w:r>
    </w:p>
    <w:p w:rsidR="009E2F61" w:rsidRDefault="009E2F61" w:rsidP="00B72F0A">
      <w:pPr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27 ноября</w:t>
      </w:r>
      <w:r w:rsidR="00D93719">
        <w:rPr>
          <w:rFonts w:eastAsia="Times New Roman"/>
          <w:color w:val="000000"/>
          <w:lang w:eastAsia="ru-RU"/>
        </w:rPr>
        <w:t xml:space="preserve"> </w:t>
      </w:r>
      <w:r>
        <w:t xml:space="preserve">в г. Тайшете с депутатами районных дум и дум поселений муниципальных образований Тайшетского и Чунского районов </w:t>
      </w:r>
      <w:r>
        <w:rPr>
          <w:rFonts w:eastAsia="Times New Roman"/>
          <w:color w:val="000000"/>
          <w:lang w:eastAsia="ru-RU"/>
        </w:rPr>
        <w:t>(руковод</w:t>
      </w:r>
      <w:r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тель – заместитель председателя Законодательного Собрания Иркутской о</w:t>
      </w:r>
      <w:r>
        <w:rPr>
          <w:rFonts w:eastAsia="Times New Roman"/>
          <w:color w:val="000000"/>
          <w:lang w:eastAsia="ru-RU"/>
        </w:rPr>
        <w:t>б</w:t>
      </w:r>
      <w:r>
        <w:rPr>
          <w:rFonts w:eastAsia="Times New Roman"/>
          <w:color w:val="000000"/>
          <w:lang w:eastAsia="ru-RU"/>
        </w:rPr>
        <w:t xml:space="preserve">ласти, </w:t>
      </w:r>
      <w:r>
        <w:t xml:space="preserve">председатель комитета по бюджету, ценообразованию, финансово-экономическому и налоговому законодательству </w:t>
      </w:r>
      <w:r w:rsidR="00B72F0A">
        <w:t xml:space="preserve">Н.И. </w:t>
      </w:r>
      <w:r>
        <w:t>Дикусарова).</w:t>
      </w:r>
    </w:p>
    <w:p w:rsidR="009E2F61" w:rsidRDefault="009E2F61" w:rsidP="009E2F61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 декабря в Законодательном Собрании Иркутской области проведена стажировка для председателей и членов комиссий по собственности и экон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мическим вопросам представительных органов муниципальных образований Иркутской области (руководитель – председатель комитета по собственности и экономической политике </w:t>
      </w:r>
      <w:r w:rsidR="00B72F0A">
        <w:rPr>
          <w:rFonts w:eastAsia="Times New Roman"/>
          <w:lang w:eastAsia="ru-RU"/>
        </w:rPr>
        <w:t xml:space="preserve">О.Н. </w:t>
      </w:r>
      <w:r>
        <w:rPr>
          <w:rFonts w:eastAsia="Times New Roman"/>
          <w:lang w:eastAsia="ru-RU"/>
        </w:rPr>
        <w:t>Носенко).</w:t>
      </w:r>
    </w:p>
    <w:p w:rsidR="009E2F61" w:rsidRDefault="009E2F61" w:rsidP="00B72F0A">
      <w:pPr>
        <w:ind w:firstLine="708"/>
        <w:rPr>
          <w:rFonts w:eastAsia="Times New Roman"/>
          <w:lang w:eastAsia="ru-RU"/>
        </w:rPr>
      </w:pPr>
      <w:r>
        <w:t>В рамках семинаров и стажировки рассматривал</w:t>
      </w:r>
      <w:r w:rsidR="00B72F0A">
        <w:t>ись</w:t>
      </w:r>
      <w:r w:rsidR="00D93719">
        <w:t xml:space="preserve"> </w:t>
      </w:r>
      <w:r>
        <w:t>вопрос</w:t>
      </w:r>
      <w:r w:rsidR="00B72F0A">
        <w:t>ы</w:t>
      </w:r>
      <w:r>
        <w:t>,</w:t>
      </w:r>
      <w:r w:rsidR="00D93719">
        <w:t xml:space="preserve"> </w:t>
      </w:r>
      <w:r w:rsidR="00B72F0A">
        <w:t>каса</w:t>
      </w:r>
      <w:r w:rsidR="00B72F0A">
        <w:t>ю</w:t>
      </w:r>
      <w:r w:rsidR="00B72F0A">
        <w:t xml:space="preserve">щиеся </w:t>
      </w:r>
      <w:r>
        <w:rPr>
          <w:rFonts w:eastAsia="Times New Roman"/>
          <w:color w:val="000000"/>
          <w:lang w:eastAsia="ru-RU"/>
        </w:rPr>
        <w:t>особенност</w:t>
      </w:r>
      <w:r w:rsidR="00B72F0A">
        <w:rPr>
          <w:rFonts w:eastAsia="Times New Roman"/>
          <w:color w:val="000000"/>
          <w:lang w:eastAsia="ru-RU"/>
        </w:rPr>
        <w:t>ей</w:t>
      </w:r>
      <w:r>
        <w:rPr>
          <w:rFonts w:eastAsia="Times New Roman"/>
          <w:color w:val="000000"/>
          <w:lang w:eastAsia="ru-RU"/>
        </w:rPr>
        <w:t xml:space="preserve"> социально-экономической ситуации в Иркутской обл</w:t>
      </w:r>
      <w:r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сти</w:t>
      </w:r>
      <w:r w:rsidR="00B72F0A">
        <w:rPr>
          <w:rFonts w:eastAsia="Times New Roman"/>
          <w:color w:val="000000"/>
          <w:lang w:eastAsia="ru-RU"/>
        </w:rPr>
        <w:t xml:space="preserve">; </w:t>
      </w:r>
      <w:r>
        <w:rPr>
          <w:rFonts w:eastAsia="Times New Roman"/>
          <w:lang w:eastAsia="ru-RU"/>
        </w:rPr>
        <w:t>основны</w:t>
      </w:r>
      <w:r w:rsidR="00B72F0A">
        <w:rPr>
          <w:rFonts w:eastAsia="Times New Roman"/>
          <w:lang w:eastAsia="ru-RU"/>
        </w:rPr>
        <w:t>х подходов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 межбюджетным отно</w:t>
      </w:r>
      <w:r>
        <w:rPr>
          <w:rFonts w:eastAsia="Times New Roman"/>
          <w:lang w:eastAsia="ru-RU"/>
        </w:rPr>
        <w:softHyphen/>
        <w:t>шениям в Иркутской области на 2016 год;</w:t>
      </w:r>
      <w:r w:rsidR="00B72F0A">
        <w:rPr>
          <w:rFonts w:eastAsia="Times New Roman"/>
          <w:lang w:eastAsia="ru-RU"/>
        </w:rPr>
        <w:t xml:space="preserve"> </w:t>
      </w:r>
      <w:r w:rsidR="00B72F0A">
        <w:rPr>
          <w:rFonts w:eastAsia="Times New Roman"/>
          <w:bCs/>
          <w:lang w:eastAsia="ru-RU"/>
        </w:rPr>
        <w:t>поддержки</w:t>
      </w:r>
      <w:r w:rsidR="00D9371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и разви</w:t>
      </w:r>
      <w:r>
        <w:rPr>
          <w:rFonts w:eastAsia="Times New Roman"/>
          <w:bCs/>
          <w:lang w:eastAsia="ru-RU"/>
        </w:rPr>
        <w:softHyphen/>
        <w:t>ти</w:t>
      </w:r>
      <w:r w:rsidR="00B72F0A">
        <w:rPr>
          <w:rFonts w:eastAsia="Times New Roman"/>
          <w:bCs/>
          <w:lang w:eastAsia="ru-RU"/>
        </w:rPr>
        <w:t>я</w:t>
      </w:r>
      <w:r w:rsidR="00D9371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малого и среднего предпринимательства </w:t>
      </w:r>
      <w:r w:rsidR="00B72F0A">
        <w:rPr>
          <w:rFonts w:eastAsia="Times New Roman"/>
          <w:bCs/>
          <w:lang w:eastAsia="ru-RU"/>
        </w:rPr>
        <w:t xml:space="preserve">в </w:t>
      </w:r>
      <w:r>
        <w:rPr>
          <w:rFonts w:eastAsia="Times New Roman"/>
          <w:bCs/>
          <w:lang w:eastAsia="ru-RU"/>
        </w:rPr>
        <w:t>Ир</w:t>
      </w:r>
      <w:r>
        <w:rPr>
          <w:rFonts w:eastAsia="Times New Roman"/>
          <w:bCs/>
          <w:lang w:eastAsia="ru-RU"/>
        </w:rPr>
        <w:softHyphen/>
        <w:t>кутской области</w:t>
      </w:r>
      <w:r w:rsidR="00B72F0A">
        <w:rPr>
          <w:rFonts w:eastAsia="Times New Roman"/>
          <w:bCs/>
          <w:lang w:eastAsia="ru-RU"/>
        </w:rPr>
        <w:t>,</w:t>
      </w:r>
      <w:r w:rsidR="00D9371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>работ</w:t>
      </w:r>
      <w:r w:rsidR="00B72F0A">
        <w:rPr>
          <w:rFonts w:eastAsia="Times New Roman"/>
          <w:lang w:eastAsia="ru-RU"/>
        </w:rPr>
        <w:t>ы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фонда капитального ремонта многоквартирных домов Иркутской области</w:t>
      </w:r>
      <w:r w:rsidR="00B72F0A">
        <w:rPr>
          <w:rFonts w:eastAsia="Times New Roman"/>
          <w:lang w:eastAsia="ru-RU"/>
        </w:rPr>
        <w:t xml:space="preserve"> и др.</w:t>
      </w:r>
    </w:p>
    <w:p w:rsidR="00B72F0A" w:rsidRDefault="00B72F0A" w:rsidP="009E2F61">
      <w:pPr>
        <w:ind w:firstLine="709"/>
        <w:rPr>
          <w:rFonts w:eastAsia="Times New Roman"/>
          <w:lang w:eastAsia="ru-RU"/>
        </w:rPr>
      </w:pPr>
      <w:r>
        <w:t>В общей сложности во время семинаров и стажировки было обучено около 500</w:t>
      </w:r>
      <w:r w:rsidR="00D93719">
        <w:t xml:space="preserve"> </w:t>
      </w:r>
      <w:r w:rsidR="009E2F61">
        <w:t>человек.</w:t>
      </w:r>
      <w:r w:rsidR="00D93719">
        <w:t xml:space="preserve"> </w:t>
      </w:r>
      <w:r>
        <w:t>Кроме представителей муниципалитетов области в</w:t>
      </w:r>
      <w:r w:rsidR="009E2F61">
        <w:t xml:space="preserve"> сем</w:t>
      </w:r>
      <w:r w:rsidR="009E2F61">
        <w:t>и</w:t>
      </w:r>
      <w:r w:rsidR="009E2F61">
        <w:t>нарах, стажировках принимали участие депутаты</w:t>
      </w:r>
      <w:r w:rsidR="009E2F61">
        <w:rPr>
          <w:rFonts w:eastAsia="Times New Roman"/>
          <w:lang w:eastAsia="ru-RU"/>
        </w:rPr>
        <w:t xml:space="preserve"> Законодательного Собр</w:t>
      </w:r>
      <w:r w:rsidR="009E2F61">
        <w:rPr>
          <w:rFonts w:eastAsia="Times New Roman"/>
          <w:lang w:eastAsia="ru-RU"/>
        </w:rPr>
        <w:t>а</w:t>
      </w:r>
      <w:r w:rsidR="009E2F61">
        <w:rPr>
          <w:rFonts w:eastAsia="Times New Roman"/>
          <w:lang w:eastAsia="ru-RU"/>
        </w:rPr>
        <w:t xml:space="preserve">ния Иркутской области, </w:t>
      </w:r>
      <w:r w:rsidR="009E2F61">
        <w:t>представители Правительства Иркутской области, Контрольно-счетной палаты Иркутской области,</w:t>
      </w:r>
      <w:r w:rsidR="009E2F61">
        <w:rPr>
          <w:rFonts w:eastAsia="Times New Roman"/>
          <w:lang w:eastAsia="ru-RU"/>
        </w:rPr>
        <w:t xml:space="preserve"> </w:t>
      </w:r>
      <w:r w:rsidR="009E2F61">
        <w:t>сотрудники аппарата Зак</w:t>
      </w:r>
      <w:r w:rsidR="009E2F61">
        <w:t>о</w:t>
      </w:r>
      <w:r w:rsidR="009E2F61">
        <w:t>нодательного Собрания Иркутской области, представители прокуратуры И</w:t>
      </w:r>
      <w:r w:rsidR="009E2F61">
        <w:t>р</w:t>
      </w:r>
      <w:r w:rsidR="009E2F61">
        <w:t>кутской области, городских, межрайонных прокуратур, налоговых инспе</w:t>
      </w:r>
      <w:r w:rsidR="009E2F61">
        <w:t>к</w:t>
      </w:r>
      <w:r w:rsidR="009E2F61">
        <w:t>ций</w:t>
      </w:r>
      <w:r>
        <w:t>,</w:t>
      </w:r>
      <w:r w:rsidR="009E2F61">
        <w:t xml:space="preserve"> </w:t>
      </w:r>
      <w:r w:rsidR="009E2F61">
        <w:rPr>
          <w:rFonts w:eastAsia="Times New Roman"/>
          <w:lang w:eastAsia="ru-RU"/>
        </w:rPr>
        <w:t>представители общественности</w:t>
      </w:r>
      <w:r>
        <w:rPr>
          <w:rFonts w:eastAsia="Times New Roman"/>
          <w:lang w:eastAsia="ru-RU"/>
        </w:rPr>
        <w:t>.</w:t>
      </w:r>
    </w:p>
    <w:p w:rsidR="009E2F61" w:rsidRDefault="009E2F61" w:rsidP="009E2F61">
      <w:pPr>
        <w:ind w:firstLine="708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 (далее – Совет)</w:t>
      </w:r>
    </w:p>
    <w:p w:rsidR="009E2F61" w:rsidRDefault="009E2F61" w:rsidP="004124FD">
      <w:pPr>
        <w:tabs>
          <w:tab w:val="left" w:pos="1134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 декабря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состоялось заседание Совета в режиме видеоконференции.</w:t>
      </w:r>
    </w:p>
    <w:p w:rsidR="009E2F61" w:rsidRDefault="009E2F61" w:rsidP="004124FD">
      <w:pPr>
        <w:tabs>
          <w:tab w:val="left" w:pos="1134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рамках заседания Совета рассмотрены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следующие вопросы:</w:t>
      </w:r>
    </w:p>
    <w:p w:rsidR="009E2F61" w:rsidRDefault="009E2F61" w:rsidP="004124FD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 Иркутской области полномочий органов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власти субъектов Российской Федерации по вопросам местного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F61" w:rsidRDefault="009E2F61" w:rsidP="004124FD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подходы к межбюджетным отношениям в Иркутской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ласти в 2016 году; </w:t>
      </w:r>
    </w:p>
    <w:p w:rsidR="009E2F61" w:rsidRDefault="009E2F61" w:rsidP="004124FD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ходе реализации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«Жилье для российской семьи»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государственной программы Российской Федерации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«Обеспечение доступным и комфортным жильем и коммунальными услугами граждан Ро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утвержденной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Росси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15 апреля 2014 года № 323, 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территории Иркутской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ласти;</w:t>
      </w:r>
    </w:p>
    <w:p w:rsidR="009E2F61" w:rsidRDefault="00B63278" w:rsidP="004124FD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ходе реализации «д</w:t>
      </w:r>
      <w:r w:rsidR="009E2F61">
        <w:rPr>
          <w:rFonts w:ascii="Times New Roman" w:eastAsia="Calibri" w:hAnsi="Times New Roman" w:cs="Times New Roman"/>
          <w:sz w:val="28"/>
          <w:szCs w:val="28"/>
        </w:rPr>
        <w:t>орожных карт» муниципальных образований Иркутской области по обеспечению местами детей в дошкольных образов</w:t>
      </w:r>
      <w:r w:rsidR="009E2F61">
        <w:rPr>
          <w:rFonts w:ascii="Times New Roman" w:eastAsia="Calibri" w:hAnsi="Times New Roman" w:cs="Times New Roman"/>
          <w:sz w:val="28"/>
          <w:szCs w:val="28"/>
        </w:rPr>
        <w:t>а</w:t>
      </w:r>
      <w:r w:rsidR="009E2F61">
        <w:rPr>
          <w:rFonts w:ascii="Times New Roman" w:eastAsia="Calibri" w:hAnsi="Times New Roman" w:cs="Times New Roman"/>
          <w:sz w:val="28"/>
          <w:szCs w:val="28"/>
        </w:rPr>
        <w:t>тельных организациях;</w:t>
      </w:r>
    </w:p>
    <w:p w:rsidR="009E2F61" w:rsidRDefault="009E2F61" w:rsidP="004124FD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опыт работы органов местного самоуправления в сфере осущест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ления муниципального контроля, развития предпринимательских инициатив;</w:t>
      </w:r>
    </w:p>
    <w:p w:rsidR="009E2F61" w:rsidRDefault="009E2F61" w:rsidP="004124FD">
      <w:pPr>
        <w:pStyle w:val="a4"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плана работы Совета Законодательного Собрания Ирку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по взаимодействию с представительными органами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 Иркутской области на 2016 год.</w:t>
      </w:r>
    </w:p>
    <w:p w:rsidR="009E2F61" w:rsidRDefault="009E2F61" w:rsidP="009E2F61">
      <w:pPr>
        <w:tabs>
          <w:tab w:val="left" w:pos="0"/>
        </w:tabs>
        <w:ind w:firstLine="709"/>
        <w:rPr>
          <w:rFonts w:eastAsia="Times New Roman"/>
          <w:lang w:eastAsia="ru-RU"/>
        </w:rPr>
      </w:pPr>
      <w:r>
        <w:t>Материалы, презентации, решения по вопросам повестки дня заседания Совета,</w:t>
      </w:r>
      <w:r w:rsidR="00D93719">
        <w:t xml:space="preserve"> </w:t>
      </w:r>
      <w:r>
        <w:t xml:space="preserve">фотоматериалы, видео-, аудиозапись заседания </w:t>
      </w:r>
      <w:r>
        <w:rPr>
          <w:rFonts w:eastAsia="Times New Roman"/>
          <w:bCs/>
          <w:kern w:val="36"/>
          <w:lang w:eastAsia="ru-RU"/>
        </w:rPr>
        <w:t>Совета, рекоменд</w:t>
      </w:r>
      <w:r>
        <w:rPr>
          <w:rFonts w:eastAsia="Times New Roman"/>
          <w:bCs/>
          <w:kern w:val="36"/>
          <w:lang w:eastAsia="ru-RU"/>
        </w:rPr>
        <w:t>а</w:t>
      </w:r>
      <w:r>
        <w:rPr>
          <w:rFonts w:eastAsia="Times New Roman"/>
          <w:bCs/>
          <w:kern w:val="36"/>
          <w:lang w:eastAsia="ru-RU"/>
        </w:rPr>
        <w:t>ции по итогам заседания Совета</w:t>
      </w:r>
      <w:r w:rsidR="00D93719"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bCs/>
          <w:kern w:val="36"/>
          <w:lang w:eastAsia="ru-RU"/>
        </w:rPr>
        <w:t>размещены на официальном сайте Законод</w:t>
      </w:r>
      <w:r>
        <w:rPr>
          <w:rFonts w:eastAsia="Times New Roman"/>
          <w:bCs/>
          <w:kern w:val="36"/>
          <w:lang w:eastAsia="ru-RU"/>
        </w:rPr>
        <w:t>а</w:t>
      </w:r>
      <w:r>
        <w:rPr>
          <w:rFonts w:eastAsia="Times New Roman"/>
          <w:bCs/>
          <w:kern w:val="36"/>
          <w:lang w:eastAsia="ru-RU"/>
        </w:rPr>
        <w:t>тельного Собрания Иркутской области и направлены членам Совета для и</w:t>
      </w:r>
      <w:r>
        <w:rPr>
          <w:rFonts w:eastAsia="Times New Roman"/>
          <w:bCs/>
          <w:kern w:val="36"/>
          <w:lang w:eastAsia="ru-RU"/>
        </w:rPr>
        <w:t>с</w:t>
      </w:r>
      <w:r>
        <w:rPr>
          <w:rFonts w:eastAsia="Times New Roman"/>
          <w:bCs/>
          <w:kern w:val="36"/>
          <w:lang w:eastAsia="ru-RU"/>
        </w:rPr>
        <w:t>пользования в практической деятельности.</w:t>
      </w:r>
      <w:r>
        <w:rPr>
          <w:rFonts w:eastAsia="Times New Roman"/>
          <w:lang w:eastAsia="ru-RU"/>
        </w:rPr>
        <w:t xml:space="preserve"> </w:t>
      </w:r>
    </w:p>
    <w:p w:rsidR="009E2F61" w:rsidRDefault="009E2F61" w:rsidP="009E2F61">
      <w:pPr>
        <w:tabs>
          <w:tab w:val="left" w:pos="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Рекомендации, принятые на заседании Совета, отражают основные направления деятельности Законодательного Собрания Иркутской области, Правительства Иркутской области, представительных органов муниципал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ных образований Иркутской области на предстоящий год в решении ключ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вых задач.</w:t>
      </w:r>
    </w:p>
    <w:p w:rsidR="009E2F61" w:rsidRDefault="009E2F61" w:rsidP="009E2F6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В</w:t>
      </w:r>
      <w:r>
        <w:rPr>
          <w:rFonts w:eastAsia="Times New Roman"/>
          <w:lang w:eastAsia="ru-RU"/>
        </w:rPr>
        <w:t xml:space="preserve"> работе Совета приняли участие члены Совета (депутаты Законод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тельного Собрания Иркутской области, председатели представительных о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ганов муниципальных образований Иркутской области), сотрудники аппар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та Законодательного Собрания Иркутской области,</w:t>
      </w:r>
      <w:r>
        <w:rPr>
          <w:rFonts w:eastAsia="Times New Roman"/>
          <w:bCs/>
          <w:lang w:eastAsia="ru-RU"/>
        </w:rPr>
        <w:t xml:space="preserve"> представители Прав</w:t>
      </w:r>
      <w:r>
        <w:rPr>
          <w:rFonts w:eastAsia="Times New Roman"/>
          <w:bCs/>
          <w:lang w:eastAsia="ru-RU"/>
        </w:rPr>
        <w:t>и</w:t>
      </w:r>
      <w:r>
        <w:rPr>
          <w:rFonts w:eastAsia="Times New Roman"/>
          <w:bCs/>
          <w:lang w:eastAsia="ru-RU"/>
        </w:rPr>
        <w:t>тельства Иркутской области, депутаты представительных органов муниц</w:t>
      </w:r>
      <w:r>
        <w:rPr>
          <w:rFonts w:eastAsia="Times New Roman"/>
          <w:bCs/>
          <w:lang w:eastAsia="ru-RU"/>
        </w:rPr>
        <w:t>и</w:t>
      </w:r>
      <w:r>
        <w:rPr>
          <w:rFonts w:eastAsia="Times New Roman"/>
          <w:bCs/>
          <w:lang w:eastAsia="ru-RU"/>
        </w:rPr>
        <w:t xml:space="preserve">пальных образований, мэры, главы муниципальных образований Иркутской области. </w:t>
      </w:r>
    </w:p>
    <w:p w:rsidR="004F0B86" w:rsidRDefault="004F0B86" w:rsidP="00DB0E50">
      <w:pPr>
        <w:pStyle w:val="1"/>
      </w:pPr>
      <w:bookmarkStart w:id="15" w:name="_Toc440986315"/>
      <w:r>
        <w:t>Информация о международных и межпарламентских связях Законодательного Собрания Иркутской области</w:t>
      </w:r>
      <w:bookmarkEnd w:id="15"/>
    </w:p>
    <w:p w:rsidR="004F0B86" w:rsidRDefault="00B63278" w:rsidP="004F0B86">
      <w:r>
        <w:t xml:space="preserve">13 октября 2015 года </w:t>
      </w:r>
      <w:r w:rsidR="004F0B86">
        <w:t xml:space="preserve"> проведена встреча с делегацией Генерального ко</w:t>
      </w:r>
      <w:r w:rsidR="004F0B86">
        <w:t>н</w:t>
      </w:r>
      <w:r w:rsidR="004F0B86">
        <w:t>сульства КНР в г. Иркутске во главе с господином</w:t>
      </w:r>
      <w:r w:rsidR="00D93719">
        <w:t xml:space="preserve"> </w:t>
      </w:r>
      <w:proofErr w:type="spellStart"/>
      <w:r w:rsidR="004F0B86">
        <w:t>Го</w:t>
      </w:r>
      <w:proofErr w:type="spellEnd"/>
      <w:r w:rsidR="004F0B86">
        <w:t xml:space="preserve"> </w:t>
      </w:r>
      <w:proofErr w:type="spellStart"/>
      <w:r w:rsidR="004F0B86">
        <w:t>Чжицзюнем</w:t>
      </w:r>
      <w:proofErr w:type="spellEnd"/>
      <w:r w:rsidR="004F0B86">
        <w:t xml:space="preserve">, а 2 ноября 2015 года – встреча с Генеральным консулом Монголии в г. Иркутске </w:t>
      </w:r>
      <w:r>
        <w:br/>
      </w:r>
      <w:r w:rsidR="004F0B86">
        <w:t xml:space="preserve">Б. </w:t>
      </w:r>
      <w:proofErr w:type="spellStart"/>
      <w:r w:rsidR="004F0B86">
        <w:t>Болдом</w:t>
      </w:r>
      <w:proofErr w:type="spellEnd"/>
      <w:r w:rsidR="004F0B86">
        <w:t>.</w:t>
      </w:r>
    </w:p>
    <w:p w:rsidR="004F0B86" w:rsidRDefault="004F0B86" w:rsidP="004F0B86">
      <w:r>
        <w:t>В период</w:t>
      </w:r>
      <w:r w:rsidR="00D93719">
        <w:t xml:space="preserve"> </w:t>
      </w:r>
      <w:r>
        <w:t>с 7 по 14 ноября 2015 года делегация Законодательного Собр</w:t>
      </w:r>
      <w:r>
        <w:t>а</w:t>
      </w:r>
      <w:r>
        <w:t>ния Иркутской области (Алдаров К.Р., Винярский Ю.В.) посетила Республ</w:t>
      </w:r>
      <w:r>
        <w:t>и</w:t>
      </w:r>
      <w:r>
        <w:t xml:space="preserve">ку Корея для ознакомления с деятельностью Законодательного Собрания провинции </w:t>
      </w:r>
      <w:proofErr w:type="spellStart"/>
      <w:r>
        <w:t>Чхунчхон</w:t>
      </w:r>
      <w:r w:rsidR="00B63278">
        <w:t>-</w:t>
      </w:r>
      <w:r>
        <w:t>намдо</w:t>
      </w:r>
      <w:proofErr w:type="spellEnd"/>
      <w:r>
        <w:t xml:space="preserve">, а также провинцию </w:t>
      </w:r>
      <w:proofErr w:type="spellStart"/>
      <w:r>
        <w:t>Кёнсанбук</w:t>
      </w:r>
      <w:proofErr w:type="spellEnd"/>
      <w:r>
        <w:t>-до в рамках ра</w:t>
      </w:r>
      <w:r>
        <w:t>з</w:t>
      </w:r>
      <w:r>
        <w:t>вития побратимских связей и с целью подготовки к празднованию 20-летия установления дружественных связей между Иркутской областью и прови</w:t>
      </w:r>
      <w:r>
        <w:t>н</w:t>
      </w:r>
      <w:r>
        <w:t xml:space="preserve">цией </w:t>
      </w:r>
      <w:proofErr w:type="spellStart"/>
      <w:r>
        <w:t>Кёнсанбук</w:t>
      </w:r>
      <w:proofErr w:type="spellEnd"/>
      <w:r>
        <w:t>-до.</w:t>
      </w:r>
    </w:p>
    <w:p w:rsidR="004F0B86" w:rsidRDefault="006E7870" w:rsidP="004F0B86">
      <w:r>
        <w:t xml:space="preserve">В декабре делегация Законодательного Собрания Иркутской области во главе с председателем С.Ф. </w:t>
      </w:r>
      <w:proofErr w:type="spellStart"/>
      <w:r>
        <w:t>Брилкой</w:t>
      </w:r>
      <w:proofErr w:type="spellEnd"/>
      <w:r>
        <w:t xml:space="preserve"> участвовала в работе межпарламентских слушаний на тему «Лесной комплекс Байкальского региона: проблемы и пе</w:t>
      </w:r>
      <w:r>
        <w:t>р</w:t>
      </w:r>
      <w:r>
        <w:t>спективы развития», проходивших в г. Улан-Удэ с 17 по 19 декабря.</w:t>
      </w:r>
    </w:p>
    <w:p w:rsidR="006E7870" w:rsidRDefault="006E7870" w:rsidP="004F0B86">
      <w:r>
        <w:t>18 декабря в г. Улан-Удэ подписано трехстороннее соглашение о с</w:t>
      </w:r>
      <w:r>
        <w:t>о</w:t>
      </w:r>
      <w:r>
        <w:t>трудничестве между Народным Хуралом Республики Бурятия, Законодател</w:t>
      </w:r>
      <w:r>
        <w:t>ь</w:t>
      </w:r>
      <w:r>
        <w:t>ным Собранием Забайкальского края и Законодательным Собранием Ирку</w:t>
      </w:r>
      <w:r>
        <w:t>т</w:t>
      </w:r>
      <w:r>
        <w:t>ской области.</w:t>
      </w:r>
    </w:p>
    <w:p w:rsidR="00D15798" w:rsidRDefault="00AB130E" w:rsidP="00DB0E50">
      <w:pPr>
        <w:pStyle w:val="1"/>
      </w:pPr>
      <w:bookmarkStart w:id="16" w:name="_Toc440986316"/>
      <w:r w:rsidRPr="00E808C9">
        <w:t>Информация о деятельности Молодежного парламе</w:t>
      </w:r>
      <w:r w:rsidRPr="00E808C9">
        <w:t>н</w:t>
      </w:r>
      <w:r w:rsidRPr="00E808C9">
        <w:t>та при Законодательном Собрании Иркутской области</w:t>
      </w:r>
      <w:bookmarkEnd w:id="16"/>
    </w:p>
    <w:p w:rsidR="00FE29DF" w:rsidRPr="00FE29DF" w:rsidRDefault="00FE29DF" w:rsidP="00FE29DF">
      <w:pPr>
        <w:shd w:val="clear" w:color="auto" w:fill="FFFFFF"/>
        <w:spacing w:line="213" w:lineRule="atLeast"/>
        <w:ind w:firstLine="708"/>
        <w:rPr>
          <w:rFonts w:eastAsia="Times New Roman"/>
          <w:color w:val="000000"/>
          <w:szCs w:val="24"/>
          <w:lang w:eastAsia="ru-RU"/>
        </w:rPr>
      </w:pPr>
      <w:r w:rsidRPr="00FE29DF">
        <w:rPr>
          <w:rFonts w:eastAsia="Times New Roman"/>
          <w:color w:val="000000"/>
          <w:szCs w:val="24"/>
          <w:lang w:eastAsia="ru-RU"/>
        </w:rPr>
        <w:t>4 декабря в Законодательном Собрании Иркутской обла</w:t>
      </w:r>
      <w:r w:rsidR="00B63278">
        <w:rPr>
          <w:rFonts w:eastAsia="Times New Roman"/>
          <w:color w:val="000000"/>
          <w:szCs w:val="24"/>
          <w:lang w:eastAsia="ru-RU"/>
        </w:rPr>
        <w:t>сти прошел круглый стол на тему</w:t>
      </w:r>
      <w:r w:rsidRPr="00FE29DF">
        <w:rPr>
          <w:rFonts w:eastAsia="Times New Roman"/>
          <w:color w:val="000000"/>
          <w:szCs w:val="24"/>
          <w:lang w:eastAsia="ru-RU"/>
        </w:rPr>
        <w:t xml:space="preserve"> «Профилактика употребления алкоголя в подростковой среде. Проблемы и пути их решения», инициированный депутатом Законод</w:t>
      </w:r>
      <w:r w:rsidRPr="00FE29DF">
        <w:rPr>
          <w:rFonts w:eastAsia="Times New Roman"/>
          <w:color w:val="000000"/>
          <w:szCs w:val="24"/>
          <w:lang w:eastAsia="ru-RU"/>
        </w:rPr>
        <w:t>а</w:t>
      </w:r>
      <w:r w:rsidRPr="00FE29DF">
        <w:rPr>
          <w:rFonts w:eastAsia="Times New Roman"/>
          <w:color w:val="000000"/>
          <w:szCs w:val="24"/>
          <w:lang w:eastAsia="ru-RU"/>
        </w:rPr>
        <w:t xml:space="preserve">тельного Собрания </w:t>
      </w:r>
      <w:r w:rsidR="000805A7">
        <w:rPr>
          <w:rFonts w:eastAsia="Times New Roman"/>
          <w:color w:val="000000"/>
          <w:szCs w:val="24"/>
          <w:lang w:eastAsia="ru-RU"/>
        </w:rPr>
        <w:t xml:space="preserve">А.В. </w:t>
      </w:r>
      <w:proofErr w:type="spellStart"/>
      <w:r w:rsidRPr="00FE29DF">
        <w:rPr>
          <w:rFonts w:eastAsia="Times New Roman"/>
          <w:color w:val="000000"/>
          <w:szCs w:val="24"/>
          <w:lang w:eastAsia="ru-RU"/>
        </w:rPr>
        <w:t>Козюрой</w:t>
      </w:r>
      <w:proofErr w:type="spellEnd"/>
      <w:r w:rsidRPr="00FE29DF">
        <w:rPr>
          <w:rFonts w:eastAsia="Times New Roman"/>
          <w:color w:val="000000"/>
          <w:szCs w:val="24"/>
          <w:lang w:eastAsia="ru-RU"/>
        </w:rPr>
        <w:t xml:space="preserve"> и Уполномоченным по правам ребенка в Иркутской области </w:t>
      </w:r>
      <w:r w:rsidR="000805A7">
        <w:rPr>
          <w:rFonts w:eastAsia="Times New Roman"/>
          <w:color w:val="000000"/>
          <w:szCs w:val="24"/>
          <w:lang w:eastAsia="ru-RU"/>
        </w:rPr>
        <w:t xml:space="preserve">С.Н. </w:t>
      </w:r>
      <w:r w:rsidRPr="00FE29DF">
        <w:rPr>
          <w:rFonts w:eastAsia="Times New Roman"/>
          <w:color w:val="000000"/>
          <w:szCs w:val="24"/>
          <w:lang w:eastAsia="ru-RU"/>
        </w:rPr>
        <w:t>Семеновой. </w:t>
      </w:r>
    </w:p>
    <w:p w:rsidR="00FE29DF" w:rsidRPr="00FE29DF" w:rsidRDefault="00FE29DF" w:rsidP="00FE29DF">
      <w:pPr>
        <w:shd w:val="clear" w:color="auto" w:fill="FFFFFF"/>
        <w:spacing w:line="213" w:lineRule="atLeast"/>
        <w:ind w:firstLine="708"/>
        <w:rPr>
          <w:rFonts w:eastAsia="Times New Roman"/>
          <w:color w:val="000000"/>
          <w:szCs w:val="24"/>
          <w:lang w:eastAsia="ru-RU"/>
        </w:rPr>
      </w:pPr>
      <w:r w:rsidRPr="00FE29DF">
        <w:rPr>
          <w:rFonts w:eastAsia="Times New Roman"/>
          <w:color w:val="000000"/>
          <w:szCs w:val="24"/>
          <w:lang w:eastAsia="ru-RU"/>
        </w:rPr>
        <w:t>По информации из докладов участников круглого стола проблема алк</w:t>
      </w:r>
      <w:r w:rsidRPr="00FE29DF">
        <w:rPr>
          <w:rFonts w:eastAsia="Times New Roman"/>
          <w:color w:val="000000"/>
          <w:szCs w:val="24"/>
          <w:lang w:eastAsia="ru-RU"/>
        </w:rPr>
        <w:t>о</w:t>
      </w:r>
      <w:r w:rsidRPr="00FE29DF">
        <w:rPr>
          <w:rFonts w:eastAsia="Times New Roman"/>
          <w:color w:val="000000"/>
          <w:szCs w:val="24"/>
          <w:lang w:eastAsia="ru-RU"/>
        </w:rPr>
        <w:t>голизма, в том числе детского и подросткового, остается актуальной для И</w:t>
      </w:r>
      <w:r w:rsidRPr="00FE29DF">
        <w:rPr>
          <w:rFonts w:eastAsia="Times New Roman"/>
          <w:color w:val="000000"/>
          <w:szCs w:val="24"/>
          <w:lang w:eastAsia="ru-RU"/>
        </w:rPr>
        <w:t>р</w:t>
      </w:r>
      <w:r w:rsidRPr="00FE29DF">
        <w:rPr>
          <w:rFonts w:eastAsia="Times New Roman"/>
          <w:color w:val="000000"/>
          <w:szCs w:val="24"/>
          <w:lang w:eastAsia="ru-RU"/>
        </w:rPr>
        <w:t>кутской области, которая входит в перечень наиболее неблагополучных субъектов России по уровню острых отравлений спиртосодержащей проду</w:t>
      </w:r>
      <w:r w:rsidRPr="00FE29DF">
        <w:rPr>
          <w:rFonts w:eastAsia="Times New Roman"/>
          <w:color w:val="000000"/>
          <w:szCs w:val="24"/>
          <w:lang w:eastAsia="ru-RU"/>
        </w:rPr>
        <w:t>к</w:t>
      </w:r>
      <w:r w:rsidRPr="00FE29DF">
        <w:rPr>
          <w:rFonts w:eastAsia="Times New Roman"/>
          <w:color w:val="000000"/>
          <w:szCs w:val="24"/>
          <w:lang w:eastAsia="ru-RU"/>
        </w:rPr>
        <w:t>цией (2014</w:t>
      </w:r>
      <w:r w:rsidR="00B63278">
        <w:rPr>
          <w:rFonts w:eastAsia="Times New Roman"/>
          <w:color w:val="000000"/>
          <w:szCs w:val="24"/>
          <w:lang w:eastAsia="ru-RU"/>
        </w:rPr>
        <w:t xml:space="preserve"> </w:t>
      </w:r>
      <w:r w:rsidRPr="00FE29DF">
        <w:rPr>
          <w:rFonts w:eastAsia="Times New Roman"/>
          <w:color w:val="000000"/>
          <w:szCs w:val="24"/>
          <w:lang w:eastAsia="ru-RU"/>
        </w:rPr>
        <w:t xml:space="preserve">г. </w:t>
      </w:r>
      <w:r w:rsidR="000805A7">
        <w:rPr>
          <w:rFonts w:eastAsia="Times New Roman"/>
          <w:color w:val="000000"/>
          <w:szCs w:val="24"/>
          <w:lang w:eastAsia="ru-RU"/>
        </w:rPr>
        <w:t>–</w:t>
      </w:r>
      <w:r w:rsidRPr="00FE29DF">
        <w:rPr>
          <w:rFonts w:eastAsia="Times New Roman"/>
          <w:color w:val="000000"/>
          <w:szCs w:val="24"/>
          <w:lang w:eastAsia="ru-RU"/>
        </w:rPr>
        <w:t xml:space="preserve"> </w:t>
      </w:r>
      <w:r w:rsidR="00B63278">
        <w:rPr>
          <w:rFonts w:eastAsia="Times New Roman"/>
          <w:color w:val="000000"/>
          <w:szCs w:val="24"/>
          <w:lang w:eastAsia="ru-RU"/>
        </w:rPr>
        <w:t>шестое</w:t>
      </w:r>
      <w:r w:rsidRPr="00FE29DF">
        <w:rPr>
          <w:rFonts w:eastAsia="Times New Roman"/>
          <w:color w:val="000000"/>
          <w:szCs w:val="24"/>
          <w:lang w:eastAsia="ru-RU"/>
        </w:rPr>
        <w:t xml:space="preserve"> место из числа всех регионов страны, 2013</w:t>
      </w:r>
      <w:r w:rsidR="00B63278">
        <w:rPr>
          <w:rFonts w:eastAsia="Times New Roman"/>
          <w:color w:val="000000"/>
          <w:szCs w:val="24"/>
          <w:lang w:eastAsia="ru-RU"/>
        </w:rPr>
        <w:t xml:space="preserve"> </w:t>
      </w:r>
      <w:r w:rsidRPr="00FE29DF">
        <w:rPr>
          <w:rFonts w:eastAsia="Times New Roman"/>
          <w:color w:val="000000"/>
          <w:szCs w:val="24"/>
          <w:lang w:eastAsia="ru-RU"/>
        </w:rPr>
        <w:t xml:space="preserve">г. </w:t>
      </w:r>
      <w:r w:rsidR="000805A7">
        <w:rPr>
          <w:rFonts w:eastAsia="Times New Roman"/>
          <w:color w:val="000000"/>
          <w:szCs w:val="24"/>
          <w:lang w:eastAsia="ru-RU"/>
        </w:rPr>
        <w:t>–</w:t>
      </w:r>
      <w:r w:rsidRPr="00FE29DF">
        <w:rPr>
          <w:rFonts w:eastAsia="Times New Roman"/>
          <w:color w:val="000000"/>
          <w:szCs w:val="24"/>
          <w:lang w:eastAsia="ru-RU"/>
        </w:rPr>
        <w:t xml:space="preserve"> пятое).</w:t>
      </w:r>
    </w:p>
    <w:p w:rsidR="00FE29DF" w:rsidRPr="00FE29DF" w:rsidRDefault="00FE29DF" w:rsidP="00FE29DF">
      <w:pPr>
        <w:shd w:val="clear" w:color="auto" w:fill="FFFFFF"/>
        <w:spacing w:line="213" w:lineRule="atLeast"/>
        <w:ind w:firstLine="708"/>
        <w:rPr>
          <w:rFonts w:eastAsia="Times New Roman"/>
          <w:color w:val="000000"/>
          <w:szCs w:val="24"/>
          <w:lang w:eastAsia="ru-RU"/>
        </w:rPr>
      </w:pPr>
      <w:r w:rsidRPr="00FE29DF">
        <w:rPr>
          <w:rFonts w:eastAsia="Times New Roman"/>
          <w:color w:val="000000"/>
          <w:szCs w:val="24"/>
          <w:lang w:eastAsia="ru-RU"/>
        </w:rPr>
        <w:t>Уровень заболеваемости населения алкоголизмом и алкогольными психозами в регионе также является одним из самых высоких в стране.</w:t>
      </w:r>
      <w:r w:rsidRPr="00FE29DF">
        <w:rPr>
          <w:rFonts w:eastAsia="Times New Roman"/>
          <w:color w:val="000000"/>
          <w:szCs w:val="24"/>
          <w:lang w:eastAsia="ru-RU"/>
        </w:rPr>
        <w:br/>
        <w:t>В конце прошлого года в медицинских учреждениях региона на диспансе</w:t>
      </w:r>
      <w:r w:rsidRPr="00FE29DF">
        <w:rPr>
          <w:rFonts w:eastAsia="Times New Roman"/>
          <w:color w:val="000000"/>
          <w:szCs w:val="24"/>
          <w:lang w:eastAsia="ru-RU"/>
        </w:rPr>
        <w:t>р</w:t>
      </w:r>
      <w:r w:rsidRPr="00FE29DF">
        <w:rPr>
          <w:rFonts w:eastAsia="Times New Roman"/>
          <w:color w:val="000000"/>
          <w:szCs w:val="24"/>
          <w:lang w:eastAsia="ru-RU"/>
        </w:rPr>
        <w:t>ном наблюдении в связи с пагубным употреблением алкоголя находились 44 ребенка до 14 лет и 373 подростка 15–17 лет. Наибольший рост первичной заболеваемости алкоголизмом в регионе наблюдается в возрастной группе 18–19 лет — в 2,5 раза по сравнению с 2013 годом, за три года — в 2,9 раз</w:t>
      </w:r>
      <w:r w:rsidR="00B63278">
        <w:rPr>
          <w:rFonts w:eastAsia="Times New Roman"/>
          <w:color w:val="000000"/>
          <w:szCs w:val="24"/>
          <w:lang w:eastAsia="ru-RU"/>
        </w:rPr>
        <w:t>а</w:t>
      </w:r>
      <w:r w:rsidRPr="00FE29DF">
        <w:rPr>
          <w:rFonts w:eastAsia="Times New Roman"/>
          <w:color w:val="000000"/>
          <w:szCs w:val="24"/>
          <w:lang w:eastAsia="ru-RU"/>
        </w:rPr>
        <w:t>.</w:t>
      </w:r>
    </w:p>
    <w:p w:rsidR="00FE29DF" w:rsidRPr="00FE29DF" w:rsidRDefault="00FE29DF" w:rsidP="00FE29DF">
      <w:pPr>
        <w:shd w:val="clear" w:color="auto" w:fill="FFFFFF"/>
        <w:spacing w:line="213" w:lineRule="atLeast"/>
        <w:ind w:firstLine="708"/>
        <w:rPr>
          <w:rFonts w:eastAsia="Times New Roman"/>
          <w:color w:val="000000"/>
          <w:szCs w:val="24"/>
          <w:lang w:eastAsia="ru-RU"/>
        </w:rPr>
      </w:pPr>
      <w:r w:rsidRPr="00FE29DF">
        <w:rPr>
          <w:rFonts w:eastAsia="Times New Roman"/>
          <w:color w:val="000000"/>
          <w:szCs w:val="24"/>
          <w:lang w:eastAsia="ru-RU"/>
        </w:rPr>
        <w:t xml:space="preserve">На сессии Молодежного парламента Иркутской области в марте </w:t>
      </w:r>
      <w:r w:rsidR="00B63278">
        <w:rPr>
          <w:rFonts w:eastAsia="Times New Roman"/>
          <w:color w:val="000000"/>
          <w:szCs w:val="24"/>
          <w:lang w:eastAsia="ru-RU"/>
        </w:rPr>
        <w:br/>
      </w:r>
      <w:r w:rsidRPr="00FE29DF">
        <w:rPr>
          <w:rFonts w:eastAsia="Times New Roman"/>
          <w:color w:val="000000"/>
          <w:szCs w:val="24"/>
          <w:lang w:eastAsia="ru-RU"/>
        </w:rPr>
        <w:t>2015 года уже обсуждался вопрос о запрете продажи и распространения а</w:t>
      </w:r>
      <w:r w:rsidRPr="00FE29DF">
        <w:rPr>
          <w:rFonts w:eastAsia="Times New Roman"/>
          <w:color w:val="000000"/>
          <w:szCs w:val="24"/>
          <w:lang w:eastAsia="ru-RU"/>
        </w:rPr>
        <w:t>л</w:t>
      </w:r>
      <w:r w:rsidRPr="00FE29DF">
        <w:rPr>
          <w:rFonts w:eastAsia="Times New Roman"/>
          <w:color w:val="000000"/>
          <w:szCs w:val="24"/>
          <w:lang w:eastAsia="ru-RU"/>
        </w:rPr>
        <w:t>когольных напитков, содержащих тонизирующие компоненты (энергетич</w:t>
      </w:r>
      <w:r w:rsidRPr="00FE29DF">
        <w:rPr>
          <w:rFonts w:eastAsia="Times New Roman"/>
          <w:color w:val="000000"/>
          <w:szCs w:val="24"/>
          <w:lang w:eastAsia="ru-RU"/>
        </w:rPr>
        <w:t>е</w:t>
      </w:r>
      <w:r w:rsidRPr="00FE29DF">
        <w:rPr>
          <w:rFonts w:eastAsia="Times New Roman"/>
          <w:color w:val="000000"/>
          <w:szCs w:val="24"/>
          <w:lang w:eastAsia="ru-RU"/>
        </w:rPr>
        <w:t>ские тоники), воздействие на организм которых еще до конца не изучено</w:t>
      </w:r>
      <w:proofErr w:type="gramStart"/>
      <w:r w:rsidRPr="00FE29DF">
        <w:rPr>
          <w:rFonts w:eastAsia="Times New Roman"/>
          <w:color w:val="000000"/>
          <w:szCs w:val="24"/>
          <w:lang w:eastAsia="ru-RU"/>
        </w:rPr>
        <w:t>.. </w:t>
      </w:r>
      <w:proofErr w:type="gramEnd"/>
    </w:p>
    <w:p w:rsidR="00FE29DF" w:rsidRPr="00FE29DF" w:rsidRDefault="00FE29DF" w:rsidP="00FE29DF">
      <w:pPr>
        <w:shd w:val="clear" w:color="auto" w:fill="FFFFFF"/>
        <w:spacing w:line="213" w:lineRule="atLeast"/>
        <w:ind w:firstLine="708"/>
        <w:rPr>
          <w:rFonts w:eastAsia="Times New Roman"/>
          <w:color w:val="000000"/>
          <w:szCs w:val="24"/>
          <w:lang w:eastAsia="ru-RU"/>
        </w:rPr>
      </w:pPr>
      <w:r w:rsidRPr="00FE29DF">
        <w:rPr>
          <w:rFonts w:eastAsia="Times New Roman"/>
          <w:color w:val="000000"/>
          <w:szCs w:val="24"/>
          <w:lang w:eastAsia="ru-RU"/>
        </w:rPr>
        <w:t>10 декабря на шестой сессии областной Молодежный парламент снова поднял эту актуальную тему и совместно с депутатским корпусом Законод</w:t>
      </w:r>
      <w:r w:rsidRPr="00FE29DF">
        <w:rPr>
          <w:rFonts w:eastAsia="Times New Roman"/>
          <w:color w:val="000000"/>
          <w:szCs w:val="24"/>
          <w:lang w:eastAsia="ru-RU"/>
        </w:rPr>
        <w:t>а</w:t>
      </w:r>
      <w:r w:rsidRPr="00FE29DF">
        <w:rPr>
          <w:rFonts w:eastAsia="Times New Roman"/>
          <w:color w:val="000000"/>
          <w:szCs w:val="24"/>
          <w:lang w:eastAsia="ru-RU"/>
        </w:rPr>
        <w:t>тельного Собрания Иркутской области продолжит работу над соответству</w:t>
      </w:r>
      <w:r w:rsidRPr="00FE29DF">
        <w:rPr>
          <w:rFonts w:eastAsia="Times New Roman"/>
          <w:color w:val="000000"/>
          <w:szCs w:val="24"/>
          <w:lang w:eastAsia="ru-RU"/>
        </w:rPr>
        <w:t>ю</w:t>
      </w:r>
      <w:r w:rsidRPr="00FE29DF">
        <w:rPr>
          <w:rFonts w:eastAsia="Times New Roman"/>
          <w:color w:val="000000"/>
          <w:szCs w:val="24"/>
          <w:lang w:eastAsia="ru-RU"/>
        </w:rPr>
        <w:t xml:space="preserve">щим законопроектом, так как необходимость его принятия наступила давно, а эффективность мер по запрету продажи и распространения энергетических </w:t>
      </w:r>
      <w:proofErr w:type="spellStart"/>
      <w:r w:rsidRPr="00FE29DF">
        <w:rPr>
          <w:rFonts w:eastAsia="Times New Roman"/>
          <w:color w:val="000000"/>
          <w:szCs w:val="24"/>
          <w:lang w:eastAsia="ru-RU"/>
        </w:rPr>
        <w:t>тоников</w:t>
      </w:r>
      <w:proofErr w:type="spellEnd"/>
      <w:r w:rsidRPr="00FE29DF">
        <w:rPr>
          <w:rFonts w:eastAsia="Times New Roman"/>
          <w:color w:val="000000"/>
          <w:szCs w:val="24"/>
          <w:lang w:eastAsia="ru-RU"/>
        </w:rPr>
        <w:t xml:space="preserve"> подтверждена на практике в ряде субъектов Российской Федерации. </w:t>
      </w:r>
    </w:p>
    <w:p w:rsidR="00FE29DF" w:rsidRPr="00FE29DF" w:rsidRDefault="00FE29DF" w:rsidP="00FE29DF">
      <w:pPr>
        <w:shd w:val="clear" w:color="auto" w:fill="FFFFFF"/>
        <w:spacing w:line="213" w:lineRule="atLeast"/>
        <w:ind w:firstLine="708"/>
        <w:rPr>
          <w:rFonts w:eastAsia="Times New Roman"/>
          <w:color w:val="000000"/>
          <w:szCs w:val="24"/>
          <w:lang w:eastAsia="ru-RU"/>
        </w:rPr>
      </w:pPr>
      <w:r w:rsidRPr="00FE29DF">
        <w:rPr>
          <w:rFonts w:eastAsia="Times New Roman"/>
          <w:color w:val="000000"/>
          <w:szCs w:val="24"/>
          <w:lang w:eastAsia="ru-RU"/>
        </w:rPr>
        <w:t>6 декабря молодежь Иркутской области, в том числе депутаты облас</w:t>
      </w:r>
      <w:r w:rsidRPr="00FE29DF">
        <w:rPr>
          <w:rFonts w:eastAsia="Times New Roman"/>
          <w:color w:val="000000"/>
          <w:szCs w:val="24"/>
          <w:lang w:eastAsia="ru-RU"/>
        </w:rPr>
        <w:t>т</w:t>
      </w:r>
      <w:r w:rsidRPr="00FE29DF">
        <w:rPr>
          <w:rFonts w:eastAsia="Times New Roman"/>
          <w:color w:val="000000"/>
          <w:szCs w:val="24"/>
          <w:lang w:eastAsia="ru-RU"/>
        </w:rPr>
        <w:t xml:space="preserve">ного Молодежного парламента: председатель Фоменко Андрей, </w:t>
      </w:r>
      <w:proofErr w:type="spellStart"/>
      <w:r w:rsidRPr="00FE29DF">
        <w:rPr>
          <w:rFonts w:eastAsia="Times New Roman"/>
          <w:color w:val="000000"/>
          <w:szCs w:val="24"/>
          <w:lang w:eastAsia="ru-RU"/>
        </w:rPr>
        <w:t>Волокитина</w:t>
      </w:r>
      <w:proofErr w:type="spellEnd"/>
      <w:r w:rsidRPr="00FE29DF">
        <w:rPr>
          <w:rFonts w:eastAsia="Times New Roman"/>
          <w:color w:val="000000"/>
          <w:szCs w:val="24"/>
          <w:lang w:eastAsia="ru-RU"/>
        </w:rPr>
        <w:t xml:space="preserve"> Валерия, </w:t>
      </w:r>
      <w:proofErr w:type="spellStart"/>
      <w:r w:rsidRPr="00FE29DF">
        <w:rPr>
          <w:rFonts w:eastAsia="Times New Roman"/>
          <w:color w:val="000000"/>
          <w:szCs w:val="24"/>
          <w:lang w:eastAsia="ru-RU"/>
        </w:rPr>
        <w:t>Тютрин</w:t>
      </w:r>
      <w:proofErr w:type="spellEnd"/>
      <w:r w:rsidRPr="00FE29DF">
        <w:rPr>
          <w:rFonts w:eastAsia="Times New Roman"/>
          <w:color w:val="000000"/>
          <w:szCs w:val="24"/>
          <w:lang w:eastAsia="ru-RU"/>
        </w:rPr>
        <w:t xml:space="preserve"> Дмитрий, Новиков Михаил, </w:t>
      </w:r>
      <w:proofErr w:type="spellStart"/>
      <w:r w:rsidRPr="00FE29DF">
        <w:rPr>
          <w:rFonts w:eastAsia="Times New Roman"/>
          <w:color w:val="000000"/>
          <w:szCs w:val="24"/>
          <w:lang w:eastAsia="ru-RU"/>
        </w:rPr>
        <w:t>Шломина</w:t>
      </w:r>
      <w:proofErr w:type="spellEnd"/>
      <w:r w:rsidRPr="00FE29DF">
        <w:rPr>
          <w:rFonts w:eastAsia="Times New Roman"/>
          <w:color w:val="000000"/>
          <w:szCs w:val="24"/>
          <w:lang w:eastAsia="ru-RU"/>
        </w:rPr>
        <w:t xml:space="preserve"> Анна и </w:t>
      </w:r>
      <w:proofErr w:type="spellStart"/>
      <w:r w:rsidRPr="00FE29DF">
        <w:rPr>
          <w:rFonts w:eastAsia="Times New Roman"/>
          <w:color w:val="000000"/>
          <w:szCs w:val="24"/>
          <w:lang w:eastAsia="ru-RU"/>
        </w:rPr>
        <w:t>Магдановы</w:t>
      </w:r>
      <w:proofErr w:type="spellEnd"/>
      <w:r w:rsidRPr="00FE29DF">
        <w:rPr>
          <w:rFonts w:eastAsia="Times New Roman"/>
          <w:color w:val="000000"/>
          <w:szCs w:val="24"/>
          <w:lang w:eastAsia="ru-RU"/>
        </w:rPr>
        <w:t xml:space="preserve"> Николай и Лидия</w:t>
      </w:r>
      <w:r w:rsidR="000805A7">
        <w:rPr>
          <w:rFonts w:eastAsia="Times New Roman"/>
          <w:color w:val="000000"/>
          <w:szCs w:val="24"/>
          <w:lang w:eastAsia="ru-RU"/>
        </w:rPr>
        <w:t xml:space="preserve"> – встречала «</w:t>
      </w:r>
      <w:r w:rsidRPr="00FE29DF">
        <w:rPr>
          <w:rFonts w:eastAsia="Times New Roman"/>
          <w:color w:val="000000"/>
          <w:szCs w:val="24"/>
          <w:lang w:eastAsia="ru-RU"/>
        </w:rPr>
        <w:t>Поезд дружбы</w:t>
      </w:r>
      <w:r w:rsidR="000805A7">
        <w:rPr>
          <w:rFonts w:eastAsia="Times New Roman"/>
          <w:color w:val="000000"/>
          <w:szCs w:val="24"/>
          <w:lang w:eastAsia="ru-RU"/>
        </w:rPr>
        <w:t>»</w:t>
      </w:r>
      <w:r w:rsidRPr="00FE29DF">
        <w:rPr>
          <w:rFonts w:eastAsia="Times New Roman"/>
          <w:color w:val="000000"/>
          <w:szCs w:val="24"/>
          <w:lang w:eastAsia="ru-RU"/>
        </w:rPr>
        <w:t>, стартовавш</w:t>
      </w:r>
      <w:r w:rsidR="000805A7">
        <w:rPr>
          <w:rFonts w:eastAsia="Times New Roman"/>
          <w:color w:val="000000"/>
          <w:szCs w:val="24"/>
          <w:lang w:eastAsia="ru-RU"/>
        </w:rPr>
        <w:t>ий</w:t>
      </w:r>
      <w:r w:rsidRPr="00FE29DF">
        <w:rPr>
          <w:rFonts w:eastAsia="Times New Roman"/>
          <w:color w:val="000000"/>
          <w:szCs w:val="24"/>
          <w:lang w:eastAsia="ru-RU"/>
        </w:rPr>
        <w:t xml:space="preserve"> из г.</w:t>
      </w:r>
      <w:r w:rsidR="000805A7">
        <w:rPr>
          <w:rFonts w:eastAsia="Times New Roman"/>
          <w:color w:val="000000"/>
          <w:szCs w:val="24"/>
          <w:lang w:eastAsia="ru-RU"/>
        </w:rPr>
        <w:t xml:space="preserve"> </w:t>
      </w:r>
      <w:r w:rsidRPr="00FE29DF">
        <w:rPr>
          <w:rFonts w:eastAsia="Times New Roman"/>
          <w:color w:val="000000"/>
          <w:szCs w:val="24"/>
          <w:lang w:eastAsia="ru-RU"/>
        </w:rPr>
        <w:t>Санкт-Петербурга и следующ</w:t>
      </w:r>
      <w:r w:rsidR="000805A7">
        <w:rPr>
          <w:rFonts w:eastAsia="Times New Roman"/>
          <w:color w:val="000000"/>
          <w:szCs w:val="24"/>
          <w:lang w:eastAsia="ru-RU"/>
        </w:rPr>
        <w:t>ий</w:t>
      </w:r>
      <w:r w:rsidRPr="00FE29DF">
        <w:rPr>
          <w:rFonts w:eastAsia="Times New Roman"/>
          <w:color w:val="000000"/>
          <w:szCs w:val="24"/>
          <w:lang w:eastAsia="ru-RU"/>
        </w:rPr>
        <w:t xml:space="preserve"> через всю страну в г. Улан-Батор, а затем в г. П</w:t>
      </w:r>
      <w:r w:rsidRPr="00FE29DF">
        <w:rPr>
          <w:rFonts w:eastAsia="Times New Roman"/>
          <w:color w:val="000000"/>
          <w:szCs w:val="24"/>
          <w:lang w:eastAsia="ru-RU"/>
        </w:rPr>
        <w:t>е</w:t>
      </w:r>
      <w:r w:rsidRPr="00FE29DF">
        <w:rPr>
          <w:rFonts w:eastAsia="Times New Roman"/>
          <w:color w:val="000000"/>
          <w:szCs w:val="24"/>
          <w:lang w:eastAsia="ru-RU"/>
        </w:rPr>
        <w:t>кин, тем самым символически завершая</w:t>
      </w:r>
      <w:r w:rsidR="00D93719">
        <w:rPr>
          <w:rFonts w:eastAsia="Times New Roman"/>
          <w:color w:val="000000"/>
          <w:szCs w:val="24"/>
          <w:lang w:eastAsia="ru-RU"/>
        </w:rPr>
        <w:t xml:space="preserve"> </w:t>
      </w:r>
      <w:r w:rsidRPr="00FE29DF">
        <w:rPr>
          <w:rFonts w:eastAsia="Times New Roman"/>
          <w:color w:val="000000"/>
          <w:szCs w:val="24"/>
          <w:lang w:eastAsia="ru-RU"/>
        </w:rPr>
        <w:t>Год российско-китайских молоде</w:t>
      </w:r>
      <w:r w:rsidRPr="00FE29DF">
        <w:rPr>
          <w:rFonts w:eastAsia="Times New Roman"/>
          <w:color w:val="000000"/>
          <w:szCs w:val="24"/>
          <w:lang w:eastAsia="ru-RU"/>
        </w:rPr>
        <w:t>ж</w:t>
      </w:r>
      <w:r w:rsidRPr="00FE29DF">
        <w:rPr>
          <w:rFonts w:eastAsia="Times New Roman"/>
          <w:color w:val="000000"/>
          <w:szCs w:val="24"/>
          <w:lang w:eastAsia="ru-RU"/>
        </w:rPr>
        <w:t>ных обменов.</w:t>
      </w:r>
    </w:p>
    <w:p w:rsidR="00FE29DF" w:rsidRPr="00FE29DF" w:rsidRDefault="00FE29DF" w:rsidP="00FE29DF">
      <w:pPr>
        <w:shd w:val="clear" w:color="auto" w:fill="FFFFFF"/>
        <w:spacing w:line="213" w:lineRule="atLeast"/>
        <w:ind w:firstLine="708"/>
        <w:rPr>
          <w:rFonts w:eastAsia="Times New Roman"/>
          <w:color w:val="000000"/>
          <w:szCs w:val="24"/>
          <w:lang w:eastAsia="ru-RU"/>
        </w:rPr>
      </w:pPr>
      <w:r w:rsidRPr="00FE29DF">
        <w:rPr>
          <w:rFonts w:eastAsia="Times New Roman"/>
          <w:color w:val="000000"/>
          <w:szCs w:val="24"/>
          <w:lang w:eastAsia="ru-RU"/>
        </w:rPr>
        <w:t xml:space="preserve">Участники встречи, проходившей в </w:t>
      </w:r>
      <w:r w:rsidR="00B63278">
        <w:rPr>
          <w:rFonts w:eastAsia="Times New Roman"/>
          <w:color w:val="000000"/>
          <w:szCs w:val="24"/>
          <w:lang w:eastAsia="ru-RU"/>
        </w:rPr>
        <w:t>Национальном исследовательском техническом у</w:t>
      </w:r>
      <w:r w:rsidRPr="00FE29DF">
        <w:rPr>
          <w:rFonts w:eastAsia="Times New Roman"/>
          <w:color w:val="000000"/>
          <w:szCs w:val="24"/>
          <w:lang w:eastAsia="ru-RU"/>
        </w:rPr>
        <w:t xml:space="preserve">ниверситете, задавали интересующие вопросы 32 пассажирам </w:t>
      </w:r>
      <w:r w:rsidR="000805A7">
        <w:rPr>
          <w:rFonts w:eastAsia="Times New Roman"/>
          <w:color w:val="000000"/>
          <w:szCs w:val="24"/>
          <w:lang w:eastAsia="ru-RU"/>
        </w:rPr>
        <w:t>«</w:t>
      </w:r>
      <w:r w:rsidRPr="00FE29DF">
        <w:rPr>
          <w:rFonts w:eastAsia="Times New Roman"/>
          <w:color w:val="000000"/>
          <w:szCs w:val="24"/>
          <w:lang w:eastAsia="ru-RU"/>
        </w:rPr>
        <w:t>Поезда дружбы</w:t>
      </w:r>
      <w:r w:rsidR="000805A7">
        <w:rPr>
          <w:rFonts w:eastAsia="Times New Roman"/>
          <w:color w:val="000000"/>
          <w:szCs w:val="24"/>
          <w:lang w:eastAsia="ru-RU"/>
        </w:rPr>
        <w:t>»</w:t>
      </w:r>
      <w:r w:rsidRPr="00FE29DF">
        <w:rPr>
          <w:rFonts w:eastAsia="Times New Roman"/>
          <w:color w:val="000000"/>
          <w:szCs w:val="24"/>
          <w:lang w:eastAsia="ru-RU"/>
        </w:rPr>
        <w:t>, молодым лидерам, активистам общественных организаций и студенческих объединений двух стран. </w:t>
      </w:r>
    </w:p>
    <w:p w:rsidR="00FE29DF" w:rsidRPr="00FE29DF" w:rsidRDefault="00FE29DF" w:rsidP="00FE29DF">
      <w:pPr>
        <w:shd w:val="clear" w:color="auto" w:fill="FFFFFF"/>
        <w:spacing w:line="213" w:lineRule="atLeast"/>
        <w:ind w:firstLine="708"/>
        <w:rPr>
          <w:rFonts w:eastAsia="Times New Roman"/>
          <w:color w:val="000000"/>
          <w:szCs w:val="24"/>
          <w:lang w:eastAsia="ru-RU"/>
        </w:rPr>
      </w:pPr>
      <w:r w:rsidRPr="00FE29DF">
        <w:rPr>
          <w:rFonts w:eastAsia="Times New Roman"/>
          <w:color w:val="000000"/>
          <w:szCs w:val="24"/>
          <w:lang w:eastAsia="ru-RU"/>
        </w:rPr>
        <w:t xml:space="preserve">Фоменко Андрей от лица Молодежного парламента Иркутской области задал вопрос </w:t>
      </w:r>
      <w:proofErr w:type="spellStart"/>
      <w:r w:rsidRPr="00FE29DF">
        <w:rPr>
          <w:rFonts w:eastAsia="Times New Roman"/>
          <w:color w:val="000000"/>
          <w:szCs w:val="24"/>
          <w:lang w:eastAsia="ru-RU"/>
        </w:rPr>
        <w:t>Любцову</w:t>
      </w:r>
      <w:proofErr w:type="spellEnd"/>
      <w:r w:rsidRPr="00FE29DF">
        <w:rPr>
          <w:rFonts w:eastAsia="Times New Roman"/>
          <w:color w:val="000000"/>
          <w:szCs w:val="24"/>
          <w:lang w:eastAsia="ru-RU"/>
        </w:rPr>
        <w:t xml:space="preserve"> Алексею Анатольевичу, руководителю российской делегации и ФГБУ </w:t>
      </w:r>
      <w:r w:rsidR="000805A7">
        <w:rPr>
          <w:rFonts w:eastAsia="Times New Roman"/>
          <w:color w:val="000000"/>
          <w:szCs w:val="24"/>
          <w:lang w:eastAsia="ru-RU"/>
        </w:rPr>
        <w:t>«</w:t>
      </w:r>
      <w:r w:rsidRPr="00FE29DF">
        <w:rPr>
          <w:rFonts w:eastAsia="Times New Roman"/>
          <w:color w:val="000000"/>
          <w:szCs w:val="24"/>
          <w:lang w:eastAsia="ru-RU"/>
        </w:rPr>
        <w:t>Международный молодежный центр</w:t>
      </w:r>
      <w:r w:rsidR="000805A7">
        <w:rPr>
          <w:rFonts w:eastAsia="Times New Roman"/>
          <w:color w:val="000000"/>
          <w:szCs w:val="24"/>
          <w:lang w:eastAsia="ru-RU"/>
        </w:rPr>
        <w:t>»</w:t>
      </w:r>
      <w:r w:rsidR="00B63278">
        <w:rPr>
          <w:rFonts w:eastAsia="Times New Roman"/>
          <w:color w:val="000000"/>
          <w:szCs w:val="24"/>
          <w:lang w:eastAsia="ru-RU"/>
        </w:rPr>
        <w:t>,</w:t>
      </w:r>
      <w:r w:rsidR="00D93719">
        <w:rPr>
          <w:rFonts w:eastAsia="Times New Roman"/>
          <w:color w:val="000000"/>
          <w:szCs w:val="24"/>
          <w:lang w:eastAsia="ru-RU"/>
        </w:rPr>
        <w:t xml:space="preserve"> </w:t>
      </w:r>
      <w:r w:rsidRPr="00FE29DF">
        <w:rPr>
          <w:rFonts w:eastAsia="Times New Roman"/>
          <w:color w:val="000000"/>
          <w:szCs w:val="24"/>
          <w:lang w:eastAsia="ru-RU"/>
        </w:rPr>
        <w:t>о дальнейшем развитии сотрудничества двух стран, подчеркнув особую заинтересованность в этом молодежи Сибири, региона, географически приближенного к Китаю. Алексей Анатольевич заверил всех присутствующих о последующ</w:t>
      </w:r>
      <w:r w:rsidR="000805A7">
        <w:rPr>
          <w:rFonts w:eastAsia="Times New Roman"/>
          <w:color w:val="000000"/>
          <w:szCs w:val="24"/>
          <w:lang w:eastAsia="ru-RU"/>
        </w:rPr>
        <w:t>ем</w:t>
      </w:r>
      <w:r w:rsidRPr="00FE29DF">
        <w:rPr>
          <w:rFonts w:eastAsia="Times New Roman"/>
          <w:color w:val="000000"/>
          <w:szCs w:val="24"/>
          <w:lang w:eastAsia="ru-RU"/>
        </w:rPr>
        <w:t xml:space="preserve"> укре</w:t>
      </w:r>
      <w:r w:rsidRPr="00FE29DF">
        <w:rPr>
          <w:rFonts w:eastAsia="Times New Roman"/>
          <w:color w:val="000000"/>
          <w:szCs w:val="24"/>
          <w:lang w:eastAsia="ru-RU"/>
        </w:rPr>
        <w:t>п</w:t>
      </w:r>
      <w:r w:rsidRPr="00FE29DF">
        <w:rPr>
          <w:rFonts w:eastAsia="Times New Roman"/>
          <w:color w:val="000000"/>
          <w:szCs w:val="24"/>
          <w:lang w:eastAsia="ru-RU"/>
        </w:rPr>
        <w:t>лени</w:t>
      </w:r>
      <w:r w:rsidR="000805A7">
        <w:rPr>
          <w:rFonts w:eastAsia="Times New Roman"/>
          <w:color w:val="000000"/>
          <w:szCs w:val="24"/>
          <w:lang w:eastAsia="ru-RU"/>
        </w:rPr>
        <w:t>и</w:t>
      </w:r>
      <w:r w:rsidRPr="00FE29DF">
        <w:rPr>
          <w:rFonts w:eastAsia="Times New Roman"/>
          <w:color w:val="000000"/>
          <w:szCs w:val="24"/>
          <w:lang w:eastAsia="ru-RU"/>
        </w:rPr>
        <w:t xml:space="preserve"> российско-китайских молодежных социально-культурных коммуник</w:t>
      </w:r>
      <w:r w:rsidRPr="00FE29DF">
        <w:rPr>
          <w:rFonts w:eastAsia="Times New Roman"/>
          <w:color w:val="000000"/>
          <w:szCs w:val="24"/>
          <w:lang w:eastAsia="ru-RU"/>
        </w:rPr>
        <w:t>а</w:t>
      </w:r>
      <w:r w:rsidRPr="00FE29DF">
        <w:rPr>
          <w:rFonts w:eastAsia="Times New Roman"/>
          <w:color w:val="000000"/>
          <w:szCs w:val="24"/>
          <w:lang w:eastAsia="ru-RU"/>
        </w:rPr>
        <w:t>ций. </w:t>
      </w:r>
    </w:p>
    <w:p w:rsidR="00FE29DF" w:rsidRPr="00FE29DF" w:rsidRDefault="00FE29DF" w:rsidP="00FE29DF">
      <w:pPr>
        <w:shd w:val="clear" w:color="auto" w:fill="FFFFFF"/>
        <w:spacing w:line="213" w:lineRule="atLeast"/>
        <w:ind w:firstLine="708"/>
        <w:rPr>
          <w:rFonts w:eastAsia="Times New Roman"/>
          <w:color w:val="000000"/>
          <w:szCs w:val="24"/>
          <w:lang w:eastAsia="ru-RU"/>
        </w:rPr>
      </w:pPr>
      <w:r w:rsidRPr="00FE29DF">
        <w:rPr>
          <w:rFonts w:eastAsia="Times New Roman"/>
          <w:color w:val="000000"/>
          <w:szCs w:val="24"/>
          <w:lang w:eastAsia="ru-RU"/>
        </w:rPr>
        <w:t xml:space="preserve">У главы китайской делегации </w:t>
      </w:r>
      <w:r w:rsidR="000805A7">
        <w:rPr>
          <w:rFonts w:eastAsia="Times New Roman"/>
          <w:color w:val="000000"/>
          <w:szCs w:val="24"/>
          <w:lang w:eastAsia="ru-RU"/>
        </w:rPr>
        <w:t>«Поезда дружбы»</w:t>
      </w:r>
      <w:r w:rsidRPr="00FE29DF">
        <w:rPr>
          <w:rFonts w:eastAsia="Times New Roman"/>
          <w:color w:val="000000"/>
          <w:szCs w:val="24"/>
          <w:lang w:eastAsia="ru-RU"/>
        </w:rPr>
        <w:t xml:space="preserve"> Фоменко Андрей п</w:t>
      </w:r>
      <w:r w:rsidRPr="00FE29DF">
        <w:rPr>
          <w:rFonts w:eastAsia="Times New Roman"/>
          <w:color w:val="000000"/>
          <w:szCs w:val="24"/>
          <w:lang w:eastAsia="ru-RU"/>
        </w:rPr>
        <w:t>о</w:t>
      </w:r>
      <w:r w:rsidRPr="00FE29DF">
        <w:rPr>
          <w:rFonts w:eastAsia="Times New Roman"/>
          <w:color w:val="000000"/>
          <w:szCs w:val="24"/>
          <w:lang w:eastAsia="ru-RU"/>
        </w:rPr>
        <w:t xml:space="preserve">интересовался </w:t>
      </w:r>
      <w:r w:rsidR="00B63278">
        <w:rPr>
          <w:rFonts w:eastAsia="Times New Roman"/>
          <w:color w:val="000000"/>
          <w:szCs w:val="24"/>
          <w:lang w:eastAsia="ru-RU"/>
        </w:rPr>
        <w:t xml:space="preserve">о </w:t>
      </w:r>
      <w:r w:rsidRPr="00FE29DF">
        <w:rPr>
          <w:rFonts w:eastAsia="Times New Roman"/>
          <w:color w:val="000000"/>
          <w:szCs w:val="24"/>
          <w:lang w:eastAsia="ru-RU"/>
        </w:rPr>
        <w:t>наличи</w:t>
      </w:r>
      <w:r w:rsidR="00B63278">
        <w:rPr>
          <w:rFonts w:eastAsia="Times New Roman"/>
          <w:color w:val="000000"/>
          <w:szCs w:val="24"/>
          <w:lang w:eastAsia="ru-RU"/>
        </w:rPr>
        <w:t>и</w:t>
      </w:r>
      <w:r w:rsidRPr="00FE29DF">
        <w:rPr>
          <w:rFonts w:eastAsia="Times New Roman"/>
          <w:color w:val="000000"/>
          <w:szCs w:val="24"/>
          <w:lang w:eastAsia="ru-RU"/>
        </w:rPr>
        <w:t xml:space="preserve"> молодежных консультативно-совещательных орг</w:t>
      </w:r>
      <w:r w:rsidRPr="00FE29DF">
        <w:rPr>
          <w:rFonts w:eastAsia="Times New Roman"/>
          <w:color w:val="000000"/>
          <w:szCs w:val="24"/>
          <w:lang w:eastAsia="ru-RU"/>
        </w:rPr>
        <w:t>а</w:t>
      </w:r>
      <w:r w:rsidRPr="00FE29DF">
        <w:rPr>
          <w:rFonts w:eastAsia="Times New Roman"/>
          <w:color w:val="000000"/>
          <w:szCs w:val="24"/>
          <w:lang w:eastAsia="ru-RU"/>
        </w:rPr>
        <w:t>нов при законодательных органах власти, подобных молодежным парламе</w:t>
      </w:r>
      <w:r w:rsidRPr="00FE29DF">
        <w:rPr>
          <w:rFonts w:eastAsia="Times New Roman"/>
          <w:color w:val="000000"/>
          <w:szCs w:val="24"/>
          <w:lang w:eastAsia="ru-RU"/>
        </w:rPr>
        <w:t>н</w:t>
      </w:r>
      <w:r w:rsidRPr="00FE29DF">
        <w:rPr>
          <w:rFonts w:eastAsia="Times New Roman"/>
          <w:color w:val="000000"/>
          <w:szCs w:val="24"/>
          <w:lang w:eastAsia="ru-RU"/>
        </w:rPr>
        <w:t>там в России</w:t>
      </w:r>
      <w:r w:rsidR="00B63278">
        <w:rPr>
          <w:rFonts w:eastAsia="Times New Roman"/>
          <w:color w:val="000000"/>
          <w:szCs w:val="24"/>
          <w:lang w:eastAsia="ru-RU"/>
        </w:rPr>
        <w:t>,</w:t>
      </w:r>
      <w:r w:rsidRPr="00FE29DF">
        <w:rPr>
          <w:rFonts w:eastAsia="Times New Roman"/>
          <w:color w:val="000000"/>
          <w:szCs w:val="24"/>
          <w:lang w:eastAsia="ru-RU"/>
        </w:rPr>
        <w:t xml:space="preserve"> и предложил в случае необходимости поддержку Молодежного парламента Иркутской области в организации на территории Китая анал</w:t>
      </w:r>
      <w:r w:rsidRPr="00FE29DF">
        <w:rPr>
          <w:rFonts w:eastAsia="Times New Roman"/>
          <w:color w:val="000000"/>
          <w:szCs w:val="24"/>
          <w:lang w:eastAsia="ru-RU"/>
        </w:rPr>
        <w:t>о</w:t>
      </w:r>
      <w:r w:rsidRPr="00FE29DF">
        <w:rPr>
          <w:rFonts w:eastAsia="Times New Roman"/>
          <w:color w:val="000000"/>
          <w:szCs w:val="24"/>
          <w:lang w:eastAsia="ru-RU"/>
        </w:rPr>
        <w:t>гичных молодежных органов. Как оказалось, поддержки, скорее всего, не п</w:t>
      </w:r>
      <w:r w:rsidRPr="00FE29DF">
        <w:rPr>
          <w:rFonts w:eastAsia="Times New Roman"/>
          <w:color w:val="000000"/>
          <w:szCs w:val="24"/>
          <w:lang w:eastAsia="ru-RU"/>
        </w:rPr>
        <w:t>о</w:t>
      </w:r>
      <w:r w:rsidRPr="00FE29DF">
        <w:rPr>
          <w:rFonts w:eastAsia="Times New Roman"/>
          <w:color w:val="000000"/>
          <w:szCs w:val="24"/>
          <w:lang w:eastAsia="ru-RU"/>
        </w:rPr>
        <w:t>надобится, так как в КНР уже действует эффективная молодежная организ</w:t>
      </w:r>
      <w:r w:rsidRPr="00FE29DF">
        <w:rPr>
          <w:rFonts w:eastAsia="Times New Roman"/>
          <w:color w:val="000000"/>
          <w:szCs w:val="24"/>
          <w:lang w:eastAsia="ru-RU"/>
        </w:rPr>
        <w:t>а</w:t>
      </w:r>
      <w:r w:rsidR="00B63278">
        <w:rPr>
          <w:rFonts w:eastAsia="Times New Roman"/>
          <w:color w:val="000000"/>
          <w:szCs w:val="24"/>
          <w:lang w:eastAsia="ru-RU"/>
        </w:rPr>
        <w:t>ция – Всекитайская федерация молодежи, аналог к</w:t>
      </w:r>
      <w:r w:rsidRPr="00FE29DF">
        <w:rPr>
          <w:rFonts w:eastAsia="Times New Roman"/>
          <w:color w:val="000000"/>
          <w:szCs w:val="24"/>
          <w:lang w:eastAsia="ru-RU"/>
        </w:rPr>
        <w:t>омсомола, существова</w:t>
      </w:r>
      <w:r w:rsidRPr="00FE29DF">
        <w:rPr>
          <w:rFonts w:eastAsia="Times New Roman"/>
          <w:color w:val="000000"/>
          <w:szCs w:val="24"/>
          <w:lang w:eastAsia="ru-RU"/>
        </w:rPr>
        <w:t>в</w:t>
      </w:r>
      <w:r w:rsidRPr="00FE29DF">
        <w:rPr>
          <w:rFonts w:eastAsia="Times New Roman"/>
          <w:color w:val="000000"/>
          <w:szCs w:val="24"/>
          <w:lang w:eastAsia="ru-RU"/>
        </w:rPr>
        <w:t>шего в СССР. На сегодняшний день она является крупнейшей общественной организацией Китая. В ее состав входит более 94 тысяч республиканских, р</w:t>
      </w:r>
      <w:r w:rsidRPr="00FE29DF">
        <w:rPr>
          <w:rFonts w:eastAsia="Times New Roman"/>
          <w:color w:val="000000"/>
          <w:szCs w:val="24"/>
          <w:lang w:eastAsia="ru-RU"/>
        </w:rPr>
        <w:t>е</w:t>
      </w:r>
      <w:r w:rsidRPr="00FE29DF">
        <w:rPr>
          <w:rFonts w:eastAsia="Times New Roman"/>
          <w:color w:val="000000"/>
          <w:szCs w:val="24"/>
          <w:lang w:eastAsia="ru-RU"/>
        </w:rPr>
        <w:t>гиональных и местных НКО. ВФМ занимает особое место в системе госуда</w:t>
      </w:r>
      <w:r w:rsidRPr="00FE29DF">
        <w:rPr>
          <w:rFonts w:eastAsia="Times New Roman"/>
          <w:color w:val="000000"/>
          <w:szCs w:val="24"/>
          <w:lang w:eastAsia="ru-RU"/>
        </w:rPr>
        <w:t>р</w:t>
      </w:r>
      <w:r w:rsidRPr="00FE29DF">
        <w:rPr>
          <w:rFonts w:eastAsia="Times New Roman"/>
          <w:color w:val="000000"/>
          <w:szCs w:val="24"/>
          <w:lang w:eastAsia="ru-RU"/>
        </w:rPr>
        <w:t>ственного управления КНР и де-факто является одним из основных инстит</w:t>
      </w:r>
      <w:r w:rsidRPr="00FE29DF">
        <w:rPr>
          <w:rFonts w:eastAsia="Times New Roman"/>
          <w:color w:val="000000"/>
          <w:szCs w:val="24"/>
          <w:lang w:eastAsia="ru-RU"/>
        </w:rPr>
        <w:t>у</w:t>
      </w:r>
      <w:r w:rsidRPr="00FE29DF">
        <w:rPr>
          <w:rFonts w:eastAsia="Times New Roman"/>
          <w:color w:val="000000"/>
          <w:szCs w:val="24"/>
          <w:lang w:eastAsia="ru-RU"/>
        </w:rPr>
        <w:t>тов, занимающихся молодежной политикой на территории страны. </w:t>
      </w:r>
    </w:p>
    <w:p w:rsidR="00FE29DF" w:rsidRPr="00FE29DF" w:rsidRDefault="00FE29DF" w:rsidP="00FE29DF">
      <w:pPr>
        <w:shd w:val="clear" w:color="auto" w:fill="FFFFFF"/>
        <w:spacing w:line="213" w:lineRule="atLeast"/>
        <w:ind w:firstLine="709"/>
        <w:rPr>
          <w:color w:val="000000"/>
          <w:szCs w:val="24"/>
          <w:shd w:val="clear" w:color="auto" w:fill="FFFFFF"/>
        </w:rPr>
      </w:pPr>
      <w:r w:rsidRPr="00FE29DF">
        <w:rPr>
          <w:color w:val="000000"/>
          <w:szCs w:val="24"/>
          <w:shd w:val="clear" w:color="auto" w:fill="FFFFFF"/>
        </w:rPr>
        <w:t xml:space="preserve">Молодежный парламент при Законодательном Собрании Иркутской области присоединился к реализации Всероссийского проекта </w:t>
      </w:r>
      <w:r w:rsidR="000805A7">
        <w:rPr>
          <w:color w:val="000000"/>
          <w:szCs w:val="24"/>
          <w:shd w:val="clear" w:color="auto" w:fill="FFFFFF"/>
        </w:rPr>
        <w:t>«</w:t>
      </w:r>
      <w:r w:rsidRPr="00FE29DF">
        <w:rPr>
          <w:color w:val="000000"/>
          <w:szCs w:val="24"/>
          <w:shd w:val="clear" w:color="auto" w:fill="FFFFFF"/>
        </w:rPr>
        <w:t>Всеросси</w:t>
      </w:r>
      <w:r w:rsidRPr="00FE29DF">
        <w:rPr>
          <w:color w:val="000000"/>
          <w:szCs w:val="24"/>
          <w:shd w:val="clear" w:color="auto" w:fill="FFFFFF"/>
        </w:rPr>
        <w:t>й</w:t>
      </w:r>
      <w:r w:rsidRPr="00FE29DF">
        <w:rPr>
          <w:color w:val="000000"/>
          <w:szCs w:val="24"/>
          <w:shd w:val="clear" w:color="auto" w:fill="FFFFFF"/>
        </w:rPr>
        <w:t>ский тест на знание истории Отечества</w:t>
      </w:r>
      <w:r w:rsidR="000805A7">
        <w:rPr>
          <w:color w:val="000000"/>
          <w:szCs w:val="24"/>
          <w:shd w:val="clear" w:color="auto" w:fill="FFFFFF"/>
        </w:rPr>
        <w:t>»</w:t>
      </w:r>
      <w:r w:rsidRPr="00FE29DF">
        <w:rPr>
          <w:color w:val="000000"/>
          <w:szCs w:val="24"/>
          <w:shd w:val="clear" w:color="auto" w:fill="FFFFFF"/>
        </w:rPr>
        <w:t>, организованного Молодежным па</w:t>
      </w:r>
      <w:r w:rsidRPr="00FE29DF">
        <w:rPr>
          <w:color w:val="000000"/>
          <w:szCs w:val="24"/>
          <w:shd w:val="clear" w:color="auto" w:fill="FFFFFF"/>
        </w:rPr>
        <w:t>р</w:t>
      </w:r>
      <w:r w:rsidRPr="00FE29DF">
        <w:rPr>
          <w:color w:val="000000"/>
          <w:szCs w:val="24"/>
          <w:shd w:val="clear" w:color="auto" w:fill="FFFFFF"/>
        </w:rPr>
        <w:t xml:space="preserve">ламентом при Государственной Думе Федерального Собрания Российской Федерации при содействии Государственной Думы Федерального </w:t>
      </w:r>
      <w:r w:rsidR="00B63278">
        <w:rPr>
          <w:color w:val="000000"/>
          <w:szCs w:val="24"/>
          <w:shd w:val="clear" w:color="auto" w:fill="FFFFFF"/>
        </w:rPr>
        <w:t>Собрания Российской Федерации. Т</w:t>
      </w:r>
      <w:r w:rsidRPr="00FE29DF">
        <w:rPr>
          <w:color w:val="000000"/>
          <w:szCs w:val="24"/>
          <w:shd w:val="clear" w:color="auto" w:fill="FFFFFF"/>
        </w:rPr>
        <w:t>ест проводится с целью оценки уровня историч</w:t>
      </w:r>
      <w:r w:rsidRPr="00FE29DF">
        <w:rPr>
          <w:color w:val="000000"/>
          <w:szCs w:val="24"/>
          <w:shd w:val="clear" w:color="auto" w:fill="FFFFFF"/>
        </w:rPr>
        <w:t>е</w:t>
      </w:r>
      <w:r w:rsidRPr="00FE29DF">
        <w:rPr>
          <w:color w:val="000000"/>
          <w:szCs w:val="24"/>
          <w:shd w:val="clear" w:color="auto" w:fill="FFFFFF"/>
        </w:rPr>
        <w:t>ской грамотности граждан Российской Федерации, соотечественников, пр</w:t>
      </w:r>
      <w:r w:rsidRPr="00FE29DF">
        <w:rPr>
          <w:color w:val="000000"/>
          <w:szCs w:val="24"/>
          <w:shd w:val="clear" w:color="auto" w:fill="FFFFFF"/>
        </w:rPr>
        <w:t>о</w:t>
      </w:r>
      <w:r w:rsidRPr="00FE29DF">
        <w:rPr>
          <w:color w:val="000000"/>
          <w:szCs w:val="24"/>
          <w:shd w:val="clear" w:color="auto" w:fill="FFFFFF"/>
        </w:rPr>
        <w:t>живающих за рубежом.</w:t>
      </w:r>
      <w:r w:rsidR="000805A7">
        <w:rPr>
          <w:color w:val="000000"/>
          <w:szCs w:val="24"/>
          <w:shd w:val="clear" w:color="auto" w:fill="FFFFFF"/>
        </w:rPr>
        <w:t xml:space="preserve"> </w:t>
      </w:r>
      <w:r w:rsidR="00B63278">
        <w:rPr>
          <w:color w:val="000000"/>
          <w:szCs w:val="24"/>
          <w:shd w:val="clear" w:color="auto" w:fill="FFFFFF"/>
        </w:rPr>
        <w:t>т</w:t>
      </w:r>
      <w:r w:rsidRPr="00FE29DF">
        <w:rPr>
          <w:color w:val="000000"/>
          <w:szCs w:val="24"/>
          <w:shd w:val="clear" w:color="auto" w:fill="FFFFFF"/>
        </w:rPr>
        <w:t>ест проводится в единый день – 19 декабря 2015 г</w:t>
      </w:r>
      <w:r w:rsidRPr="00FE29DF">
        <w:rPr>
          <w:color w:val="000000"/>
          <w:szCs w:val="24"/>
          <w:shd w:val="clear" w:color="auto" w:fill="FFFFFF"/>
        </w:rPr>
        <w:t>о</w:t>
      </w:r>
      <w:r w:rsidRPr="00FE29DF">
        <w:rPr>
          <w:color w:val="000000"/>
          <w:szCs w:val="24"/>
          <w:shd w:val="clear" w:color="auto" w:fill="FFFFFF"/>
        </w:rPr>
        <w:t xml:space="preserve">да. Начало </w:t>
      </w:r>
      <w:r w:rsidR="00B63278">
        <w:rPr>
          <w:color w:val="000000"/>
          <w:szCs w:val="24"/>
          <w:shd w:val="clear" w:color="auto" w:fill="FFFFFF"/>
        </w:rPr>
        <w:t>т</w:t>
      </w:r>
      <w:r w:rsidRPr="00FE29DF">
        <w:rPr>
          <w:color w:val="000000"/>
          <w:szCs w:val="24"/>
          <w:shd w:val="clear" w:color="auto" w:fill="FFFFFF"/>
        </w:rPr>
        <w:t xml:space="preserve">еста в 11.00 по местному времени. Результаты написания </w:t>
      </w:r>
      <w:r w:rsidR="00B63278">
        <w:rPr>
          <w:color w:val="000000"/>
          <w:szCs w:val="24"/>
          <w:shd w:val="clear" w:color="auto" w:fill="FFFFFF"/>
        </w:rPr>
        <w:t>т</w:t>
      </w:r>
      <w:r w:rsidRPr="00FE29DF">
        <w:rPr>
          <w:color w:val="000000"/>
          <w:szCs w:val="24"/>
          <w:shd w:val="clear" w:color="auto" w:fill="FFFFFF"/>
        </w:rPr>
        <w:t xml:space="preserve">еста, правильные ответы на задания </w:t>
      </w:r>
      <w:r w:rsidR="00B63278">
        <w:rPr>
          <w:color w:val="000000"/>
          <w:szCs w:val="24"/>
          <w:shd w:val="clear" w:color="auto" w:fill="FFFFFF"/>
        </w:rPr>
        <w:t>т</w:t>
      </w:r>
      <w:r w:rsidRPr="00FE29DF">
        <w:rPr>
          <w:color w:val="000000"/>
          <w:szCs w:val="24"/>
          <w:shd w:val="clear" w:color="auto" w:fill="FFFFFF"/>
        </w:rPr>
        <w:t xml:space="preserve">еста и разбор типичных ошибок публикуются на сайте </w:t>
      </w:r>
      <w:r w:rsidR="00B63278">
        <w:rPr>
          <w:color w:val="000000"/>
          <w:szCs w:val="24"/>
          <w:shd w:val="clear" w:color="auto" w:fill="FFFFFF"/>
        </w:rPr>
        <w:t>т</w:t>
      </w:r>
      <w:r w:rsidRPr="00FE29DF">
        <w:rPr>
          <w:color w:val="000000"/>
          <w:szCs w:val="24"/>
          <w:shd w:val="clear" w:color="auto" w:fill="FFFFFF"/>
        </w:rPr>
        <w:t>еста до 10 января 2016 г</w:t>
      </w:r>
      <w:r w:rsidR="000805A7">
        <w:rPr>
          <w:color w:val="000000"/>
          <w:szCs w:val="24"/>
          <w:shd w:val="clear" w:color="auto" w:fill="FFFFFF"/>
        </w:rPr>
        <w:t>ода</w:t>
      </w:r>
      <w:r w:rsidRPr="00FE29DF">
        <w:rPr>
          <w:color w:val="000000"/>
          <w:szCs w:val="24"/>
          <w:shd w:val="clear" w:color="auto" w:fill="FFFFFF"/>
        </w:rPr>
        <w:t xml:space="preserve">. Информация о результатах </w:t>
      </w:r>
      <w:r w:rsidR="00B63278">
        <w:rPr>
          <w:color w:val="000000"/>
          <w:szCs w:val="24"/>
          <w:shd w:val="clear" w:color="auto" w:fill="FFFFFF"/>
        </w:rPr>
        <w:t>т</w:t>
      </w:r>
      <w:r w:rsidRPr="00FE29DF">
        <w:rPr>
          <w:color w:val="000000"/>
          <w:szCs w:val="24"/>
          <w:shd w:val="clear" w:color="auto" w:fill="FFFFFF"/>
        </w:rPr>
        <w:t>еста также публикуется в СМИ.</w:t>
      </w:r>
    </w:p>
    <w:p w:rsidR="00FE29DF" w:rsidRPr="00FE29DF" w:rsidRDefault="00FE29DF" w:rsidP="00FE29DF">
      <w:pPr>
        <w:ind w:firstLine="709"/>
        <w:rPr>
          <w:color w:val="000000"/>
          <w:szCs w:val="24"/>
        </w:rPr>
      </w:pPr>
      <w:r w:rsidRPr="00FE29DF">
        <w:rPr>
          <w:color w:val="000000"/>
          <w:szCs w:val="24"/>
          <w:shd w:val="clear" w:color="auto" w:fill="FFFFFF"/>
        </w:rPr>
        <w:t xml:space="preserve">В декабре </w:t>
      </w:r>
      <w:r w:rsidR="000805A7">
        <w:rPr>
          <w:color w:val="000000"/>
          <w:szCs w:val="24"/>
          <w:shd w:val="clear" w:color="auto" w:fill="FFFFFF"/>
        </w:rPr>
        <w:t xml:space="preserve">в </w:t>
      </w:r>
      <w:r w:rsidRPr="00FE29DF">
        <w:rPr>
          <w:color w:val="000000"/>
          <w:szCs w:val="24"/>
          <w:shd w:val="clear" w:color="auto" w:fill="FFFFFF"/>
        </w:rPr>
        <w:t>Иркутской области стартовала акция «Будущее за нами!», которая проводится по инициативе депутатов Молодежного парламента при Законодательном Собрании Иркутской области. Цель акции – пропаганда здорового образа жизни и профилактика употребления наркотиков среди м</w:t>
      </w:r>
      <w:r w:rsidRPr="00FE29DF">
        <w:rPr>
          <w:color w:val="000000"/>
          <w:szCs w:val="24"/>
          <w:shd w:val="clear" w:color="auto" w:fill="FFFFFF"/>
        </w:rPr>
        <w:t>о</w:t>
      </w:r>
      <w:r w:rsidRPr="00FE29DF">
        <w:rPr>
          <w:color w:val="000000"/>
          <w:szCs w:val="24"/>
          <w:shd w:val="clear" w:color="auto" w:fill="FFFFFF"/>
        </w:rPr>
        <w:t>лодежи.</w:t>
      </w:r>
      <w:r w:rsidRPr="00FE29DF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FE29DF" w:rsidRPr="00FE29DF" w:rsidRDefault="00FE29DF" w:rsidP="00FE29DF">
      <w:pPr>
        <w:ind w:firstLine="709"/>
        <w:rPr>
          <w:color w:val="000000"/>
          <w:szCs w:val="24"/>
          <w:shd w:val="clear" w:color="auto" w:fill="FFFFFF"/>
        </w:rPr>
      </w:pPr>
      <w:r w:rsidRPr="00FE29DF">
        <w:rPr>
          <w:color w:val="000000"/>
          <w:szCs w:val="24"/>
          <w:shd w:val="clear" w:color="auto" w:fill="FFFFFF"/>
        </w:rPr>
        <w:t>Акция «Будущее за нами!» впервые прошла в Иркутской области в а</w:t>
      </w:r>
      <w:r w:rsidRPr="00FE29DF">
        <w:rPr>
          <w:color w:val="000000"/>
          <w:szCs w:val="24"/>
          <w:shd w:val="clear" w:color="auto" w:fill="FFFFFF"/>
        </w:rPr>
        <w:t>п</w:t>
      </w:r>
      <w:r w:rsidRPr="00FE29DF">
        <w:rPr>
          <w:color w:val="000000"/>
          <w:szCs w:val="24"/>
          <w:shd w:val="clear" w:color="auto" w:fill="FFFFFF"/>
        </w:rPr>
        <w:t>реле 2014 года.</w:t>
      </w:r>
      <w:r w:rsidR="00D93719">
        <w:rPr>
          <w:color w:val="000000"/>
          <w:szCs w:val="24"/>
          <w:shd w:val="clear" w:color="auto" w:fill="FFFFFF"/>
        </w:rPr>
        <w:t xml:space="preserve"> </w:t>
      </w:r>
      <w:r w:rsidRPr="00FE29DF">
        <w:rPr>
          <w:color w:val="000000"/>
          <w:szCs w:val="24"/>
          <w:shd w:val="clear" w:color="auto" w:fill="FFFFFF"/>
        </w:rPr>
        <w:t>В 2015 году она про</w:t>
      </w:r>
      <w:r w:rsidR="000805A7">
        <w:rPr>
          <w:color w:val="000000"/>
          <w:szCs w:val="24"/>
          <w:shd w:val="clear" w:color="auto" w:fill="FFFFFF"/>
        </w:rPr>
        <w:t>шла</w:t>
      </w:r>
      <w:r w:rsidRPr="00FE29DF">
        <w:rPr>
          <w:color w:val="000000"/>
          <w:szCs w:val="24"/>
          <w:shd w:val="clear" w:color="auto" w:fill="FFFFFF"/>
        </w:rPr>
        <w:t xml:space="preserve"> на территории 12 муниципальных образований, в том числе в </w:t>
      </w:r>
      <w:r w:rsidR="00B63278">
        <w:rPr>
          <w:color w:val="000000"/>
          <w:szCs w:val="24"/>
          <w:shd w:val="clear" w:color="auto" w:fill="FFFFFF"/>
        </w:rPr>
        <w:t xml:space="preserve">г. </w:t>
      </w:r>
      <w:r w:rsidRPr="00FE29DF">
        <w:rPr>
          <w:color w:val="000000"/>
          <w:szCs w:val="24"/>
          <w:shd w:val="clear" w:color="auto" w:fill="FFFFFF"/>
        </w:rPr>
        <w:t xml:space="preserve">Иркутске, </w:t>
      </w:r>
      <w:r w:rsidR="00B63278">
        <w:rPr>
          <w:color w:val="000000"/>
          <w:szCs w:val="24"/>
          <w:shd w:val="clear" w:color="auto" w:fill="FFFFFF"/>
        </w:rPr>
        <w:t xml:space="preserve">г. </w:t>
      </w:r>
      <w:r w:rsidRPr="00FE29DF">
        <w:rPr>
          <w:color w:val="000000"/>
          <w:szCs w:val="24"/>
          <w:shd w:val="clear" w:color="auto" w:fill="FFFFFF"/>
        </w:rPr>
        <w:t xml:space="preserve">Ангарске, </w:t>
      </w:r>
      <w:r w:rsidR="00B63278">
        <w:rPr>
          <w:color w:val="000000"/>
          <w:szCs w:val="24"/>
          <w:shd w:val="clear" w:color="auto" w:fill="FFFFFF"/>
        </w:rPr>
        <w:t xml:space="preserve">г. </w:t>
      </w:r>
      <w:proofErr w:type="spellStart"/>
      <w:r w:rsidRPr="00FE29DF">
        <w:rPr>
          <w:color w:val="000000"/>
          <w:szCs w:val="24"/>
          <w:shd w:val="clear" w:color="auto" w:fill="FFFFFF"/>
        </w:rPr>
        <w:t>Шелехове</w:t>
      </w:r>
      <w:proofErr w:type="spellEnd"/>
      <w:r w:rsidRPr="00FE29DF">
        <w:rPr>
          <w:color w:val="000000"/>
          <w:szCs w:val="24"/>
          <w:shd w:val="clear" w:color="auto" w:fill="FFFFFF"/>
        </w:rPr>
        <w:t xml:space="preserve">, </w:t>
      </w:r>
      <w:r w:rsidR="00B63278">
        <w:rPr>
          <w:color w:val="000000"/>
          <w:szCs w:val="24"/>
          <w:shd w:val="clear" w:color="auto" w:fill="FFFFFF"/>
        </w:rPr>
        <w:t xml:space="preserve">г. </w:t>
      </w:r>
      <w:r w:rsidRPr="00FE29DF">
        <w:rPr>
          <w:color w:val="000000"/>
          <w:szCs w:val="24"/>
          <w:shd w:val="clear" w:color="auto" w:fill="FFFFFF"/>
        </w:rPr>
        <w:t>Черемх</w:t>
      </w:r>
      <w:r w:rsidRPr="00FE29DF">
        <w:rPr>
          <w:color w:val="000000"/>
          <w:szCs w:val="24"/>
          <w:shd w:val="clear" w:color="auto" w:fill="FFFFFF"/>
        </w:rPr>
        <w:t>о</w:t>
      </w:r>
      <w:r w:rsidRPr="00FE29DF">
        <w:rPr>
          <w:color w:val="000000"/>
          <w:szCs w:val="24"/>
          <w:shd w:val="clear" w:color="auto" w:fill="FFFFFF"/>
        </w:rPr>
        <w:t xml:space="preserve">во, </w:t>
      </w:r>
      <w:r w:rsidR="00B63278">
        <w:rPr>
          <w:color w:val="000000"/>
          <w:szCs w:val="24"/>
          <w:shd w:val="clear" w:color="auto" w:fill="FFFFFF"/>
        </w:rPr>
        <w:t xml:space="preserve">г. </w:t>
      </w:r>
      <w:r w:rsidRPr="00FE29DF">
        <w:rPr>
          <w:color w:val="000000"/>
          <w:szCs w:val="24"/>
          <w:shd w:val="clear" w:color="auto" w:fill="FFFFFF"/>
        </w:rPr>
        <w:t>Братск</w:t>
      </w:r>
      <w:r w:rsidR="00B63278">
        <w:rPr>
          <w:color w:val="000000"/>
          <w:szCs w:val="24"/>
          <w:shd w:val="clear" w:color="auto" w:fill="FFFFFF"/>
        </w:rPr>
        <w:t>е</w:t>
      </w:r>
      <w:r w:rsidRPr="00FE29DF">
        <w:rPr>
          <w:color w:val="000000"/>
          <w:szCs w:val="24"/>
          <w:shd w:val="clear" w:color="auto" w:fill="FFFFFF"/>
        </w:rPr>
        <w:t xml:space="preserve">, </w:t>
      </w:r>
      <w:r w:rsidR="00B63278">
        <w:rPr>
          <w:color w:val="000000"/>
          <w:szCs w:val="24"/>
          <w:shd w:val="clear" w:color="auto" w:fill="FFFFFF"/>
        </w:rPr>
        <w:t xml:space="preserve">г. </w:t>
      </w:r>
      <w:r w:rsidRPr="00FE29DF">
        <w:rPr>
          <w:color w:val="000000"/>
          <w:szCs w:val="24"/>
          <w:shd w:val="clear" w:color="auto" w:fill="FFFFFF"/>
        </w:rPr>
        <w:t>Нижнеилимском и Балаганском районах, и завершил</w:t>
      </w:r>
      <w:r w:rsidR="000805A7">
        <w:rPr>
          <w:color w:val="000000"/>
          <w:szCs w:val="24"/>
          <w:shd w:val="clear" w:color="auto" w:fill="FFFFFF"/>
        </w:rPr>
        <w:t>ась</w:t>
      </w:r>
      <w:r w:rsidRPr="00FE29DF">
        <w:rPr>
          <w:color w:val="000000"/>
          <w:szCs w:val="24"/>
          <w:shd w:val="clear" w:color="auto" w:fill="FFFFFF"/>
        </w:rPr>
        <w:t xml:space="preserve"> 25 декабря. </w:t>
      </w:r>
    </w:p>
    <w:p w:rsidR="00FE29DF" w:rsidRPr="00FE29DF" w:rsidRDefault="00FE29DF" w:rsidP="00FE29DF">
      <w:pPr>
        <w:ind w:firstLine="708"/>
        <w:rPr>
          <w:color w:val="000000"/>
          <w:szCs w:val="24"/>
          <w:shd w:val="clear" w:color="auto" w:fill="FFFFFF"/>
        </w:rPr>
      </w:pPr>
      <w:r w:rsidRPr="00FE29DF">
        <w:rPr>
          <w:color w:val="000000"/>
          <w:szCs w:val="24"/>
          <w:shd w:val="clear" w:color="auto" w:fill="FFFFFF"/>
        </w:rPr>
        <w:t>В канун нового года депутаты Молодежного парламента при Законод</w:t>
      </w:r>
      <w:r w:rsidRPr="00FE29DF">
        <w:rPr>
          <w:color w:val="000000"/>
          <w:szCs w:val="24"/>
          <w:shd w:val="clear" w:color="auto" w:fill="FFFFFF"/>
        </w:rPr>
        <w:t>а</w:t>
      </w:r>
      <w:r w:rsidRPr="00FE29DF">
        <w:rPr>
          <w:color w:val="000000"/>
          <w:szCs w:val="24"/>
          <w:shd w:val="clear" w:color="auto" w:fill="FFFFFF"/>
        </w:rPr>
        <w:t>тельном Собрании Иркутской области по традиции провели новогоднюю а</w:t>
      </w:r>
      <w:r w:rsidRPr="00FE29DF">
        <w:rPr>
          <w:color w:val="000000"/>
          <w:szCs w:val="24"/>
          <w:shd w:val="clear" w:color="auto" w:fill="FFFFFF"/>
        </w:rPr>
        <w:t>к</w:t>
      </w:r>
      <w:r w:rsidRPr="00FE29DF">
        <w:rPr>
          <w:color w:val="000000"/>
          <w:szCs w:val="24"/>
          <w:shd w:val="clear" w:color="auto" w:fill="FFFFFF"/>
        </w:rPr>
        <w:t>цию и поздравили ветеранов В</w:t>
      </w:r>
      <w:r w:rsidR="00B63278">
        <w:rPr>
          <w:color w:val="000000"/>
          <w:szCs w:val="24"/>
          <w:shd w:val="clear" w:color="auto" w:fill="FFFFFF"/>
        </w:rPr>
        <w:t xml:space="preserve">еликой </w:t>
      </w:r>
      <w:r w:rsidRPr="00FE29DF">
        <w:rPr>
          <w:color w:val="000000"/>
          <w:szCs w:val="24"/>
          <w:shd w:val="clear" w:color="auto" w:fill="FFFFFF"/>
        </w:rPr>
        <w:t>О</w:t>
      </w:r>
      <w:r w:rsidR="00B63278">
        <w:rPr>
          <w:color w:val="000000"/>
          <w:szCs w:val="24"/>
          <w:shd w:val="clear" w:color="auto" w:fill="FFFFFF"/>
        </w:rPr>
        <w:t>течественной войны</w:t>
      </w:r>
      <w:r w:rsidRPr="00FE29DF">
        <w:rPr>
          <w:color w:val="000000"/>
          <w:szCs w:val="24"/>
          <w:shd w:val="clear" w:color="auto" w:fill="FFFFFF"/>
        </w:rPr>
        <w:t xml:space="preserve"> г</w:t>
      </w:r>
      <w:r w:rsidR="00B63278">
        <w:rPr>
          <w:color w:val="000000"/>
          <w:szCs w:val="24"/>
          <w:shd w:val="clear" w:color="auto" w:fill="FFFFFF"/>
        </w:rPr>
        <w:t>.</w:t>
      </w:r>
      <w:r w:rsidRPr="00FE29DF">
        <w:rPr>
          <w:color w:val="000000"/>
          <w:szCs w:val="24"/>
          <w:shd w:val="clear" w:color="auto" w:fill="FFFFFF"/>
        </w:rPr>
        <w:t xml:space="preserve"> Черемхово и детей из </w:t>
      </w:r>
      <w:proofErr w:type="spellStart"/>
      <w:r w:rsidRPr="00FE29DF">
        <w:rPr>
          <w:color w:val="000000"/>
          <w:szCs w:val="24"/>
          <w:shd w:val="clear" w:color="auto" w:fill="FFFFFF"/>
        </w:rPr>
        <w:t>онкогем</w:t>
      </w:r>
      <w:r w:rsidR="00B63278">
        <w:rPr>
          <w:color w:val="000000"/>
          <w:szCs w:val="24"/>
          <w:shd w:val="clear" w:color="auto" w:fill="FFFFFF"/>
        </w:rPr>
        <w:t>а</w:t>
      </w:r>
      <w:r w:rsidRPr="00FE29DF">
        <w:rPr>
          <w:color w:val="000000"/>
          <w:szCs w:val="24"/>
          <w:shd w:val="clear" w:color="auto" w:fill="FFFFFF"/>
        </w:rPr>
        <w:t>тол</w:t>
      </w:r>
      <w:r w:rsidR="00CF51E0">
        <w:rPr>
          <w:color w:val="000000"/>
          <w:szCs w:val="24"/>
          <w:shd w:val="clear" w:color="auto" w:fill="FFFFFF"/>
        </w:rPr>
        <w:t>огического</w:t>
      </w:r>
      <w:proofErr w:type="spellEnd"/>
      <w:r w:rsidR="00CF51E0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CF51E0">
        <w:rPr>
          <w:color w:val="000000"/>
          <w:szCs w:val="24"/>
          <w:shd w:val="clear" w:color="auto" w:fill="FFFFFF"/>
        </w:rPr>
        <w:t>о</w:t>
      </w:r>
      <w:r w:rsidRPr="00FE29DF">
        <w:rPr>
          <w:color w:val="000000"/>
          <w:szCs w:val="24"/>
          <w:shd w:val="clear" w:color="auto" w:fill="FFFFFF"/>
        </w:rPr>
        <w:t>деления</w:t>
      </w:r>
      <w:proofErr w:type="spellEnd"/>
      <w:r w:rsidRPr="00FE29DF">
        <w:rPr>
          <w:color w:val="000000"/>
          <w:szCs w:val="24"/>
          <w:shd w:val="clear" w:color="auto" w:fill="FFFFFF"/>
        </w:rPr>
        <w:t xml:space="preserve"> Детской областной больницы. Всем</w:t>
      </w:r>
      <w:r w:rsidR="000805A7">
        <w:rPr>
          <w:color w:val="000000"/>
          <w:szCs w:val="24"/>
          <w:shd w:val="clear" w:color="auto" w:fill="FFFFFF"/>
        </w:rPr>
        <w:t xml:space="preserve"> детям</w:t>
      </w:r>
      <w:r w:rsidR="00D93719">
        <w:rPr>
          <w:color w:val="000000"/>
          <w:szCs w:val="24"/>
          <w:shd w:val="clear" w:color="auto" w:fill="FFFFFF"/>
        </w:rPr>
        <w:t xml:space="preserve"> </w:t>
      </w:r>
      <w:r w:rsidRPr="00FE29DF">
        <w:rPr>
          <w:color w:val="000000"/>
          <w:szCs w:val="24"/>
          <w:shd w:val="clear" w:color="auto" w:fill="FFFFFF"/>
        </w:rPr>
        <w:t>вручены подарки.</w:t>
      </w:r>
    </w:p>
    <w:p w:rsidR="00B91D2A" w:rsidRPr="00E808C9" w:rsidRDefault="000D1D1A" w:rsidP="00DB0E50">
      <w:pPr>
        <w:pStyle w:val="1"/>
      </w:pPr>
      <w:bookmarkStart w:id="17" w:name="_Toc440986317"/>
      <w:r w:rsidRPr="00E808C9">
        <w:t>П</w:t>
      </w:r>
      <w:r w:rsidR="00657457" w:rsidRPr="00E808C9">
        <w:t>РИЛОЖЕНИЯ</w:t>
      </w:r>
      <w:bookmarkEnd w:id="17"/>
      <w:r w:rsidR="00395A94" w:rsidRPr="00E808C9">
        <w:t xml:space="preserve"> </w:t>
      </w:r>
    </w:p>
    <w:p w:rsidR="00B27DCA" w:rsidRPr="00E808C9" w:rsidRDefault="00B27DCA" w:rsidP="00282F25">
      <w:pPr>
        <w:jc w:val="right"/>
        <w:rPr>
          <w:i/>
        </w:rPr>
      </w:pPr>
      <w:r w:rsidRPr="00E808C9">
        <w:rPr>
          <w:i/>
        </w:rPr>
        <w:t>Приложение 1</w:t>
      </w:r>
    </w:p>
    <w:p w:rsidR="00C00888" w:rsidRPr="00E808C9" w:rsidRDefault="00C00888" w:rsidP="00894551">
      <w:pPr>
        <w:pStyle w:val="2"/>
        <w:ind w:left="0" w:right="-1"/>
      </w:pPr>
      <w:bookmarkStart w:id="18" w:name="_Toc440986318"/>
      <w:r w:rsidRPr="00E808C9">
        <w:t xml:space="preserve">Отчеты о деятельности постоянных комитетов и постоянных комиссий Законодательного Собрания Иркутской области </w:t>
      </w:r>
      <w:r w:rsidR="00894551">
        <w:br/>
      </w:r>
      <w:r w:rsidRPr="00E808C9">
        <w:t xml:space="preserve">в </w:t>
      </w:r>
      <w:r w:rsidR="00D43349" w:rsidRPr="00E808C9">
        <w:t>4</w:t>
      </w:r>
      <w:r w:rsidRPr="00E808C9">
        <w:t>-м квартале 201</w:t>
      </w:r>
      <w:r w:rsidR="009D61D3">
        <w:t>5</w:t>
      </w:r>
      <w:r w:rsidRPr="00E808C9">
        <w:t xml:space="preserve"> года</w:t>
      </w:r>
      <w:bookmarkEnd w:id="18"/>
    </w:p>
    <w:p w:rsidR="00987410" w:rsidRDefault="00987410" w:rsidP="00282F25">
      <w:r>
        <w:t>В течение 4-го квартала постоянные комитеты и</w:t>
      </w:r>
      <w:r w:rsidR="00D93719">
        <w:t xml:space="preserve"> </w:t>
      </w:r>
      <w:r>
        <w:t xml:space="preserve">постоянные комиссии провели 67 заседаний, на которых рассмотрено 289 вопросов. </w:t>
      </w:r>
    </w:p>
    <w:p w:rsidR="00987410" w:rsidRPr="00E808C9" w:rsidRDefault="00987410" w:rsidP="00282F25">
      <w:pPr>
        <w:sectPr w:rsidR="00987410" w:rsidRPr="00E808C9" w:rsidSect="00C81D91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t>Внесено на рассмотрение сессий 156 вопросов</w:t>
      </w:r>
      <w:r w:rsidR="00E63C6D">
        <w:t xml:space="preserve"> (см таблицу)</w:t>
      </w:r>
      <w:r>
        <w:t>.</w:t>
      </w:r>
    </w:p>
    <w:p w:rsidR="003E6D19" w:rsidRPr="009E47BC" w:rsidRDefault="003E6D19" w:rsidP="009E47BC">
      <w:pPr>
        <w:pStyle w:val="3"/>
        <w:rPr>
          <w:sz w:val="24"/>
          <w:szCs w:val="24"/>
        </w:rPr>
      </w:pPr>
      <w:bookmarkStart w:id="19" w:name="_Toc392686042"/>
      <w:bookmarkStart w:id="20" w:name="_Toc440986319"/>
      <w:r w:rsidRPr="009E47BC">
        <w:rPr>
          <w:sz w:val="24"/>
          <w:szCs w:val="24"/>
        </w:rPr>
        <w:t>Показатели работы постоянных комитетов и постоянных комиссий Законодательного Собрания в 4-м квартале 2015 года</w:t>
      </w:r>
      <w:bookmarkEnd w:id="19"/>
      <w:bookmarkEnd w:id="20"/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5387"/>
        <w:gridCol w:w="1418"/>
        <w:gridCol w:w="1528"/>
        <w:gridCol w:w="850"/>
        <w:gridCol w:w="882"/>
        <w:gridCol w:w="992"/>
        <w:gridCol w:w="1134"/>
        <w:gridCol w:w="1559"/>
        <w:gridCol w:w="851"/>
        <w:gridCol w:w="850"/>
      </w:tblGrid>
      <w:tr w:rsidR="003E6D19" w:rsidTr="00B34176">
        <w:trPr>
          <w:cantSplit/>
          <w:trHeight w:val="178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19" w:rsidRDefault="003E6D19" w:rsidP="00AF6C1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D19" w:rsidRPr="00B34176" w:rsidRDefault="003E6D19" w:rsidP="00B34176">
            <w:pPr>
              <w:ind w:left="113" w:right="113" w:firstLine="0"/>
              <w:rPr>
                <w:sz w:val="18"/>
                <w:szCs w:val="18"/>
              </w:rPr>
            </w:pPr>
            <w:r w:rsidRPr="00B34176">
              <w:rPr>
                <w:sz w:val="18"/>
                <w:szCs w:val="18"/>
              </w:rPr>
              <w:t>Комитет по закон</w:t>
            </w:r>
            <w:r w:rsidRPr="00B34176">
              <w:rPr>
                <w:sz w:val="18"/>
                <w:szCs w:val="18"/>
              </w:rPr>
              <w:t>о</w:t>
            </w:r>
            <w:r w:rsidRPr="00B34176">
              <w:rPr>
                <w:sz w:val="18"/>
                <w:szCs w:val="18"/>
              </w:rPr>
              <w:t>дательству о гос</w:t>
            </w:r>
            <w:r w:rsidRPr="00B34176">
              <w:rPr>
                <w:sz w:val="18"/>
                <w:szCs w:val="18"/>
              </w:rPr>
              <w:t>у</w:t>
            </w:r>
            <w:r w:rsidRPr="00B34176">
              <w:rPr>
                <w:sz w:val="18"/>
                <w:szCs w:val="18"/>
              </w:rPr>
              <w:t>дарственном стро</w:t>
            </w:r>
            <w:r w:rsidRPr="00B34176">
              <w:rPr>
                <w:sz w:val="18"/>
                <w:szCs w:val="18"/>
              </w:rPr>
              <w:t>и</w:t>
            </w:r>
            <w:r w:rsidRPr="00B34176">
              <w:rPr>
                <w:sz w:val="18"/>
                <w:szCs w:val="18"/>
              </w:rPr>
              <w:t>тельстве области и местном сам</w:t>
            </w:r>
            <w:r w:rsidRPr="00B34176">
              <w:rPr>
                <w:sz w:val="18"/>
                <w:szCs w:val="18"/>
              </w:rPr>
              <w:t>о</w:t>
            </w:r>
            <w:r w:rsidRPr="00B34176">
              <w:rPr>
                <w:sz w:val="18"/>
                <w:szCs w:val="18"/>
              </w:rPr>
              <w:t>управлении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D19" w:rsidRPr="00B34176" w:rsidRDefault="003E6D19" w:rsidP="00B34176">
            <w:pPr>
              <w:ind w:left="113" w:right="113" w:firstLine="0"/>
              <w:rPr>
                <w:sz w:val="18"/>
                <w:szCs w:val="18"/>
              </w:rPr>
            </w:pPr>
            <w:r w:rsidRPr="00B34176">
              <w:rPr>
                <w:sz w:val="18"/>
                <w:szCs w:val="18"/>
              </w:rPr>
              <w:t>Комитет по бюдж</w:t>
            </w:r>
            <w:r w:rsidRPr="00B34176">
              <w:rPr>
                <w:sz w:val="18"/>
                <w:szCs w:val="18"/>
              </w:rPr>
              <w:t>е</w:t>
            </w:r>
            <w:r w:rsidRPr="00B34176">
              <w:rPr>
                <w:sz w:val="18"/>
                <w:szCs w:val="18"/>
              </w:rPr>
              <w:t>ту, ценообразов</w:t>
            </w:r>
            <w:r w:rsidRPr="00B34176">
              <w:rPr>
                <w:sz w:val="18"/>
                <w:szCs w:val="18"/>
              </w:rPr>
              <w:t>а</w:t>
            </w:r>
            <w:r w:rsidRPr="00B34176">
              <w:rPr>
                <w:sz w:val="18"/>
                <w:szCs w:val="18"/>
              </w:rPr>
              <w:t>нию, финансово-экономическому и налоговому закон</w:t>
            </w:r>
            <w:r w:rsidRPr="00B34176">
              <w:rPr>
                <w:sz w:val="18"/>
                <w:szCs w:val="18"/>
              </w:rPr>
              <w:t>о</w:t>
            </w:r>
            <w:r w:rsidRPr="00B34176">
              <w:rPr>
                <w:sz w:val="18"/>
                <w:szCs w:val="18"/>
              </w:rPr>
              <w:t>дательству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D19" w:rsidRPr="00B34176" w:rsidRDefault="003E6D19" w:rsidP="00B34176">
            <w:pPr>
              <w:ind w:left="113" w:right="113" w:firstLine="0"/>
              <w:rPr>
                <w:sz w:val="18"/>
                <w:szCs w:val="18"/>
              </w:rPr>
            </w:pPr>
            <w:r w:rsidRPr="00B34176">
              <w:rPr>
                <w:sz w:val="18"/>
                <w:szCs w:val="18"/>
              </w:rPr>
              <w:t>Комитет по соц</w:t>
            </w:r>
            <w:r w:rsidRPr="00B34176">
              <w:rPr>
                <w:sz w:val="18"/>
                <w:szCs w:val="18"/>
              </w:rPr>
              <w:t>и</w:t>
            </w:r>
            <w:r w:rsidRPr="00B34176">
              <w:rPr>
                <w:sz w:val="18"/>
                <w:szCs w:val="18"/>
              </w:rPr>
              <w:t>ально-культурному законодательству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D19" w:rsidRPr="00B34176" w:rsidRDefault="003E6D19" w:rsidP="00B34176">
            <w:pPr>
              <w:ind w:left="113" w:right="113" w:firstLine="0"/>
              <w:rPr>
                <w:sz w:val="18"/>
                <w:szCs w:val="18"/>
              </w:rPr>
            </w:pPr>
            <w:r w:rsidRPr="00B34176">
              <w:rPr>
                <w:sz w:val="18"/>
                <w:szCs w:val="18"/>
              </w:rPr>
              <w:t>Комитет по здрав</w:t>
            </w:r>
            <w:r w:rsidRPr="00B34176">
              <w:rPr>
                <w:sz w:val="18"/>
                <w:szCs w:val="18"/>
              </w:rPr>
              <w:t>о</w:t>
            </w:r>
            <w:r w:rsidRPr="00B34176">
              <w:rPr>
                <w:sz w:val="18"/>
                <w:szCs w:val="18"/>
              </w:rPr>
              <w:t>охранению и соц</w:t>
            </w:r>
            <w:r w:rsidRPr="00B34176">
              <w:rPr>
                <w:sz w:val="18"/>
                <w:szCs w:val="18"/>
              </w:rPr>
              <w:t>и</w:t>
            </w:r>
            <w:r w:rsidRPr="00B34176">
              <w:rPr>
                <w:sz w:val="18"/>
                <w:szCs w:val="18"/>
              </w:rPr>
              <w:t>альной защите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D19" w:rsidRPr="00B34176" w:rsidRDefault="003E6D19" w:rsidP="00B34176">
            <w:pPr>
              <w:ind w:left="113" w:right="113" w:firstLine="0"/>
              <w:rPr>
                <w:sz w:val="18"/>
                <w:szCs w:val="18"/>
              </w:rPr>
            </w:pPr>
            <w:r w:rsidRPr="00B34176">
              <w:rPr>
                <w:sz w:val="18"/>
                <w:szCs w:val="18"/>
              </w:rPr>
              <w:t>Комитет по со</w:t>
            </w:r>
            <w:r w:rsidRPr="00B34176">
              <w:rPr>
                <w:sz w:val="18"/>
                <w:szCs w:val="18"/>
              </w:rPr>
              <w:t>б</w:t>
            </w:r>
            <w:r w:rsidRPr="00B34176">
              <w:rPr>
                <w:sz w:val="18"/>
                <w:szCs w:val="18"/>
              </w:rPr>
              <w:t>ственности и эк</w:t>
            </w:r>
            <w:r w:rsidRPr="00B34176">
              <w:rPr>
                <w:sz w:val="18"/>
                <w:szCs w:val="18"/>
              </w:rPr>
              <w:t>о</w:t>
            </w:r>
            <w:r w:rsidRPr="00B34176">
              <w:rPr>
                <w:sz w:val="18"/>
                <w:szCs w:val="18"/>
              </w:rPr>
              <w:t>номической пол</w:t>
            </w:r>
            <w:r w:rsidRPr="00B34176">
              <w:rPr>
                <w:sz w:val="18"/>
                <w:szCs w:val="18"/>
              </w:rPr>
              <w:t>и</w:t>
            </w:r>
            <w:r w:rsidRPr="00B34176">
              <w:rPr>
                <w:sz w:val="18"/>
                <w:szCs w:val="18"/>
              </w:rPr>
              <w:t>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D19" w:rsidRPr="00B34176" w:rsidRDefault="003E6D19" w:rsidP="00B34176">
            <w:pPr>
              <w:ind w:left="113" w:right="113" w:firstLine="0"/>
              <w:rPr>
                <w:sz w:val="18"/>
                <w:szCs w:val="18"/>
              </w:rPr>
            </w:pPr>
            <w:r w:rsidRPr="00B34176">
              <w:rPr>
                <w:sz w:val="18"/>
                <w:szCs w:val="18"/>
              </w:rPr>
              <w:t>Комитет по закон</w:t>
            </w:r>
            <w:r w:rsidRPr="00B34176">
              <w:rPr>
                <w:sz w:val="18"/>
                <w:szCs w:val="18"/>
              </w:rPr>
              <w:t>о</w:t>
            </w:r>
            <w:r w:rsidRPr="00B34176">
              <w:rPr>
                <w:sz w:val="18"/>
                <w:szCs w:val="18"/>
              </w:rPr>
              <w:t>дательству о пр</w:t>
            </w:r>
            <w:r w:rsidRPr="00B34176">
              <w:rPr>
                <w:sz w:val="18"/>
                <w:szCs w:val="18"/>
              </w:rPr>
              <w:t>и</w:t>
            </w:r>
            <w:r w:rsidRPr="00B34176">
              <w:rPr>
                <w:sz w:val="18"/>
                <w:szCs w:val="18"/>
              </w:rPr>
              <w:t>родопользовании, экологии и сел</w:t>
            </w:r>
            <w:r w:rsidRPr="00B34176">
              <w:rPr>
                <w:sz w:val="18"/>
                <w:szCs w:val="18"/>
              </w:rPr>
              <w:t>ь</w:t>
            </w:r>
            <w:r w:rsidRPr="00B34176">
              <w:rPr>
                <w:sz w:val="18"/>
                <w:szCs w:val="18"/>
              </w:rPr>
              <w:t>ском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D19" w:rsidRPr="00B34176" w:rsidRDefault="003E6D19" w:rsidP="00B34176">
            <w:pPr>
              <w:ind w:left="113" w:right="113" w:firstLine="0"/>
              <w:rPr>
                <w:sz w:val="18"/>
                <w:szCs w:val="18"/>
              </w:rPr>
            </w:pPr>
            <w:r w:rsidRPr="00B34176">
              <w:rPr>
                <w:sz w:val="18"/>
                <w:szCs w:val="18"/>
              </w:rPr>
              <w:t>Комиссия по Р</w:t>
            </w:r>
            <w:r w:rsidRPr="00B34176">
              <w:rPr>
                <w:sz w:val="18"/>
                <w:szCs w:val="18"/>
              </w:rPr>
              <w:t>е</w:t>
            </w:r>
            <w:r w:rsidRPr="00B34176">
              <w:rPr>
                <w:sz w:val="18"/>
                <w:szCs w:val="18"/>
              </w:rPr>
              <w:t>гламенту, депута</w:t>
            </w:r>
            <w:r w:rsidRPr="00B34176">
              <w:rPr>
                <w:sz w:val="18"/>
                <w:szCs w:val="18"/>
              </w:rPr>
              <w:t>т</w:t>
            </w:r>
            <w:r w:rsidRPr="00B34176">
              <w:rPr>
                <w:sz w:val="18"/>
                <w:szCs w:val="18"/>
              </w:rPr>
              <w:t>ской этике, инфо</w:t>
            </w:r>
            <w:r w:rsidRPr="00B34176">
              <w:rPr>
                <w:sz w:val="18"/>
                <w:szCs w:val="18"/>
              </w:rPr>
              <w:t>р</w:t>
            </w:r>
            <w:r w:rsidRPr="00B34176">
              <w:rPr>
                <w:sz w:val="18"/>
                <w:szCs w:val="18"/>
              </w:rPr>
              <w:t>мационной полит</w:t>
            </w:r>
            <w:r w:rsidRPr="00B34176">
              <w:rPr>
                <w:sz w:val="18"/>
                <w:szCs w:val="18"/>
              </w:rPr>
              <w:t>и</w:t>
            </w:r>
            <w:r w:rsidRPr="00B34176">
              <w:rPr>
                <w:sz w:val="18"/>
                <w:szCs w:val="18"/>
              </w:rPr>
              <w:t>ке и связям с общ</w:t>
            </w:r>
            <w:r w:rsidRPr="00B34176">
              <w:rPr>
                <w:sz w:val="18"/>
                <w:szCs w:val="18"/>
              </w:rPr>
              <w:t>е</w:t>
            </w:r>
            <w:r w:rsidRPr="00B34176">
              <w:rPr>
                <w:sz w:val="18"/>
                <w:szCs w:val="18"/>
              </w:rPr>
              <w:t>ственными объед</w:t>
            </w:r>
            <w:r w:rsidRPr="00B34176">
              <w:rPr>
                <w:sz w:val="18"/>
                <w:szCs w:val="18"/>
              </w:rPr>
              <w:t>и</w:t>
            </w:r>
            <w:r w:rsidRPr="00B34176">
              <w:rPr>
                <w:sz w:val="18"/>
                <w:szCs w:val="18"/>
              </w:rPr>
              <w:t>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D19" w:rsidRPr="00B34176" w:rsidRDefault="003E6D19" w:rsidP="00B34176">
            <w:pPr>
              <w:ind w:left="113" w:right="113" w:firstLine="0"/>
              <w:rPr>
                <w:sz w:val="18"/>
                <w:szCs w:val="18"/>
              </w:rPr>
            </w:pPr>
            <w:r w:rsidRPr="00B34176">
              <w:rPr>
                <w:sz w:val="18"/>
                <w:szCs w:val="18"/>
              </w:rPr>
              <w:t>Комиссия по ко</w:t>
            </w:r>
            <w:r w:rsidRPr="00B34176">
              <w:rPr>
                <w:sz w:val="18"/>
                <w:szCs w:val="18"/>
              </w:rPr>
              <w:t>н</w:t>
            </w:r>
            <w:r w:rsidRPr="00B34176">
              <w:rPr>
                <w:sz w:val="18"/>
                <w:szCs w:val="18"/>
              </w:rPr>
              <w:t>трольной деятел</w:t>
            </w:r>
            <w:r w:rsidRPr="00B34176">
              <w:rPr>
                <w:sz w:val="18"/>
                <w:szCs w:val="18"/>
              </w:rPr>
              <w:t>ь</w:t>
            </w:r>
            <w:r w:rsidRPr="00B34176">
              <w:rPr>
                <w:sz w:val="18"/>
                <w:szCs w:val="18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D19" w:rsidRPr="00B34176" w:rsidRDefault="003E6D19" w:rsidP="00B34176">
            <w:pPr>
              <w:ind w:left="113" w:right="113" w:firstLine="0"/>
              <w:rPr>
                <w:sz w:val="18"/>
                <w:szCs w:val="18"/>
              </w:rPr>
            </w:pPr>
            <w:r w:rsidRPr="00B34176">
              <w:rPr>
                <w:sz w:val="18"/>
                <w:szCs w:val="18"/>
              </w:rPr>
              <w:t>Всего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Проведено заседаний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B3417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B3417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B34176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B34176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B34176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B34176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B34176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723B0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Рассмотрено вопросов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87410"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87410"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Внесено на рассмотрение сессий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87410"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987410"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рабочих групп, созданных и работающих в комитете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заседаний постоянно действующих и вр</w:t>
            </w: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менных рабочих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Проведено мероприятий: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CF51E0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</w:t>
            </w:r>
            <w:r w:rsidR="003E6D19"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равительственных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CF51E0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М</w:t>
            </w:r>
            <w:r w:rsidR="003E6D19"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униципальных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CF51E0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F5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епутатских слушаний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CF51E0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О</w:t>
            </w:r>
            <w:r w:rsidR="003E6D19"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бщественных слушаний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CF51E0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</w:t>
            </w:r>
            <w:r w:rsidR="003E6D19"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убличных слушаний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CF51E0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</w:t>
            </w:r>
            <w:r w:rsidR="003E6D19"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руглых столов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CF51E0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В</w:t>
            </w:r>
            <w:r w:rsidR="003E6D19"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ыездных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CF51E0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E6D19"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дискуссия, интернет-конференция, нулевое чтение</w:t>
            </w:r>
            <w:r w:rsidR="00D93719"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6D19"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</w:t>
            </w:r>
            <w:r w:rsidR="00987410"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внесенных законодательных инициатив комитета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рассмотренных поправок,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технико-юридические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внесенные депутатами,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E6D19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технико-юридические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19" w:rsidRPr="00B34176" w:rsidRDefault="003E6D19" w:rsidP="00AF6C17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7E2485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B34176" w:rsidRDefault="007E2485" w:rsidP="00AF6C1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протокольных поручений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bCs/>
                <w:color w:val="000000"/>
                <w:sz w:val="20"/>
                <w:szCs w:val="20"/>
              </w:rPr>
            </w:pPr>
            <w:r w:rsidRPr="007E248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tabs>
                <w:tab w:val="left" w:pos="317"/>
              </w:tabs>
              <w:ind w:left="-5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7E2485" w:rsidTr="00B3417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B34176" w:rsidRDefault="007E2485" w:rsidP="00AF6C1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депутатских запросов, находящихся на ко</w:t>
            </w: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троле комитета, в </w:t>
            </w:r>
            <w:proofErr w:type="spellStart"/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341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 снятых с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4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48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85" w:rsidRPr="007E2485" w:rsidRDefault="007E2485" w:rsidP="007E2485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E2485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1835EC" w:rsidRPr="001835EC" w:rsidRDefault="001835EC" w:rsidP="001835EC">
      <w:pPr>
        <w:autoSpaceDE/>
        <w:autoSpaceDN/>
        <w:adjustRightInd/>
        <w:spacing w:after="160" w:line="259" w:lineRule="auto"/>
        <w:ind w:firstLine="0"/>
        <w:jc w:val="left"/>
        <w:rPr>
          <w:rFonts w:ascii="Calibri" w:eastAsia="SimSun" w:hAnsi="Calibri"/>
          <w:sz w:val="22"/>
          <w:szCs w:val="22"/>
          <w:lang w:eastAsia="zh-CN"/>
        </w:rPr>
      </w:pPr>
    </w:p>
    <w:p w:rsidR="001835EC" w:rsidRPr="00E808C9" w:rsidRDefault="001835EC" w:rsidP="00282F25">
      <w:pPr>
        <w:sectPr w:rsidR="001835EC" w:rsidRPr="00E808C9" w:rsidSect="001835EC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B27DCA" w:rsidRPr="00E808C9" w:rsidRDefault="00B27DCA" w:rsidP="00282F25">
      <w:pPr>
        <w:pStyle w:val="3"/>
      </w:pPr>
      <w:bookmarkStart w:id="21" w:name="_Toc440986320"/>
      <w:r w:rsidRPr="00E808C9">
        <w:t>Комитет по законодательству о государственном строительстве области и местном самоуправлении</w:t>
      </w:r>
      <w:bookmarkEnd w:id="21"/>
      <w:r w:rsidRPr="00E808C9">
        <w:t xml:space="preserve"> </w:t>
      </w:r>
    </w:p>
    <w:p w:rsidR="00B27DCA" w:rsidRDefault="00B27DCA" w:rsidP="00C81D91">
      <w:r w:rsidRPr="00E808C9">
        <w:t>Председатель комитета – Алексеев Борис Григорьевич</w:t>
      </w:r>
      <w:r w:rsidR="00F1592B" w:rsidRPr="00E808C9">
        <w:t>.</w:t>
      </w:r>
    </w:p>
    <w:p w:rsidR="00C36871" w:rsidRDefault="00C36871" w:rsidP="00C36871">
      <w:pPr>
        <w:ind w:firstLine="709"/>
      </w:pPr>
      <w:r>
        <w:t>Комитет по законодательству о государственном строительстве обл</w:t>
      </w:r>
      <w:r>
        <w:t>а</w:t>
      </w:r>
      <w:r>
        <w:t>сти и местном самоуправлении Законодательного Собрания Иркутской обл</w:t>
      </w:r>
      <w:r>
        <w:t>а</w:t>
      </w:r>
      <w:r>
        <w:t xml:space="preserve">сти (далее </w:t>
      </w:r>
      <w:r w:rsidR="00CF51E0">
        <w:t xml:space="preserve">– </w:t>
      </w:r>
      <w:r>
        <w:t xml:space="preserve">комитет) в истекший период осуществлял свою деятельность в </w:t>
      </w:r>
      <w:r w:rsidRPr="003D5413">
        <w:t xml:space="preserve">соответствии с </w:t>
      </w:r>
      <w:hyperlink r:id="rId17" w:history="1">
        <w:r w:rsidRPr="003D5413">
          <w:rPr>
            <w:rStyle w:val="aa"/>
            <w:color w:val="auto"/>
            <w:u w:val="none"/>
          </w:rPr>
          <w:t>Уставом</w:t>
        </w:r>
      </w:hyperlink>
      <w:r w:rsidRPr="003D5413">
        <w:t xml:space="preserve"> Иркутской области, </w:t>
      </w:r>
      <w:hyperlink r:id="rId18" w:history="1">
        <w:r w:rsidRPr="00AF6C17">
          <w:rPr>
            <w:rStyle w:val="aa"/>
            <w:color w:val="auto"/>
            <w:u w:val="none"/>
          </w:rPr>
          <w:t>Законом</w:t>
        </w:r>
      </w:hyperlink>
      <w:r w:rsidRPr="003D5413">
        <w:t xml:space="preserve"> Иркутской области «О Законодательном Собрании Иркутской области», иными нормативными пр</w:t>
      </w:r>
      <w:r w:rsidRPr="003D5413">
        <w:t>а</w:t>
      </w:r>
      <w:r w:rsidRPr="003D5413">
        <w:t xml:space="preserve">вовыми актами Иркутской области, </w:t>
      </w:r>
      <w:r>
        <w:t xml:space="preserve">Регламентом Законодательного Собрания Иркутской области, Положением о комитете, руководствуясь планом работы Законодательного Собрания Иркутской области на 2015 год, планом работы комитета на 4-й квартал 2015 года. </w:t>
      </w:r>
    </w:p>
    <w:p w:rsidR="00C36871" w:rsidRDefault="00C36871" w:rsidP="00C36871">
      <w:pPr>
        <w:ind w:firstLine="709"/>
      </w:pPr>
      <w:r>
        <w:t>Главной целью деятельности комитета является реализация нормо</w:t>
      </w:r>
      <w:r>
        <w:t>т</w:t>
      </w:r>
      <w:r>
        <w:t>ворческих (законодательных) функций Законодательного Собрания в сфере законодательства о государственном строительстве области и местном сам</w:t>
      </w:r>
      <w:r>
        <w:t>о</w:t>
      </w:r>
      <w:r>
        <w:t xml:space="preserve">управлении. </w:t>
      </w:r>
    </w:p>
    <w:p w:rsidR="00C36871" w:rsidRDefault="00C36871" w:rsidP="00C36871">
      <w:pPr>
        <w:ind w:firstLine="709"/>
      </w:pPr>
      <w:r>
        <w:t>Задачами комитета являются предварительное рассмотрение и подг</w:t>
      </w:r>
      <w:r>
        <w:t>о</w:t>
      </w:r>
      <w:r>
        <w:t>товка на заседания Законодательного Собрания вопросов по предметам вед</w:t>
      </w:r>
      <w:r>
        <w:t>е</w:t>
      </w:r>
      <w:r>
        <w:t>ния комитета и самостоятельное принятие решений по ним в пределах по</w:t>
      </w:r>
      <w:r>
        <w:t>л</w:t>
      </w:r>
      <w:r>
        <w:t xml:space="preserve">номочий комитета. </w:t>
      </w:r>
    </w:p>
    <w:p w:rsidR="00C36871" w:rsidRDefault="00C36871" w:rsidP="00C36871">
      <w:pPr>
        <w:ind w:firstLine="709"/>
      </w:pPr>
      <w:r>
        <w:t xml:space="preserve">Комитетом в отчетном периоде проведено 8 заседаний. </w:t>
      </w:r>
    </w:p>
    <w:p w:rsidR="00C36871" w:rsidRDefault="00C36871" w:rsidP="00C36871">
      <w:pPr>
        <w:ind w:firstLine="709"/>
      </w:pPr>
      <w:r>
        <w:t>На заседаниях комитета рассмотрено 54 вопроса, из них</w:t>
      </w:r>
      <w:r w:rsidR="00CF51E0">
        <w:t xml:space="preserve"> </w:t>
      </w:r>
      <w:r>
        <w:t xml:space="preserve"> 29 внесено на рассмотрение сессий Законодательного Собрания Иркутской области.</w:t>
      </w:r>
    </w:p>
    <w:p w:rsidR="00C36871" w:rsidRDefault="00C36871" w:rsidP="00C36871">
      <w:pPr>
        <w:ind w:firstLine="709"/>
      </w:pPr>
      <w:r>
        <w:t xml:space="preserve">Количество законопроектов, принятых в окончательном чтении и направленных Губернатору Иркутской области для обнародования – 13. </w:t>
      </w:r>
    </w:p>
    <w:p w:rsidR="00C36871" w:rsidRDefault="00C36871" w:rsidP="00C36871">
      <w:pPr>
        <w:ind w:right="-1" w:firstLine="708"/>
      </w:pPr>
      <w:r>
        <w:t>Отклонен проект закона Иркутской области «О внесении изменений в статью 3 Закона Иркутской области «Об отдельных вопросах формирования органов местного самоуправления муниципальных образований Иркутской области», внесенный депутатом Законодательного Собрания Иркутской о</w:t>
      </w:r>
      <w:r>
        <w:t>б</w:t>
      </w:r>
      <w:r>
        <w:t>ласти Матиенко В.А., в соответствии со статьей 66 Регламента Законод</w:t>
      </w:r>
      <w:r>
        <w:t>а</w:t>
      </w:r>
      <w:r>
        <w:t>тельного Собрания Иркутской области.</w:t>
      </w:r>
    </w:p>
    <w:p w:rsidR="00C36871" w:rsidRDefault="00C36871" w:rsidP="00C36871">
      <w:pPr>
        <w:ind w:firstLine="709"/>
      </w:pPr>
      <w:r>
        <w:rPr>
          <w:rFonts w:ascii="TimesNewRomanPS-BoldMT" w:hAnsi="TimesNewRomanPS-BoldMT" w:cs="TimesNewRomanPS-BoldMT"/>
          <w:bCs/>
        </w:rPr>
        <w:t xml:space="preserve">В </w:t>
      </w:r>
      <w:r>
        <w:rPr>
          <w:rFonts w:ascii="TimesNewRomanPSMT" w:eastAsiaTheme="minorHAnsi" w:hAnsi="TimesNewRomanPSMT" w:cs="TimesNewRomanPSMT"/>
        </w:rPr>
        <w:t>соответствии со статьей 47 Закона Иркутской области от 12 января 2010 года № 1-оз «О правовых актах Иркутской области и правотворческой деятельности в Иркутской области»</w:t>
      </w:r>
      <w:r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r>
        <w:t>Губернатором Иркутской области Ле</w:t>
      </w:r>
      <w:r>
        <w:t>в</w:t>
      </w:r>
      <w:r>
        <w:t xml:space="preserve">ченко С.Г. отозван проект закона Иркутской области </w:t>
      </w:r>
      <w:r>
        <w:rPr>
          <w:rFonts w:ascii="TimesNewRomanPS-BoldMT" w:hAnsi="TimesNewRomanPS-BoldMT" w:cs="TimesNewRomanPS-BoldMT"/>
          <w:bCs/>
        </w:rPr>
        <w:t>«О закреплении за сел</w:t>
      </w:r>
      <w:r>
        <w:rPr>
          <w:rFonts w:ascii="TimesNewRomanPS-BoldMT" w:hAnsi="TimesNewRomanPS-BoldMT" w:cs="TimesNewRomanPS-BoldMT"/>
          <w:bCs/>
        </w:rPr>
        <w:t>ь</w:t>
      </w:r>
      <w:r>
        <w:rPr>
          <w:rFonts w:ascii="TimesNewRomanPS-BoldMT" w:hAnsi="TimesNewRomanPS-BoldMT" w:cs="TimesNewRomanPS-BoldMT"/>
          <w:bCs/>
        </w:rPr>
        <w:t>скими поселениями Иркутской области вопросов местного значения».</w:t>
      </w:r>
    </w:p>
    <w:p w:rsidR="00C36871" w:rsidRDefault="00C36871" w:rsidP="00C36871">
      <w:pPr>
        <w:ind w:firstLine="709"/>
      </w:pPr>
      <w:r>
        <w:t>Депутатами – членами комитета в 4-м квартале внесены в Законод</w:t>
      </w:r>
      <w:r>
        <w:t>а</w:t>
      </w:r>
      <w:r>
        <w:t>тельное Собрание Иркутской области следующие проекты законов Ирку</w:t>
      </w:r>
      <w:r>
        <w:t>т</w:t>
      </w:r>
      <w:r>
        <w:t>ской области:</w:t>
      </w:r>
    </w:p>
    <w:p w:rsidR="00C36871" w:rsidRDefault="00C36871" w:rsidP="00C36871">
      <w:pPr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«О внесении изменений в Закон Иркутской области «О проверке д</w:t>
      </w:r>
      <w:r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>стоверности и полноты сведений, представленных депутатами Законодател</w:t>
      </w:r>
      <w:r>
        <w:rPr>
          <w:rFonts w:ascii="TimesNewRomanPSMT" w:hAnsi="TimesNewRomanPSMT" w:cs="TimesNewRomanPSMT"/>
        </w:rPr>
        <w:t>ь</w:t>
      </w:r>
      <w:r>
        <w:rPr>
          <w:rFonts w:ascii="TimesNewRomanPSMT" w:hAnsi="TimesNewRomanPSMT" w:cs="TimesNewRomanPSMT"/>
        </w:rPr>
        <w:t>ного Собрания Иркутской области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соблюдения депутатами З</w:t>
      </w:r>
      <w:r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>конодательного Собрания Иркутской области установленных ограничений и запретов»</w:t>
      </w:r>
      <w:r>
        <w:t xml:space="preserve"> (Алексеев Б.Г., Чернышев А.В., Кузнецов О.Н., Егорова А.О., М</w:t>
      </w:r>
      <w:r>
        <w:t>а</w:t>
      </w:r>
      <w:r>
        <w:t>тиенко В.А.</w:t>
      </w:r>
      <w:r w:rsidR="00CF51E0">
        <w:rPr>
          <w:rFonts w:ascii="TimesNewRomanPSMT" w:hAnsi="TimesNewRomanPSMT" w:cs="TimesNewRomanPSMT"/>
        </w:rPr>
        <w:t>);</w:t>
      </w:r>
    </w:p>
    <w:p w:rsidR="00C36871" w:rsidRDefault="00C36871" w:rsidP="00C36871">
      <w:pPr>
        <w:ind w:firstLine="709"/>
      </w:pPr>
      <w:r>
        <w:rPr>
          <w:rFonts w:ascii="TimesNewRomanPSMT" w:hAnsi="TimesNewRomanPSMT" w:cs="TimesNewRomanPSMT"/>
        </w:rPr>
        <w:t>- «</w:t>
      </w:r>
      <w:r>
        <w:t>О признании утратившим силу Закона Иркутской области «О дол</w:t>
      </w:r>
      <w:r>
        <w:t>ж</w:t>
      </w:r>
      <w:r>
        <w:t>ностных лицах, уполномоченных составлять протоколы и рассматривать дела об административных правонарушениях, предусмотренных статьями 15.14 – 15.15.16 Кодекса Российской Федерации об административных правонар</w:t>
      </w:r>
      <w:r>
        <w:t>у</w:t>
      </w:r>
      <w:r>
        <w:t>шениях, совершенных в отношении средств местных бюджетов» (Алексеев Б.Г., Чернышев А.В., Кузнецов О.Н., Егорова А.О., Матиенко В.А.</w:t>
      </w:r>
      <w:r>
        <w:rPr>
          <w:rFonts w:ascii="TimesNewRomanPSMT" w:hAnsi="TimesNewRomanPSMT" w:cs="TimesNewRomanPSMT"/>
        </w:rPr>
        <w:t>)</w:t>
      </w:r>
      <w:r w:rsidR="00CF51E0">
        <w:rPr>
          <w:rFonts w:ascii="TimesNewRomanPSMT" w:hAnsi="TimesNewRomanPSMT" w:cs="TimesNewRomanPSMT"/>
        </w:rPr>
        <w:t>;</w:t>
      </w:r>
    </w:p>
    <w:p w:rsidR="00C36871" w:rsidRDefault="00C36871" w:rsidP="00C36871">
      <w:pPr>
        <w:ind w:firstLine="709"/>
      </w:pPr>
      <w:r>
        <w:t>- «О внесении изменений в Закон Иркутской области «О статусе деп</w:t>
      </w:r>
      <w:r>
        <w:t>у</w:t>
      </w:r>
      <w:r>
        <w:t>тата Законодательного Собрания Иркутской области» (Алексеев Б.Г., Че</w:t>
      </w:r>
      <w:r>
        <w:t>р</w:t>
      </w:r>
      <w:r>
        <w:t>нышев А.В., Кузнецов О.Н., Егорова А.О., Матиенко В.А.</w:t>
      </w:r>
      <w:r>
        <w:rPr>
          <w:rFonts w:ascii="TimesNewRomanPSMT" w:hAnsi="TimesNewRomanPSMT" w:cs="TimesNewRomanPSMT"/>
        </w:rPr>
        <w:t>,</w:t>
      </w:r>
      <w:r>
        <w:t xml:space="preserve"> Чекотова Н.А.)</w:t>
      </w:r>
      <w:r w:rsidR="00CF51E0">
        <w:t>;</w:t>
      </w:r>
    </w:p>
    <w:p w:rsidR="00C36871" w:rsidRDefault="00C36871" w:rsidP="00C36871">
      <w:pPr>
        <w:ind w:firstLine="709"/>
        <w:rPr>
          <w:rFonts w:ascii="TimesNewRomanPSMT" w:hAnsi="TimesNewRomanPSMT" w:cs="TimesNewRomanPSMT"/>
        </w:rPr>
      </w:pPr>
      <w:r>
        <w:t xml:space="preserve">- </w:t>
      </w:r>
      <w:r>
        <w:rPr>
          <w:color w:val="000000" w:themeColor="text1"/>
        </w:rPr>
        <w:t>«О внесении изменений в Закон Иркутской области «О должностных лицах, уполномоченных составлять протоколы об отдельных администр</w:t>
      </w:r>
      <w:r>
        <w:rPr>
          <w:color w:val="000000" w:themeColor="text1"/>
        </w:rPr>
        <w:t>а</w:t>
      </w:r>
      <w:r>
        <w:rPr>
          <w:color w:val="000000" w:themeColor="text1"/>
        </w:rPr>
        <w:t>тивных правонарушениях, предусмотренных Кодексом Российской Федер</w:t>
      </w:r>
      <w:r>
        <w:rPr>
          <w:color w:val="000000" w:themeColor="text1"/>
        </w:rPr>
        <w:t>а</w:t>
      </w:r>
      <w:r>
        <w:rPr>
          <w:color w:val="000000" w:themeColor="text1"/>
        </w:rPr>
        <w:t>ции об административных правонарушениях, при осуществлении регионал</w:t>
      </w:r>
      <w:r>
        <w:rPr>
          <w:color w:val="000000" w:themeColor="text1"/>
        </w:rPr>
        <w:t>ь</w:t>
      </w:r>
      <w:r>
        <w:rPr>
          <w:color w:val="000000" w:themeColor="text1"/>
        </w:rPr>
        <w:t>ного государственного контроля (надзора), а также переданных полномочий в области федерального государственного надзора, муниципального ко</w:t>
      </w:r>
      <w:r>
        <w:rPr>
          <w:color w:val="000000" w:themeColor="text1"/>
        </w:rPr>
        <w:t>н</w:t>
      </w:r>
      <w:r>
        <w:rPr>
          <w:color w:val="000000" w:themeColor="text1"/>
        </w:rPr>
        <w:t xml:space="preserve">троля» </w:t>
      </w:r>
      <w:r>
        <w:t>(Алексеев Б.Г., Чернышев А.В., Кузнецов О.Н., Матиенко В.А.</w:t>
      </w:r>
      <w:r>
        <w:rPr>
          <w:rFonts w:ascii="TimesNewRomanPSMT" w:hAnsi="TimesNewRomanPSMT" w:cs="TimesNewRomanPSMT"/>
        </w:rPr>
        <w:t>).</w:t>
      </w:r>
    </w:p>
    <w:p w:rsidR="00C36871" w:rsidRDefault="00C36871" w:rsidP="00C36871">
      <w:pPr>
        <w:ind w:firstLine="709"/>
        <w:rPr>
          <w:bCs/>
        </w:rPr>
      </w:pPr>
      <w:r>
        <w:t>Депутатами – членами комитета внесена 41 поправка к следующим проектам законов</w:t>
      </w:r>
      <w:r>
        <w:rPr>
          <w:bCs/>
        </w:rPr>
        <w:t>:</w:t>
      </w:r>
    </w:p>
    <w:p w:rsidR="00C36871" w:rsidRDefault="00C36871" w:rsidP="00C36871">
      <w:pPr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«О внесении изменений в статьи 7 и 10 Закона Иркутской области «О статусе депутата Законодательного Собрания Иркутской области»;</w:t>
      </w:r>
    </w:p>
    <w:p w:rsidR="00C36871" w:rsidRDefault="00C36871" w:rsidP="00C36871">
      <w:pPr>
        <w:ind w:firstLine="709"/>
      </w:pPr>
      <w:r>
        <w:rPr>
          <w:rFonts w:ascii="TimesNewRomanPSMT" w:hAnsi="TimesNewRomanPSMT" w:cs="TimesNewRomanPSMT"/>
        </w:rPr>
        <w:t xml:space="preserve">- </w:t>
      </w:r>
      <w:r>
        <w:t>«О внесении изменений в отдельные законы Иркутской области»;</w:t>
      </w:r>
    </w:p>
    <w:p w:rsidR="00C36871" w:rsidRDefault="00C36871" w:rsidP="00C36871">
      <w:pPr>
        <w:ind w:firstLine="709"/>
        <w:rPr>
          <w:bCs/>
        </w:rPr>
      </w:pPr>
      <w:r>
        <w:t xml:space="preserve">- </w:t>
      </w:r>
      <w:r>
        <w:rPr>
          <w:bCs/>
        </w:rPr>
        <w:t>«О внесении изменений в Закон Иркутской области «Об областном народном обсуждении»;</w:t>
      </w:r>
    </w:p>
    <w:p w:rsidR="00C36871" w:rsidRDefault="00C36871" w:rsidP="00C36871">
      <w:pPr>
        <w:ind w:firstLine="709"/>
        <w:rPr>
          <w:rFonts w:ascii="TimesNewRomanPSMT" w:hAnsi="TimesNewRomanPSMT" w:cs="TimesNewRomanPSMT"/>
        </w:rPr>
      </w:pPr>
      <w:r>
        <w:rPr>
          <w:bCs/>
        </w:rPr>
        <w:t xml:space="preserve">- </w:t>
      </w:r>
      <w:r>
        <w:rPr>
          <w:rFonts w:ascii="TimesNewRomanPSMT" w:hAnsi="TimesNewRomanPSMT" w:cs="TimesNewRomanPSMT"/>
        </w:rPr>
        <w:t>«О внесении изменения в статью 3 Закона Иркутской области «О п</w:t>
      </w:r>
      <w:r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>рядке перемещения транспортных средств на специализированную стоянку, их хранения, оплаты расходов на перемещение и хранение, возврата тран</w:t>
      </w:r>
      <w:r>
        <w:rPr>
          <w:rFonts w:ascii="TimesNewRomanPSMT" w:hAnsi="TimesNewRomanPSMT" w:cs="TimesNewRomanPSMT"/>
        </w:rPr>
        <w:t>с</w:t>
      </w:r>
      <w:r>
        <w:rPr>
          <w:rFonts w:ascii="TimesNewRomanPSMT" w:hAnsi="TimesNewRomanPSMT" w:cs="TimesNewRomanPSMT"/>
        </w:rPr>
        <w:t>портных средств на территории Иркутской области»;</w:t>
      </w:r>
    </w:p>
    <w:p w:rsidR="00C36871" w:rsidRDefault="00C36871" w:rsidP="00C36871">
      <w:pPr>
        <w:ind w:firstLine="709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</w:rPr>
        <w:t xml:space="preserve">- </w:t>
      </w:r>
      <w:r>
        <w:rPr>
          <w:rFonts w:ascii="TimesNewRomanPS-BoldMT" w:hAnsi="TimesNewRomanPS-BoldMT" w:cs="TimesNewRomanPS-BoldMT"/>
          <w:bCs/>
        </w:rPr>
        <w:t>«О внесении изменений в Закон Иркутской области «Об отдельных вопросах муниципальной службы в Иркутской области»;</w:t>
      </w:r>
    </w:p>
    <w:p w:rsidR="00C36871" w:rsidRDefault="00C36871" w:rsidP="00C36871">
      <w:pPr>
        <w:ind w:firstLine="709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- «Об основах назначения и проведения опроса граждан в муниципал</w:t>
      </w:r>
      <w:r>
        <w:rPr>
          <w:rFonts w:ascii="TimesNewRomanPS-BoldMT" w:hAnsi="TimesNewRomanPS-BoldMT" w:cs="TimesNewRomanPS-BoldMT"/>
          <w:bCs/>
        </w:rPr>
        <w:t>ь</w:t>
      </w:r>
      <w:r>
        <w:rPr>
          <w:rFonts w:ascii="TimesNewRomanPS-BoldMT" w:hAnsi="TimesNewRomanPS-BoldMT" w:cs="TimesNewRomanPS-BoldMT"/>
          <w:bCs/>
        </w:rPr>
        <w:t>ных образованиях Иркутской области»;</w:t>
      </w:r>
    </w:p>
    <w:p w:rsidR="00C36871" w:rsidRDefault="00C36871" w:rsidP="00C36871">
      <w:pPr>
        <w:ind w:firstLine="709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- «О внесении изменений в отдельные законы Иркутской области, а также о признании отдельных законов Иркутской области утратившими с</w:t>
      </w:r>
      <w:r>
        <w:rPr>
          <w:rFonts w:ascii="TimesNewRomanPS-BoldMT" w:hAnsi="TimesNewRomanPS-BoldMT" w:cs="TimesNewRomanPS-BoldMT"/>
          <w:bCs/>
        </w:rPr>
        <w:t>и</w:t>
      </w:r>
      <w:r>
        <w:rPr>
          <w:rFonts w:ascii="TimesNewRomanPS-BoldMT" w:hAnsi="TimesNewRomanPS-BoldMT" w:cs="TimesNewRomanPS-BoldMT"/>
          <w:bCs/>
        </w:rPr>
        <w:t>лу»;</w:t>
      </w:r>
    </w:p>
    <w:p w:rsidR="00C36871" w:rsidRDefault="00C36871" w:rsidP="00C36871">
      <w:pPr>
        <w:ind w:firstLine="709"/>
        <w:rPr>
          <w:rFonts w:ascii="TimesNewRomanPS-BoldMT" w:hAnsi="TimesNewRomanPS-BoldMT" w:cs="TimesNewRomanPS-BoldMT"/>
          <w:bCs/>
          <w:i/>
        </w:rPr>
      </w:pPr>
      <w:r>
        <w:rPr>
          <w:rFonts w:ascii="TimesNewRomanPS-BoldMT" w:hAnsi="TimesNewRomanPS-BoldMT" w:cs="TimesNewRomanPS-BoldMT"/>
          <w:bCs/>
        </w:rPr>
        <w:t xml:space="preserve">- </w:t>
      </w:r>
      <w:r>
        <w:rPr>
          <w:rFonts w:ascii="TimesNewRomanPSMT" w:hAnsi="TimesNewRomanPSMT" w:cs="TimesNewRomanPSMT"/>
        </w:rPr>
        <w:t>«О внесении изменений в Закон Иркутской области «О проверке д</w:t>
      </w:r>
      <w:r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>стоверности и полноты сведений, представленных депутатами Законодател</w:t>
      </w:r>
      <w:r>
        <w:rPr>
          <w:rFonts w:ascii="TimesNewRomanPSMT" w:hAnsi="TimesNewRomanPSMT" w:cs="TimesNewRomanPSMT"/>
        </w:rPr>
        <w:t>ь</w:t>
      </w:r>
      <w:r>
        <w:rPr>
          <w:rFonts w:ascii="TimesNewRomanPSMT" w:hAnsi="TimesNewRomanPSMT" w:cs="TimesNewRomanPSMT"/>
        </w:rPr>
        <w:t>ного Собрания Иркутской области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соблюдения депутатами З</w:t>
      </w:r>
      <w:r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>конодательного Собрания Иркутской области установленных ограничений и запретов».</w:t>
      </w:r>
    </w:p>
    <w:p w:rsidR="00C36871" w:rsidRDefault="00C36871" w:rsidP="00C36871">
      <w:pPr>
        <w:ind w:firstLine="567"/>
      </w:pPr>
      <w:r>
        <w:t>22 октября комитет провел круглый стол на тему «О реализации Закона Иркутской области «Об обеспечении оказания юридической помощи на те</w:t>
      </w:r>
      <w:r>
        <w:t>р</w:t>
      </w:r>
      <w:r>
        <w:t>ритории Иркутской области».</w:t>
      </w:r>
    </w:p>
    <w:p w:rsidR="00C36871" w:rsidRDefault="00C36871" w:rsidP="00C36871">
      <w:pPr>
        <w:ind w:firstLine="567"/>
      </w:pPr>
      <w:r>
        <w:rPr>
          <w:rFonts w:ascii="TimesNewRomanPSMT" w:hAnsi="TimesNewRomanPSMT" w:cs="TimesNewRomanPSMT"/>
        </w:rPr>
        <w:t>Цель мероприятия – анализ исполнения на территории Иркутской обл</w:t>
      </w:r>
      <w:r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 xml:space="preserve">сти </w:t>
      </w:r>
      <w:r>
        <w:t>Закона Иркутской области от 6 ноября 2012 года № 105-ОЗ «Об обесп</w:t>
      </w:r>
      <w:r>
        <w:t>е</w:t>
      </w:r>
      <w:r>
        <w:t>чении оказания юридической помощи на территории Иркутской области».</w:t>
      </w:r>
    </w:p>
    <w:p w:rsidR="00C36871" w:rsidRDefault="00C36871" w:rsidP="00C36871">
      <w:pPr>
        <w:ind w:firstLine="539"/>
        <w:rPr>
          <w:sz w:val="24"/>
          <w:szCs w:val="24"/>
        </w:rPr>
      </w:pPr>
      <w:r>
        <w:rPr>
          <w:rFonts w:ascii="TimesNewRomanPSMT" w:hAnsi="TimesNewRomanPSMT" w:cs="TimesNewRomanPSMT"/>
        </w:rPr>
        <w:t>Обозначенная тема круглого стола не теряет актуальности в совреме</w:t>
      </w:r>
      <w:r>
        <w:rPr>
          <w:rFonts w:ascii="TimesNewRomanPSMT" w:hAnsi="TimesNewRomanPSMT" w:cs="TimesNewRomanPSMT"/>
        </w:rPr>
        <w:t>н</w:t>
      </w:r>
      <w:r>
        <w:rPr>
          <w:rFonts w:ascii="TimesNewRomanPSMT" w:hAnsi="TimesNewRomanPSMT" w:cs="TimesNewRomanPSMT"/>
        </w:rPr>
        <w:t>ном обществе. Создание механизма и условий реализации принципа досту</w:t>
      </w:r>
      <w:r>
        <w:rPr>
          <w:rFonts w:ascii="TimesNewRomanPSMT" w:hAnsi="TimesNewRomanPSMT" w:cs="TimesNewRomanPSMT"/>
        </w:rPr>
        <w:t>п</w:t>
      </w:r>
      <w:r>
        <w:rPr>
          <w:rFonts w:ascii="TimesNewRomanPSMT" w:hAnsi="TimesNewRomanPSMT" w:cs="TimesNewRomanPSMT"/>
        </w:rPr>
        <w:t xml:space="preserve">ности бесплатной квалифицированной юридической помощи для граждан является важным элементом в реализации государственной политики. </w:t>
      </w:r>
      <w:r>
        <w:t>Во</w:t>
      </w:r>
      <w:r>
        <w:t>з</w:t>
      </w:r>
      <w:r>
        <w:t>можность пользоваться помощью профессионального юриста, в том числе и бесплатно в тех случаях, когда лицо не может оплатить юридические услуги, является одной из гарантий защиты прав и законных интересов личности.</w:t>
      </w:r>
    </w:p>
    <w:p w:rsidR="00C36871" w:rsidRDefault="00C36871" w:rsidP="00C36871">
      <w:pPr>
        <w:ind w:firstLine="567"/>
      </w:pPr>
      <w:r>
        <w:t>Мероприятие прошло с участием министерства юстиции Иркутской о</w:t>
      </w:r>
      <w:r>
        <w:t>б</w:t>
      </w:r>
      <w:r>
        <w:t>ласти,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bCs/>
        </w:rPr>
        <w:t>Адвокатской палаты Иркутской области,</w:t>
      </w:r>
      <w:r>
        <w:t xml:space="preserve"> Нотариальной палаты Ирку</w:t>
      </w:r>
      <w:r>
        <w:t>т</w:t>
      </w:r>
      <w:r>
        <w:t xml:space="preserve">ской области, представителей юридической клиники БГУЭП, ОГКУ </w:t>
      </w:r>
      <w:r>
        <w:rPr>
          <w:bCs/>
        </w:rPr>
        <w:t>«Гос</w:t>
      </w:r>
      <w:r>
        <w:rPr>
          <w:bCs/>
        </w:rPr>
        <w:t>у</w:t>
      </w:r>
      <w:r>
        <w:rPr>
          <w:bCs/>
        </w:rPr>
        <w:t>дарственное юридическое бюро по Иркутской области»,</w:t>
      </w:r>
      <w:r>
        <w:rPr>
          <w:rFonts w:ascii="Tahoma" w:hAnsi="Tahoma" w:cs="Tahoma"/>
          <w:sz w:val="18"/>
          <w:szCs w:val="18"/>
        </w:rPr>
        <w:t xml:space="preserve"> </w:t>
      </w:r>
      <w:r>
        <w:t>Уполномоченного по правам человека в Иркутской области, Ассоциации муниципальных обр</w:t>
      </w:r>
      <w:r>
        <w:t>а</w:t>
      </w:r>
      <w:r>
        <w:t>зований Иркутской области.</w:t>
      </w:r>
    </w:p>
    <w:p w:rsidR="00C36871" w:rsidRDefault="00C36871" w:rsidP="00C36871">
      <w:pPr>
        <w:ind w:firstLine="539"/>
        <w:rPr>
          <w:rFonts w:ascii="TimesNewRomanPSMT" w:eastAsiaTheme="minorHAnsi" w:hAnsi="TimesNewRomanPSMT" w:cs="TimesNewRomanPSMT"/>
        </w:rPr>
      </w:pPr>
      <w:r>
        <w:t>По итогам проведенного мероприятия принято решение подготовить о</w:t>
      </w:r>
      <w:r>
        <w:t>б</w:t>
      </w:r>
      <w:r>
        <w:t xml:space="preserve">ращение в Правительство Иркутской области о рассмотрении возможности увеличения </w:t>
      </w:r>
      <w:r>
        <w:rPr>
          <w:rFonts w:ascii="TimesNewRomanPSMT" w:eastAsiaTheme="minorHAnsi" w:hAnsi="TimesNewRomanPSMT" w:cs="TimesNewRomanPSMT"/>
        </w:rPr>
        <w:t>бюджетного финансирования участия адвокатов в оказании бе</w:t>
      </w:r>
      <w:r>
        <w:rPr>
          <w:rFonts w:ascii="TimesNewRomanPSMT" w:eastAsiaTheme="minorHAnsi" w:hAnsi="TimesNewRomanPSMT" w:cs="TimesNewRomanPSMT"/>
        </w:rPr>
        <w:t>с</w:t>
      </w:r>
      <w:r>
        <w:rPr>
          <w:rFonts w:ascii="TimesNewRomanPSMT" w:eastAsiaTheme="minorHAnsi" w:hAnsi="TimesNewRomanPSMT" w:cs="TimesNewRomanPSMT"/>
        </w:rPr>
        <w:t>платной юридической помощи населению Иркутской области.</w:t>
      </w:r>
    </w:p>
    <w:p w:rsidR="00C36871" w:rsidRDefault="00C36871" w:rsidP="00C36871">
      <w:pPr>
        <w:ind w:firstLine="539"/>
        <w:rPr>
          <w:rFonts w:eastAsia="Times New Roman"/>
          <w:lang w:eastAsia="ru-RU"/>
        </w:rPr>
      </w:pPr>
      <w:r>
        <w:rPr>
          <w:rFonts w:ascii="TimesNewRomanPSMT" w:eastAsiaTheme="minorHAnsi" w:hAnsi="TimesNewRomanPSMT" w:cs="TimesNewRomanPSMT"/>
        </w:rPr>
        <w:t xml:space="preserve">24 ноября состоялись общественные слушания </w:t>
      </w:r>
      <w:r>
        <w:t>«Реализация антикорру</w:t>
      </w:r>
      <w:r>
        <w:t>п</w:t>
      </w:r>
      <w:r>
        <w:t>ционного законодательства Российской Федерации».</w:t>
      </w:r>
    </w:p>
    <w:p w:rsidR="00C36871" w:rsidRDefault="00C36871" w:rsidP="00C36871">
      <w:pPr>
        <w:ind w:firstLine="539"/>
      </w:pPr>
      <w:r>
        <w:t>Обозначенная тема продолжает оставаться актуальной и ежегодно о</w:t>
      </w:r>
      <w:r>
        <w:t>б</w:t>
      </w:r>
      <w:r>
        <w:t>суждается на площадке Законодательного Собрания. Коррупция является о</w:t>
      </w:r>
      <w:r>
        <w:t>д</w:t>
      </w:r>
      <w:r>
        <w:t>ним из наиболее опасных факторов в общественной жизни, негативно вли</w:t>
      </w:r>
      <w:r>
        <w:t>я</w:t>
      </w:r>
      <w:r>
        <w:t>ющих на состояние национальной безопасности государства. Основная опа</w:t>
      </w:r>
      <w:r>
        <w:t>с</w:t>
      </w:r>
      <w:r>
        <w:t>ность коррупции заключается в её разрушительном воздействии на основы государственного устройства и конституционные основы правового регул</w:t>
      </w:r>
      <w:r>
        <w:t>и</w:t>
      </w:r>
      <w:r>
        <w:t>рования жизни общества. Российское антикоррупционное законодательство развивается, постоянно вносятся изменения, дополнения. В Иркутской обл</w:t>
      </w:r>
      <w:r>
        <w:t>а</w:t>
      </w:r>
      <w:r>
        <w:t xml:space="preserve">сти также проводится системная работа по противодействию коррупции, вносятся соответствующие коррективы в региональное законодательство. </w:t>
      </w:r>
    </w:p>
    <w:p w:rsidR="00C36871" w:rsidRDefault="00C36871" w:rsidP="00C36871">
      <w:pPr>
        <w:ind w:firstLine="567"/>
      </w:pPr>
      <w:r>
        <w:t>В общественных слушаниях приняли участие представители прокурат</w:t>
      </w:r>
      <w:r>
        <w:t>у</w:t>
      </w:r>
      <w:r>
        <w:t>ры Иркутской области, Управления Министерства юстиции РФ в Иркутской области, министерство юстиции Иркутской области, Ассоциации муниц</w:t>
      </w:r>
      <w:r>
        <w:t>и</w:t>
      </w:r>
      <w:r>
        <w:t>пальных образований Иркутской области, Общественной палаты Иркутской области, Иркутского областного суда, общественной организации «Ирку</w:t>
      </w:r>
      <w:r>
        <w:t>т</w:t>
      </w:r>
      <w:r>
        <w:t>ский региональный центр противодействия коррупции в системах управл</w:t>
      </w:r>
      <w:r>
        <w:t>е</w:t>
      </w:r>
      <w:r>
        <w:t>ния процессами, территорией и государством», члены Общественного Совета при Законодательном Собрании Иркутской области.</w:t>
      </w:r>
    </w:p>
    <w:p w:rsidR="00C36871" w:rsidRDefault="00C36871" w:rsidP="00C36871">
      <w:pPr>
        <w:ind w:firstLine="567"/>
      </w:pPr>
      <w:r>
        <w:t>Вся представленная информация принята к сведению. Также принято решение включить в план работы комитета на 1-е полугодие 2016 года пр</w:t>
      </w:r>
      <w:r>
        <w:t>о</w:t>
      </w:r>
      <w:r>
        <w:t xml:space="preserve">ведение мероприятия по обсуждению Закона Иркутской области от 7 июля 2015 </w:t>
      </w:r>
      <w:r w:rsidR="00CF51E0">
        <w:t xml:space="preserve">года </w:t>
      </w:r>
      <w:r>
        <w:t>№ 57-ОЗ «Об общественном контроле в Иркутской области».</w:t>
      </w:r>
    </w:p>
    <w:p w:rsidR="00C36871" w:rsidRDefault="00C36871" w:rsidP="00C36871">
      <w:pPr>
        <w:ind w:firstLine="567"/>
        <w:rPr>
          <w:rFonts w:eastAsia="Times New Roman"/>
          <w:lang w:eastAsia="ru-RU"/>
        </w:rPr>
      </w:pPr>
      <w:r>
        <w:t>Запланированные комитетом в 4-м квартале общественные слушания «О реализац</w:t>
      </w:r>
      <w:r w:rsidR="00CF51E0">
        <w:t xml:space="preserve">ии Закона Иркутской области от </w:t>
      </w:r>
      <w:r>
        <w:t>6</w:t>
      </w:r>
      <w:r w:rsidR="00CF51E0">
        <w:t xml:space="preserve"> декабря </w:t>
      </w:r>
      <w:r>
        <w:t xml:space="preserve">2010 </w:t>
      </w:r>
      <w:r w:rsidR="00CF51E0">
        <w:t xml:space="preserve">года </w:t>
      </w:r>
      <w:r>
        <w:t>№ 121-ОЗ «Об Усть-Ордынском Бурятском округе как административно-территориальной единице Иркутской области с особым статусом» по согласованию с предс</w:t>
      </w:r>
      <w:r>
        <w:t>е</w:t>
      </w:r>
      <w:r>
        <w:t>дателем Законодательного Собрания Иркутской области перенесены на фе</w:t>
      </w:r>
      <w:r>
        <w:t>в</w:t>
      </w:r>
      <w:r>
        <w:t>раль 2016 года.</w:t>
      </w:r>
    </w:p>
    <w:p w:rsidR="00C36871" w:rsidRDefault="00C36871" w:rsidP="00C36871">
      <w:pPr>
        <w:ind w:firstLine="567"/>
      </w:pPr>
      <w:r>
        <w:t>Председатель комитета в 4-м квартале принял участие в работе Общ</w:t>
      </w:r>
      <w:r>
        <w:t>е</w:t>
      </w:r>
      <w:r>
        <w:t>ственного Совета по наградам при Губернаторе Иркутской области, межв</w:t>
      </w:r>
      <w:r>
        <w:t>е</w:t>
      </w:r>
      <w:r>
        <w:t>домственной комиссии по профилактике правонарушений при Правительстве Иркутской области, Бюджетной комиссии при Правительстве Иркутской о</w:t>
      </w:r>
      <w:r>
        <w:t>б</w:t>
      </w:r>
      <w:r>
        <w:t xml:space="preserve">ласти, заседании Правительства Иркутской области. </w:t>
      </w:r>
    </w:p>
    <w:p w:rsidR="00C36871" w:rsidRDefault="00C36871" w:rsidP="00C36871">
      <w:pPr>
        <w:ind w:firstLine="709"/>
      </w:pPr>
      <w:r>
        <w:t>В рамках контрольной деятельности комитета в 4-м квартале провед</w:t>
      </w:r>
      <w:r>
        <w:t>е</w:t>
      </w:r>
      <w:r>
        <w:t>ны следующие контрольные мероприятия.</w:t>
      </w:r>
    </w:p>
    <w:p w:rsidR="00C36871" w:rsidRDefault="00C36871" w:rsidP="00C36871">
      <w:pPr>
        <w:ind w:firstLine="709"/>
      </w:pPr>
      <w:r>
        <w:t>1) Мониторинг реализ</w:t>
      </w:r>
      <w:r w:rsidR="00CF51E0">
        <w:t>ации г</w:t>
      </w:r>
      <w:r>
        <w:t>осударственной программы Иркутской о</w:t>
      </w:r>
      <w:r>
        <w:t>б</w:t>
      </w:r>
      <w:r>
        <w:t>ласти «Укрепление единства российской нации и этнокультурное развитие народов Иркутской области» на 2014 – 2020 годы</w:t>
      </w:r>
      <w:r w:rsidR="00CF51E0">
        <w:t>»</w:t>
      </w:r>
      <w:r>
        <w:t>, утвержденной постано</w:t>
      </w:r>
      <w:r>
        <w:t>в</w:t>
      </w:r>
      <w:r>
        <w:t xml:space="preserve">лением Правительства Иркутской области от 30 декабря 2013 года № 628-пп (далее – Программа). </w:t>
      </w:r>
    </w:p>
    <w:p w:rsidR="00C36871" w:rsidRDefault="00C36871" w:rsidP="00C36871">
      <w:r>
        <w:t>Информацию о ходе реализации Программы представило Управление Губернатора Иркутской области и Правительства Иркутской области по св</w:t>
      </w:r>
      <w:r>
        <w:t>я</w:t>
      </w:r>
      <w:r>
        <w:t>зям с общественностью и национальным отношениям аппарата Губернатора Иркутской области и Правительства Иркутской области, а также министе</w:t>
      </w:r>
      <w:r>
        <w:t>р</w:t>
      </w:r>
      <w:r>
        <w:t>ство по физической культуре, спорту и молодежной политике Иркутской о</w:t>
      </w:r>
      <w:r>
        <w:t>б</w:t>
      </w:r>
      <w:r>
        <w:t>ласти.</w:t>
      </w:r>
      <w:r w:rsidR="00D93719">
        <w:t xml:space="preserve"> </w:t>
      </w:r>
    </w:p>
    <w:p w:rsidR="00C36871" w:rsidRDefault="00C36871" w:rsidP="00C36871">
      <w:r>
        <w:t>В представленной информации перечислены основные достижения Пр</w:t>
      </w:r>
      <w:r>
        <w:t>о</w:t>
      </w:r>
      <w:r>
        <w:t>граммы</w:t>
      </w:r>
      <w:r w:rsidR="00D93719">
        <w:t xml:space="preserve"> </w:t>
      </w:r>
      <w:r>
        <w:t>и состоявшиеся мероприятия в сферах этнокультуры</w:t>
      </w:r>
      <w:r w:rsidR="00CF51E0">
        <w:t>,</w:t>
      </w:r>
      <w:r>
        <w:t xml:space="preserve"> сохранения и пропаганды традиционной культуры и образа жизни коренных малочисле</w:t>
      </w:r>
      <w:r>
        <w:t>н</w:t>
      </w:r>
      <w:r>
        <w:t>ных народов Иркутской области</w:t>
      </w:r>
      <w:r w:rsidR="00CF51E0">
        <w:t>,</w:t>
      </w:r>
      <w:r>
        <w:t xml:space="preserve"> развития национальных видов спорта, национальной культуры Усть-Ордынского Бурятского округа</w:t>
      </w:r>
      <w:r w:rsidR="00CF51E0">
        <w:t>,</w:t>
      </w:r>
      <w:r>
        <w:t xml:space="preserve"> развития каз</w:t>
      </w:r>
      <w:r>
        <w:t>а</w:t>
      </w:r>
      <w:r>
        <w:t>чества. Также указаны мероприятия, осуществленные в рамках информац</w:t>
      </w:r>
      <w:r>
        <w:t>и</w:t>
      </w:r>
      <w:r>
        <w:t>онно-пропагандистской кампании, направленной на укрепление единства российской нации, продвижение идей межнациональной и религиозной тол</w:t>
      </w:r>
      <w:r>
        <w:t>е</w:t>
      </w:r>
      <w:r>
        <w:t>рантности. В целях совершенствования работы органов власти в данном направлении проведены обучающие семинары, конференции для муниц</w:t>
      </w:r>
      <w:r>
        <w:t>и</w:t>
      </w:r>
      <w:r>
        <w:t>пальных и государственных служащих, работающих в сфере межэтнических отношений.</w:t>
      </w:r>
    </w:p>
    <w:p w:rsidR="00C36871" w:rsidRDefault="00C36871" w:rsidP="00C36871">
      <w:pPr>
        <w:rPr>
          <w:rFonts w:ascii="TimesNewRomanPSMT" w:eastAsiaTheme="minorHAnsi" w:hAnsi="TimesNewRomanPSMT" w:cs="TimesNewRomanPSMT"/>
        </w:rPr>
      </w:pPr>
      <w:r>
        <w:t>Мониторинг состояния межнациональных (межэтнических) отношений на территории Иркутской области показал, что крупных конфликтов на почве межнациональных и межконфессиональных разногласий на территории о</w:t>
      </w:r>
      <w:r>
        <w:t>б</w:t>
      </w:r>
      <w:r>
        <w:t>ласти не зафиксировано. П</w:t>
      </w:r>
      <w:r>
        <w:rPr>
          <w:rFonts w:ascii="TimesNewRomanPSMT" w:eastAsiaTheme="minorHAnsi" w:hAnsi="TimesNewRomanPSMT" w:cs="TimesNewRomanPSMT"/>
        </w:rPr>
        <w:t>рограмма реализуется на территории региона, я</w:t>
      </w:r>
      <w:r>
        <w:rPr>
          <w:rFonts w:ascii="TimesNewRomanPSMT" w:eastAsiaTheme="minorHAnsi" w:hAnsi="TimesNewRomanPSMT" w:cs="TimesNewRomanPSMT"/>
        </w:rPr>
        <w:t>в</w:t>
      </w:r>
      <w:r>
        <w:rPr>
          <w:rFonts w:ascii="TimesNewRomanPSMT" w:eastAsiaTheme="minorHAnsi" w:hAnsi="TimesNewRomanPSMT" w:cs="TimesNewRomanPSMT"/>
        </w:rPr>
        <w:t>ляясь эффективным инструментом, нацеленным на укрепление гражданского патриотизма, привлечение этнокультурного потенциала региона к воспит</w:t>
      </w:r>
      <w:r>
        <w:rPr>
          <w:rFonts w:ascii="TimesNewRomanPSMT" w:eastAsiaTheme="minorHAnsi" w:hAnsi="TimesNewRomanPSMT" w:cs="TimesNewRomanPSMT"/>
        </w:rPr>
        <w:t>а</w:t>
      </w:r>
      <w:r>
        <w:rPr>
          <w:rFonts w:ascii="TimesNewRomanPSMT" w:eastAsiaTheme="minorHAnsi" w:hAnsi="TimesNewRomanPSMT" w:cs="TimesNewRomanPSMT"/>
        </w:rPr>
        <w:t>нию и просвещению подрастающего поколения, гармонизацию межнаци</w:t>
      </w:r>
      <w:r>
        <w:rPr>
          <w:rFonts w:ascii="TimesNewRomanPSMT" w:eastAsiaTheme="minorHAnsi" w:hAnsi="TimesNewRomanPSMT" w:cs="TimesNewRomanPSMT"/>
        </w:rPr>
        <w:t>о</w:t>
      </w:r>
      <w:r>
        <w:rPr>
          <w:rFonts w:ascii="TimesNewRomanPSMT" w:eastAsiaTheme="minorHAnsi" w:hAnsi="TimesNewRomanPSMT" w:cs="TimesNewRomanPSMT"/>
        </w:rPr>
        <w:t>нальных отношений, укрепление мира и согласия в многонациональной и многоконфессиональной Иркутской области.</w:t>
      </w:r>
    </w:p>
    <w:p w:rsidR="00C36871" w:rsidRDefault="00C36871" w:rsidP="00C36871">
      <w:pPr>
        <w:rPr>
          <w:rFonts w:eastAsia="Times New Roman"/>
          <w:lang w:eastAsia="ru-RU"/>
        </w:rPr>
      </w:pPr>
      <w:r>
        <w:t xml:space="preserve">2) Мониторинг </w:t>
      </w:r>
      <w:proofErr w:type="spellStart"/>
      <w:r>
        <w:t>правоприменения</w:t>
      </w:r>
      <w:proofErr w:type="spellEnd"/>
      <w:r>
        <w:t xml:space="preserve"> Закона Иркутской области от 21</w:t>
      </w:r>
      <w:r w:rsidR="00CF51E0">
        <w:t xml:space="preserve"> ноя</w:t>
      </w:r>
      <w:r w:rsidR="00CF51E0">
        <w:t>б</w:t>
      </w:r>
      <w:r w:rsidR="00CF51E0">
        <w:t xml:space="preserve">ря </w:t>
      </w:r>
      <w:r>
        <w:t>2014</w:t>
      </w:r>
      <w:r w:rsidR="00CF51E0">
        <w:t xml:space="preserve"> года</w:t>
      </w:r>
      <w:r>
        <w:t xml:space="preserve"> №</w:t>
      </w:r>
      <w:r w:rsidR="00CF51E0">
        <w:t xml:space="preserve"> </w:t>
      </w:r>
      <w:r>
        <w:t>133-ОЗ «Об отдельных вопросах участия граждан в охране общественного порядка» (далее – Закон).</w:t>
      </w:r>
    </w:p>
    <w:p w:rsidR="00C36871" w:rsidRDefault="00C36871" w:rsidP="00C36871">
      <w:r>
        <w:t>Мониторинг, начавшийся в 3-м квартале, показал, что Закон недостато</w:t>
      </w:r>
      <w:r>
        <w:t>ч</w:t>
      </w:r>
      <w:r>
        <w:t>но эффективно реализуется на территориях муниципальных образований о</w:t>
      </w:r>
      <w:r>
        <w:t>б</w:t>
      </w:r>
      <w:r>
        <w:t xml:space="preserve">ласти, выявлена малая вовлеченность населения в работу народных дружин. </w:t>
      </w:r>
    </w:p>
    <w:p w:rsidR="00C36871" w:rsidRDefault="00C36871" w:rsidP="00C36871">
      <w:r>
        <w:t>В 4-м квартале председатель комитета принял участие в заседании ме</w:t>
      </w:r>
      <w:r>
        <w:t>ж</w:t>
      </w:r>
      <w:r>
        <w:t>ведомственной комиссии по профилактике правонарушений при Правител</w:t>
      </w:r>
      <w:r>
        <w:t>ь</w:t>
      </w:r>
      <w:r>
        <w:t>стве Иркутской области, где обсужд</w:t>
      </w:r>
      <w:r w:rsidR="00CF51E0">
        <w:t>алась</w:t>
      </w:r>
      <w:r>
        <w:t xml:space="preserve"> реализаци</w:t>
      </w:r>
      <w:r w:rsidR="00CF51E0">
        <w:t>я</w:t>
      </w:r>
      <w:r w:rsidR="00D93719">
        <w:t xml:space="preserve"> </w:t>
      </w:r>
      <w:r>
        <w:t>Закона на территории муниципальных образований Иркутской области. По итогам обсуждения направлены соответствующие предложения мэрам муниципальных образ</w:t>
      </w:r>
      <w:r>
        <w:t>о</w:t>
      </w:r>
      <w:r>
        <w:t>ваний Иркутской области.</w:t>
      </w:r>
    </w:p>
    <w:p w:rsidR="00C36871" w:rsidRDefault="00C36871" w:rsidP="00C36871">
      <w:pPr>
        <w:ind w:firstLine="709"/>
      </w:pPr>
      <w:r>
        <w:t xml:space="preserve">Обсуждение хода реализации Закона также состоялось на заседании Общественного Совета при Законодательном Собрания Иркутской области 21 декабря 2015 года. </w:t>
      </w:r>
    </w:p>
    <w:p w:rsidR="00C36871" w:rsidRDefault="00C36871" w:rsidP="00C36871">
      <w:pPr>
        <w:ind w:firstLine="709"/>
      </w:pPr>
      <w:r>
        <w:t>По результатам обсуждения представленного председателем комитета доклада принято решение об усилении взаимодействия комитета по закон</w:t>
      </w:r>
      <w:r>
        <w:t>о</w:t>
      </w:r>
      <w:r>
        <w:t>дательству о государственном строительстве области и местном самоупра</w:t>
      </w:r>
      <w:r>
        <w:t>в</w:t>
      </w:r>
      <w:r>
        <w:t>лении Законодательного Собрания Иркутской области, ГУ МВД России по Иркутской области,</w:t>
      </w:r>
      <w:r w:rsidR="00D93719">
        <w:t xml:space="preserve"> </w:t>
      </w:r>
      <w:r>
        <w:t>Управления Губернатора Иркутской области и Прав</w:t>
      </w:r>
      <w:r>
        <w:t>и</w:t>
      </w:r>
      <w:r>
        <w:t>тельства Иркутской области по правоохранительной работе и оборонной р</w:t>
      </w:r>
      <w:r>
        <w:t>а</w:t>
      </w:r>
      <w:r>
        <w:t xml:space="preserve">боте Аппарата Губернатора Иркутской области и Правительства Иркутской области по исполнению в Иркутской области </w:t>
      </w:r>
      <w:r>
        <w:rPr>
          <w:bCs/>
        </w:rPr>
        <w:t>Федерального</w:t>
      </w:r>
      <w:r>
        <w:t xml:space="preserve"> </w:t>
      </w:r>
      <w:r>
        <w:rPr>
          <w:bCs/>
        </w:rPr>
        <w:t>закона</w:t>
      </w:r>
      <w:r>
        <w:t xml:space="preserve"> Росси</w:t>
      </w:r>
      <w:r>
        <w:t>й</w:t>
      </w:r>
      <w:r>
        <w:t xml:space="preserve">ской Федерации от 2 апреля 2014 года № </w:t>
      </w:r>
      <w:r>
        <w:rPr>
          <w:bCs/>
        </w:rPr>
        <w:t>44</w:t>
      </w:r>
      <w:r>
        <w:t>-</w:t>
      </w:r>
      <w:r>
        <w:rPr>
          <w:bCs/>
        </w:rPr>
        <w:t>ФЗ</w:t>
      </w:r>
      <w:r>
        <w:t xml:space="preserve"> «</w:t>
      </w:r>
      <w:r>
        <w:rPr>
          <w:bCs/>
        </w:rPr>
        <w:t>Об</w:t>
      </w:r>
      <w:r>
        <w:t xml:space="preserve"> </w:t>
      </w:r>
      <w:r>
        <w:rPr>
          <w:bCs/>
        </w:rPr>
        <w:t>участии</w:t>
      </w:r>
      <w:r>
        <w:t xml:space="preserve"> </w:t>
      </w:r>
      <w:r>
        <w:rPr>
          <w:bCs/>
        </w:rPr>
        <w:t>граждан</w:t>
      </w:r>
      <w:r>
        <w:t xml:space="preserve"> </w:t>
      </w:r>
      <w:r>
        <w:rPr>
          <w:bCs/>
        </w:rPr>
        <w:t>в</w:t>
      </w:r>
      <w:r>
        <w:t xml:space="preserve"> </w:t>
      </w:r>
      <w:r>
        <w:rPr>
          <w:bCs/>
        </w:rPr>
        <w:t>охране</w:t>
      </w:r>
      <w:r>
        <w:t xml:space="preserve"> </w:t>
      </w:r>
      <w:r>
        <w:rPr>
          <w:bCs/>
        </w:rPr>
        <w:t>общественного</w:t>
      </w:r>
      <w:r>
        <w:t xml:space="preserve"> </w:t>
      </w:r>
      <w:r>
        <w:rPr>
          <w:bCs/>
        </w:rPr>
        <w:t>порядка</w:t>
      </w:r>
      <w:r>
        <w:t>» и Закона Иркутской области от 21 ноября 2014 года № 133-ОЗ «Об отдельных вопросах, связанных с участием граждан в охране общественного порядка в Иркутской области». Соответствующие рекомендации по исполнению указанных законов подготовлены для органов местного самоуправления Иркутской области. Предложено средствам масс</w:t>
      </w:r>
      <w:r>
        <w:t>о</w:t>
      </w:r>
      <w:r>
        <w:t>вой информации также включиться в работу по исполнению Закона и</w:t>
      </w:r>
      <w:r w:rsidR="00D93719">
        <w:t xml:space="preserve"> </w:t>
      </w:r>
      <w:r>
        <w:t>ра</w:t>
      </w:r>
      <w:r>
        <w:t>с</w:t>
      </w:r>
      <w:r>
        <w:t>пространять положительный опыт деятельности народных дружин, участв</w:t>
      </w:r>
      <w:r>
        <w:t>у</w:t>
      </w:r>
      <w:r>
        <w:t>ющих в обеспечении охраны общественного порядка на территории Ирку</w:t>
      </w:r>
      <w:r>
        <w:t>т</w:t>
      </w:r>
      <w:r>
        <w:t>ской области.</w:t>
      </w:r>
    </w:p>
    <w:p w:rsidR="00C36871" w:rsidRDefault="00C36871" w:rsidP="00C36871">
      <w:pPr>
        <w:ind w:firstLine="709"/>
      </w:pPr>
      <w:r>
        <w:t>На 6-й сессии Законодательного Собрания Иркутской области комит</w:t>
      </w:r>
      <w:r>
        <w:t>е</w:t>
      </w:r>
      <w:r>
        <w:t>ту дано протокольное поручение от 25.12.2013 № 7 о проработке вопроса по географическим объектам (населенным пунктам) муниципальных образов</w:t>
      </w:r>
      <w:r>
        <w:t>а</w:t>
      </w:r>
      <w:r>
        <w:t xml:space="preserve">ний Усть-Ордынского Бурятского округа. Работа по данному протокольному поручению ведется. </w:t>
      </w:r>
    </w:p>
    <w:p w:rsidR="00B27DCA" w:rsidRPr="00E808C9" w:rsidRDefault="00B27DCA" w:rsidP="00282F25">
      <w:pPr>
        <w:pStyle w:val="3"/>
      </w:pPr>
      <w:bookmarkStart w:id="22" w:name="_Toc440986321"/>
      <w:r w:rsidRPr="00E808C9">
        <w:t>Комитет по бюджету, ценообразованию, финансово-экономическому и налоговому законодательству</w:t>
      </w:r>
      <w:bookmarkEnd w:id="22"/>
    </w:p>
    <w:p w:rsidR="00B27DCA" w:rsidRDefault="00B27DCA" w:rsidP="003D5413">
      <w:pPr>
        <w:ind w:firstLine="709"/>
      </w:pPr>
      <w:r w:rsidRPr="00E808C9">
        <w:t>Председатель комитета – Дикусарова</w:t>
      </w:r>
      <w:r w:rsidR="0030056B" w:rsidRPr="00E808C9">
        <w:t xml:space="preserve"> </w:t>
      </w:r>
      <w:r w:rsidRPr="00E808C9">
        <w:t>Наталья</w:t>
      </w:r>
      <w:r w:rsidR="0030056B" w:rsidRPr="00E808C9">
        <w:t xml:space="preserve"> </w:t>
      </w:r>
      <w:r w:rsidRPr="00E808C9">
        <w:t>Игоревна</w:t>
      </w:r>
      <w:r w:rsidR="00AF1BE9" w:rsidRPr="00E808C9">
        <w:t>.</w:t>
      </w:r>
    </w:p>
    <w:p w:rsidR="005C4058" w:rsidRDefault="005C4058" w:rsidP="003D5413">
      <w:pPr>
        <w:ind w:firstLine="709"/>
      </w:pPr>
      <w:r>
        <w:t>За отчетный период комитет по бюджету, ценообразованию, финанс</w:t>
      </w:r>
      <w:r>
        <w:t>о</w:t>
      </w:r>
      <w:r>
        <w:t>во-экономическому и налоговому законодательству Законодательного С</w:t>
      </w:r>
      <w:r>
        <w:t>о</w:t>
      </w:r>
      <w:r>
        <w:t>брания Иркутской области (далее – комитет) осуществлял свою деятельность в соответствии с Законом Иркутской области</w:t>
      </w:r>
      <w:r w:rsidR="00D93719">
        <w:t xml:space="preserve"> </w:t>
      </w:r>
      <w:r>
        <w:t>от 8 июня</w:t>
      </w:r>
      <w:r w:rsidR="00D93719">
        <w:t xml:space="preserve"> </w:t>
      </w:r>
      <w:r>
        <w:t>2009 года № 30-оз</w:t>
      </w:r>
      <w:r w:rsidR="00D93719">
        <w:t xml:space="preserve"> </w:t>
      </w:r>
      <w:r>
        <w:t>«О Законодательном Собрании Иркутской области», Регламентом Законод</w:t>
      </w:r>
      <w:r>
        <w:t>а</w:t>
      </w:r>
      <w:r>
        <w:t>тельного Собрания Иркутской области, планом законопроектных работ И</w:t>
      </w:r>
      <w:r>
        <w:t>р</w:t>
      </w:r>
      <w:r>
        <w:t>кутской области на 2015 год, планом работы комитета на</w:t>
      </w:r>
      <w:r w:rsidR="00D93719">
        <w:t xml:space="preserve"> </w:t>
      </w:r>
      <w:r>
        <w:t>2015 год.</w:t>
      </w:r>
    </w:p>
    <w:p w:rsidR="005C4058" w:rsidRDefault="005C4058" w:rsidP="003D5413">
      <w:pPr>
        <w:ind w:firstLine="709"/>
        <w:rPr>
          <w:szCs w:val="24"/>
        </w:rPr>
      </w:pPr>
      <w:r>
        <w:t>За отчетный период комитетом было проведено 11 заседаний комитета, на</w:t>
      </w:r>
      <w:r w:rsidR="00D93719">
        <w:t xml:space="preserve"> </w:t>
      </w:r>
      <w:r>
        <w:t>которых рассмотрено 34 вопроса.</w:t>
      </w:r>
      <w:r w:rsidR="00D93719">
        <w:t xml:space="preserve"> </w:t>
      </w:r>
    </w:p>
    <w:p w:rsidR="005C4058" w:rsidRDefault="005C4058" w:rsidP="003D5413">
      <w:pPr>
        <w:ind w:firstLine="709"/>
      </w:pPr>
      <w:r>
        <w:t>На обсуждение Законодательного Собрания Иркутской области внес</w:t>
      </w:r>
      <w:r>
        <w:t>е</w:t>
      </w:r>
      <w:r>
        <w:t>но 22 вопрос</w:t>
      </w:r>
      <w:r w:rsidR="00CF51E0">
        <w:t>а</w:t>
      </w:r>
      <w:r>
        <w:t>.</w:t>
      </w:r>
    </w:p>
    <w:p w:rsidR="005C4058" w:rsidRDefault="005C4058" w:rsidP="003D5413">
      <w:pPr>
        <w:ind w:firstLine="709"/>
      </w:pPr>
      <w:r w:rsidRPr="005C4058">
        <w:t>Законопроектов включено в план – 4</w:t>
      </w:r>
      <w:r>
        <w:t>; п</w:t>
      </w:r>
      <w:r w:rsidRPr="005C4058">
        <w:t>ринято законов дополнительно к плану – 7</w:t>
      </w:r>
      <w:r>
        <w:t>.</w:t>
      </w:r>
    </w:p>
    <w:p w:rsidR="005C4058" w:rsidRDefault="005C4058" w:rsidP="003D5413">
      <w:pPr>
        <w:ind w:firstLine="709"/>
        <w:rPr>
          <w:szCs w:val="24"/>
        </w:rPr>
      </w:pPr>
    </w:p>
    <w:p w:rsidR="005C4058" w:rsidRDefault="00CF51E0" w:rsidP="00CF51E0">
      <w:pPr>
        <w:ind w:firstLine="709"/>
      </w:pPr>
      <w:r>
        <w:t xml:space="preserve">1. </w:t>
      </w:r>
      <w:r w:rsidR="005C4058" w:rsidRPr="00D93719">
        <w:t>Наиболее значимой явилась работа по</w:t>
      </w:r>
      <w:r w:rsidR="00D93719">
        <w:t xml:space="preserve"> </w:t>
      </w:r>
      <w:r w:rsidR="005C4058">
        <w:t>Закону Иркутской области «Об областном бюджете на 2016 год».</w:t>
      </w:r>
    </w:p>
    <w:p w:rsidR="005C4058" w:rsidRDefault="005C4058" w:rsidP="003D5413">
      <w:pPr>
        <w:tabs>
          <w:tab w:val="left" w:pos="567"/>
        </w:tabs>
        <w:ind w:firstLine="709"/>
      </w:pPr>
      <w:r>
        <w:t>В рамках совместной работы комитета с Правительством Иркутской области по формированию областного бюджета на 2016 год в адрес Губерн</w:t>
      </w:r>
      <w:r>
        <w:t>а</w:t>
      </w:r>
      <w:r>
        <w:t>тора Иркутской области Левченко С.Г. было направлено письмо.</w:t>
      </w:r>
    </w:p>
    <w:p w:rsidR="005C4058" w:rsidRDefault="005C4058" w:rsidP="003D5413">
      <w:pPr>
        <w:ind w:firstLine="709"/>
      </w:pPr>
      <w:r>
        <w:t xml:space="preserve">В указанное письмо вошли вопросы, сформированные в ходе встреч депутатов </w:t>
      </w:r>
      <w:r w:rsidR="00CF51E0">
        <w:t xml:space="preserve">Законодательного Собрания Иркутской области </w:t>
      </w:r>
      <w:r>
        <w:t>с избирателями, депутатами местного уровня, требующие комплексной проработки и реш</w:t>
      </w:r>
      <w:r>
        <w:t>е</w:t>
      </w:r>
      <w:r>
        <w:t>ния</w:t>
      </w:r>
      <w:r w:rsidR="00D93719">
        <w:t xml:space="preserve"> </w:t>
      </w:r>
      <w:r>
        <w:t>финансового обеспечения мероприятий по их реализации.</w:t>
      </w:r>
    </w:p>
    <w:p w:rsidR="005C4058" w:rsidRDefault="00CF51E0" w:rsidP="003D5413">
      <w:pPr>
        <w:ind w:firstLine="709"/>
      </w:pPr>
      <w:r>
        <w:t>К</w:t>
      </w:r>
      <w:r w:rsidR="005C4058">
        <w:t>омитетом совместно с Правительством Иркутской области подгото</w:t>
      </w:r>
      <w:r w:rsidR="005C4058">
        <w:t>в</w:t>
      </w:r>
      <w:r w:rsidR="005C4058">
        <w:t xml:space="preserve">лен план мероприятий по </w:t>
      </w:r>
      <w:r>
        <w:t>рассмотрению</w:t>
      </w:r>
      <w:r w:rsidR="005C4058">
        <w:t xml:space="preserve"> и принятию проекта закона Ирку</w:t>
      </w:r>
      <w:r w:rsidR="005C4058">
        <w:t>т</w:t>
      </w:r>
      <w:r w:rsidR="005C4058">
        <w:t>ской области «Об областном бюджете на 2016 год».</w:t>
      </w:r>
    </w:p>
    <w:p w:rsidR="005C4058" w:rsidRDefault="005C4058" w:rsidP="003D5413">
      <w:pPr>
        <w:ind w:firstLine="709"/>
      </w:pPr>
      <w:r>
        <w:t>10 ноября 2015 года состоялось предварительное рассмотрение осно</w:t>
      </w:r>
      <w:r>
        <w:t>в</w:t>
      </w:r>
      <w:r>
        <w:t>ных параметров областного бюджета на 2016 год.</w:t>
      </w:r>
    </w:p>
    <w:p w:rsidR="005C4058" w:rsidRDefault="005C4058" w:rsidP="003D5413">
      <w:pPr>
        <w:ind w:firstLine="709"/>
      </w:pPr>
      <w:r>
        <w:t>Необходимо отметить, что формирование основных параметров о</w:t>
      </w:r>
      <w:r>
        <w:t>б</w:t>
      </w:r>
      <w:r>
        <w:t>ластного бюджета Иркутской области на 2016 год осуществлено в соотве</w:t>
      </w:r>
      <w:r>
        <w:t>т</w:t>
      </w:r>
      <w:r>
        <w:t>ствии с требованиями действующего бюджетного и налогового законод</w:t>
      </w:r>
      <w:r>
        <w:t>а</w:t>
      </w:r>
      <w:r>
        <w:t>тельства с учетом планируемых с 2016 года изменений. Также учтены ож</w:t>
      </w:r>
      <w:r>
        <w:t>и</w:t>
      </w:r>
      <w:r>
        <w:t>даемые параметры исполнения областного бюджета за 2015 год, основные параметры прогноза социально-экономического развития Иркутской области на 2016 год и на период до 2018 года.</w:t>
      </w:r>
    </w:p>
    <w:p w:rsidR="005C4058" w:rsidRDefault="005C4058" w:rsidP="003D5413">
      <w:pPr>
        <w:ind w:firstLine="709"/>
      </w:pPr>
      <w:r>
        <w:t>Как и на федеральном уровне, Правительством Иркутской области в 2016 году принято решение о составлении бюджета региона на один год. С</w:t>
      </w:r>
      <w:r>
        <w:t>о</w:t>
      </w:r>
      <w:r>
        <w:t>ответствующий Закон Иркутской области «Об особенностях составления и утверждения проекта бюджета Иркутской области и проекта бюджета терр</w:t>
      </w:r>
      <w:r>
        <w:t>и</w:t>
      </w:r>
      <w:r>
        <w:t>ториального государственного внебюджетного фонда на 2016 год» принят на заседании Законодательного Собрания Иркутской области, которое состо</w:t>
      </w:r>
      <w:r>
        <w:t>я</w:t>
      </w:r>
      <w:r>
        <w:t>лось 21 октября 2015 года (№</w:t>
      </w:r>
      <w:r w:rsidR="00CF51E0">
        <w:t xml:space="preserve"> </w:t>
      </w:r>
      <w:r>
        <w:t xml:space="preserve">88-ОЗ от 27 октября 2015 года). Последний раз основной финансовый документ области был однолетним в 2012 году. </w:t>
      </w:r>
    </w:p>
    <w:p w:rsidR="005C4058" w:rsidRDefault="005C4058" w:rsidP="003D5413">
      <w:pPr>
        <w:ind w:firstLine="709"/>
      </w:pPr>
      <w:r>
        <w:t>Закон</w:t>
      </w:r>
      <w:r w:rsidR="00D93719">
        <w:t xml:space="preserve"> </w:t>
      </w:r>
      <w:r w:rsidR="00CF51E0">
        <w:t>Иркутской области «О</w:t>
      </w:r>
      <w:r>
        <w:t>б областном бюджете на 2016 год</w:t>
      </w:r>
      <w:r w:rsidR="00CF51E0">
        <w:t>»</w:t>
      </w:r>
      <w:r>
        <w:t>, как и в предыдущие годы (начиная с 2014 года), составлен по программно-целевому принципу на основе государственных программ Иркутской области. Всего в 2016 году будут действовать 17 государственных программ, охватывающих вопросы образования, здравоохранения, социальной политики, культуры, спорта, экономики и другие.</w:t>
      </w:r>
    </w:p>
    <w:p w:rsidR="005C4058" w:rsidRDefault="005C4058" w:rsidP="003D5413">
      <w:pPr>
        <w:ind w:firstLine="709"/>
        <w:rPr>
          <w:rFonts w:eastAsia="Times New Roman"/>
          <w:sz w:val="26"/>
          <w:szCs w:val="26"/>
        </w:rPr>
      </w:pPr>
      <w:r>
        <w:t>Основные параметры областного бюджета на 2016 год и на плановый период сформированы в следующих объемах</w:t>
      </w:r>
      <w:r>
        <w:rPr>
          <w:sz w:val="26"/>
          <w:szCs w:val="26"/>
        </w:rPr>
        <w:t>:</w:t>
      </w:r>
    </w:p>
    <w:p w:rsidR="005C4058" w:rsidRDefault="005C4058" w:rsidP="003D5413">
      <w:pPr>
        <w:tabs>
          <w:tab w:val="left" w:pos="2640"/>
          <w:tab w:val="right" w:pos="10205"/>
        </w:tabs>
        <w:ind w:firstLine="709"/>
      </w:pPr>
      <w:r>
        <w:t>доходы –</w:t>
      </w:r>
      <w:r w:rsidR="00D93719">
        <w:t xml:space="preserve"> </w:t>
      </w:r>
      <w:r>
        <w:t xml:space="preserve">101 550 508, 0 тыс. рублей; </w:t>
      </w:r>
    </w:p>
    <w:p w:rsidR="005C4058" w:rsidRDefault="005C4058" w:rsidP="003D5413">
      <w:pPr>
        <w:tabs>
          <w:tab w:val="left" w:pos="2640"/>
          <w:tab w:val="right" w:pos="10205"/>
        </w:tabs>
        <w:ind w:firstLine="709"/>
      </w:pPr>
      <w:r>
        <w:t>расходы – 108 924 382, 7 тыс. рублей;</w:t>
      </w:r>
    </w:p>
    <w:p w:rsidR="005C4058" w:rsidRDefault="005C4058" w:rsidP="003D5413">
      <w:pPr>
        <w:tabs>
          <w:tab w:val="left" w:pos="2640"/>
          <w:tab w:val="right" w:pos="10205"/>
        </w:tabs>
        <w:ind w:firstLine="709"/>
      </w:pPr>
      <w:r>
        <w:t>дефицит – 7 373 874, 7 тыс. рублей (8,5 %).</w:t>
      </w:r>
    </w:p>
    <w:p w:rsidR="005C4058" w:rsidRDefault="005C4058" w:rsidP="003D5413">
      <w:pPr>
        <w:ind w:firstLine="709"/>
      </w:pPr>
      <w:r>
        <w:t>В соответствии со статьей 21 Закона Иркутской области от 23 июля</w:t>
      </w:r>
      <w:r w:rsidR="00D93719">
        <w:t xml:space="preserve"> </w:t>
      </w:r>
      <w:r>
        <w:t>2008 года № 55-оз «О бюджетном процессе Иркутской области» проект зак</w:t>
      </w:r>
      <w:r>
        <w:t>о</w:t>
      </w:r>
      <w:r>
        <w:t xml:space="preserve">на Иркутской области «Об областном бюджете на 2016 год» рассмотрен </w:t>
      </w:r>
      <w:r w:rsidR="00CF51E0">
        <w:t>п</w:t>
      </w:r>
      <w:r w:rsidR="00CF51E0">
        <w:t>о</w:t>
      </w:r>
      <w:r w:rsidR="00CF51E0">
        <w:t xml:space="preserve">стоянными </w:t>
      </w:r>
      <w:r>
        <w:t xml:space="preserve">комитетами и </w:t>
      </w:r>
      <w:r w:rsidR="00CF51E0">
        <w:t xml:space="preserve">постоянными </w:t>
      </w:r>
      <w:r>
        <w:t>комиссиями Законодательного С</w:t>
      </w:r>
      <w:r>
        <w:t>о</w:t>
      </w:r>
      <w:r>
        <w:t>брания Иркутской области, затем в очередной раз комитет провел публичные слушания по данному проекту закона. В публичных слушаниях, которые с</w:t>
      </w:r>
      <w:r>
        <w:t>о</w:t>
      </w:r>
      <w:r>
        <w:t>стоялись 19 ноября 2015 года</w:t>
      </w:r>
      <w:r w:rsidR="00CF51E0">
        <w:t>,</w:t>
      </w:r>
      <w:r>
        <w:t xml:space="preserve"> приняли участие представители муниципал</w:t>
      </w:r>
      <w:r>
        <w:t>ь</w:t>
      </w:r>
      <w:r>
        <w:t xml:space="preserve">ных образований Иркутской области, областного объединения профсоюзов, Правительства Иркутской области, руководители министерств Иркутской области, представители </w:t>
      </w:r>
      <w:r w:rsidR="00CF51E0">
        <w:t>У</w:t>
      </w:r>
      <w:r>
        <w:t>правления Федеральной налоговой службы по И</w:t>
      </w:r>
      <w:r>
        <w:t>р</w:t>
      </w:r>
      <w:r>
        <w:t>кутской области, Управления Федерального казначейства по Иркутской о</w:t>
      </w:r>
      <w:r>
        <w:t>б</w:t>
      </w:r>
      <w:r>
        <w:t>ласти, общественных организаций.</w:t>
      </w:r>
      <w:r w:rsidR="00D93719">
        <w:t xml:space="preserve"> </w:t>
      </w:r>
    </w:p>
    <w:p w:rsidR="005C4058" w:rsidRDefault="005C4058" w:rsidP="003D5413">
      <w:pPr>
        <w:ind w:firstLine="709"/>
      </w:pPr>
      <w:r>
        <w:t>Основным вопросом слушаний был</w:t>
      </w:r>
      <w:r w:rsidR="00D93719">
        <w:t xml:space="preserve"> </w:t>
      </w:r>
      <w:r>
        <w:t>доклад министра финансов Ирку</w:t>
      </w:r>
      <w:r>
        <w:t>т</w:t>
      </w:r>
      <w:r>
        <w:t>ской области об основных характеристиках областного бюджета на 2016 год. Представители муниципальных образований Иркутской области, обществе</w:t>
      </w:r>
      <w:r>
        <w:t>н</w:t>
      </w:r>
      <w:r>
        <w:t xml:space="preserve">ных организаций, а также областного объединения профсоюзов высказали свои предложения. </w:t>
      </w:r>
    </w:p>
    <w:p w:rsidR="005C4058" w:rsidRDefault="005C4058" w:rsidP="003D5413">
      <w:pPr>
        <w:pStyle w:val="31"/>
        <w:ind w:firstLine="709"/>
        <w:rPr>
          <w:szCs w:val="28"/>
        </w:rPr>
      </w:pPr>
      <w:r>
        <w:rPr>
          <w:szCs w:val="28"/>
        </w:rPr>
        <w:t>По итогам рассмотрения проекта закона Иркутской области</w:t>
      </w:r>
      <w:r w:rsidR="00D93719">
        <w:rPr>
          <w:szCs w:val="28"/>
        </w:rPr>
        <w:t xml:space="preserve"> </w:t>
      </w:r>
      <w:r>
        <w:rPr>
          <w:szCs w:val="28"/>
        </w:rPr>
        <w:t>«Об о</w:t>
      </w:r>
      <w:r>
        <w:rPr>
          <w:szCs w:val="28"/>
        </w:rPr>
        <w:t>б</w:t>
      </w:r>
      <w:r>
        <w:rPr>
          <w:szCs w:val="28"/>
        </w:rPr>
        <w:t xml:space="preserve">ластном бюджете на 2016 год» </w:t>
      </w:r>
      <w:r w:rsidR="00475D80">
        <w:rPr>
          <w:szCs w:val="28"/>
        </w:rPr>
        <w:t xml:space="preserve">сформированы </w:t>
      </w:r>
      <w:r>
        <w:rPr>
          <w:szCs w:val="28"/>
        </w:rPr>
        <w:t>обозначенные участниками слушаний сформированы замечания и предложения. Указанные замечания и предложения направлены Губернатору Иркутской области.</w:t>
      </w:r>
    </w:p>
    <w:p w:rsidR="005C4058" w:rsidRDefault="007519C6" w:rsidP="003D5413">
      <w:pPr>
        <w:ind w:firstLine="709"/>
      </w:pPr>
      <w:r>
        <w:t>С</w:t>
      </w:r>
      <w:r w:rsidR="005C4058">
        <w:t xml:space="preserve"> 26 ноября по 4 декабря 2015 года под председательством</w:t>
      </w:r>
      <w:r w:rsidR="00D93719">
        <w:t xml:space="preserve"> </w:t>
      </w:r>
      <w:proofErr w:type="spellStart"/>
      <w:r w:rsidR="005C4058">
        <w:t>Дикусар</w:t>
      </w:r>
      <w:r w:rsidR="005C4058">
        <w:t>о</w:t>
      </w:r>
      <w:r w:rsidR="005C4058">
        <w:t>вой</w:t>
      </w:r>
      <w:proofErr w:type="spellEnd"/>
      <w:r w:rsidR="005C4058">
        <w:t xml:space="preserve"> Н.И. проведены совещания по обсуждению планируемых для одобрения поправок к проекту закона</w:t>
      </w:r>
      <w:r w:rsidR="00475D80">
        <w:t>.</w:t>
      </w:r>
    </w:p>
    <w:p w:rsidR="005C4058" w:rsidRDefault="005C4058" w:rsidP="003D5413">
      <w:pPr>
        <w:ind w:firstLine="709"/>
      </w:pPr>
      <w:r>
        <w:t>7 декабря 2015 года проведено заседание комитета, на котором прошло обсуждение поправок к проекту закона.</w:t>
      </w:r>
    </w:p>
    <w:p w:rsidR="005C4058" w:rsidRDefault="005C4058" w:rsidP="003D5413">
      <w:pPr>
        <w:ind w:firstLine="709"/>
      </w:pPr>
      <w:r>
        <w:t>Итогом проведенной работы явилась таблица поправок (всего 12</w:t>
      </w:r>
      <w:r w:rsidR="00D93719">
        <w:t xml:space="preserve"> </w:t>
      </w:r>
      <w:r>
        <w:t>п</w:t>
      </w:r>
      <w:r>
        <w:t>о</w:t>
      </w:r>
      <w:r>
        <w:t>правок).</w:t>
      </w:r>
    </w:p>
    <w:p w:rsidR="005C4058" w:rsidRDefault="007519C6" w:rsidP="003D5413">
      <w:pPr>
        <w:ind w:firstLine="709"/>
      </w:pPr>
      <w:r>
        <w:rPr>
          <w:color w:val="000000" w:themeColor="text1"/>
        </w:rPr>
        <w:t>П</w:t>
      </w:r>
      <w:r w:rsidR="005C4058">
        <w:rPr>
          <w:color w:val="000000" w:themeColor="text1"/>
        </w:rPr>
        <w:t>ри принятии областного бюджета на 2016 год в постановление вош</w:t>
      </w:r>
      <w:r>
        <w:rPr>
          <w:color w:val="000000" w:themeColor="text1"/>
        </w:rPr>
        <w:t>е</w:t>
      </w:r>
      <w:r w:rsidR="005C4058">
        <w:rPr>
          <w:color w:val="000000" w:themeColor="text1"/>
        </w:rPr>
        <w:t>л ряд предложений</w:t>
      </w:r>
      <w:r>
        <w:rPr>
          <w:color w:val="000000" w:themeColor="text1"/>
        </w:rPr>
        <w:t>.</w:t>
      </w:r>
    </w:p>
    <w:p w:rsidR="005C4058" w:rsidRDefault="005C4058" w:rsidP="003D5413">
      <w:pPr>
        <w:ind w:firstLine="709"/>
      </w:pPr>
      <w:r>
        <w:t>2. По Закону Иркутской области «Об особенностях составления и утверждения проекта бюджета Иркутской области и проекта бюджета терр</w:t>
      </w:r>
      <w:r>
        <w:t>и</w:t>
      </w:r>
      <w:r>
        <w:t>ториального государственного внебюджетного фонда на 2016 год»</w:t>
      </w:r>
      <w:r w:rsidR="00475D80">
        <w:t>.</w:t>
      </w:r>
    </w:p>
    <w:p w:rsidR="005C4058" w:rsidRPr="00D93719" w:rsidRDefault="00475D80" w:rsidP="003D5413">
      <w:pPr>
        <w:ind w:firstLine="709"/>
      </w:pPr>
      <w:r>
        <w:t>Выше у</w:t>
      </w:r>
      <w:r w:rsidR="005C4058" w:rsidRPr="00D93719">
        <w:t>казанным Законом:</w:t>
      </w:r>
    </w:p>
    <w:p w:rsidR="005C4058" w:rsidRPr="00D93719" w:rsidRDefault="00D93719" w:rsidP="003D5413">
      <w:pPr>
        <w:ind w:firstLine="709"/>
      </w:pPr>
      <w:r w:rsidRPr="00D93719">
        <w:t xml:space="preserve"> </w:t>
      </w:r>
      <w:r w:rsidR="005C4058" w:rsidRPr="00D93719">
        <w:t>–</w:t>
      </w:r>
      <w:r w:rsidRPr="00D93719">
        <w:t xml:space="preserve"> </w:t>
      </w:r>
      <w:r w:rsidR="005C4058" w:rsidRPr="00D93719">
        <w:t>приостановлен</w:t>
      </w:r>
      <w:r w:rsidR="00475D80">
        <w:t>а</w:t>
      </w:r>
      <w:r w:rsidR="005C4058" w:rsidRPr="00D93719">
        <w:t xml:space="preserve"> до 1 января 2016 года действие положений Закона Иркутской области от 23 июля 2008 года № 55-оз «О бюджетном процессе Иркутской области» (далее – Закон № 55-оз) в отношении составления и утверждения проекта областного бюджета и проекта бюджета территориал</w:t>
      </w:r>
      <w:r w:rsidR="005C4058" w:rsidRPr="00D93719">
        <w:t>ь</w:t>
      </w:r>
      <w:r w:rsidR="005C4058" w:rsidRPr="00D93719">
        <w:t>ного государственного внебюджетного фонда на плановый период, предста</w:t>
      </w:r>
      <w:r w:rsidR="005C4058" w:rsidRPr="00D93719">
        <w:t>в</w:t>
      </w:r>
      <w:r w:rsidR="005C4058" w:rsidRPr="00D93719">
        <w:t>ления в Законодательное Собрание Иркутской области документов и матер</w:t>
      </w:r>
      <w:r w:rsidR="005C4058" w:rsidRPr="00D93719">
        <w:t>и</w:t>
      </w:r>
      <w:r w:rsidR="005C4058" w:rsidRPr="00D93719">
        <w:t>алов на плановый период (за исключением прогноза социально-экономического развития Иркутской области, основных направлений налог</w:t>
      </w:r>
      <w:r w:rsidR="005C4058" w:rsidRPr="00D93719">
        <w:t>о</w:t>
      </w:r>
      <w:r w:rsidR="005C4058" w:rsidRPr="00D93719">
        <w:t>вой политики Иркутской области, основных направлений бюджетной пол</w:t>
      </w:r>
      <w:r w:rsidR="005C4058" w:rsidRPr="00D93719">
        <w:t>и</w:t>
      </w:r>
      <w:r w:rsidR="005C4058" w:rsidRPr="00D93719">
        <w:t>тики Иркутской</w:t>
      </w:r>
      <w:r w:rsidRPr="00D93719">
        <w:t xml:space="preserve"> </w:t>
      </w:r>
      <w:r w:rsidR="005C4058" w:rsidRPr="00D93719">
        <w:t>области);</w:t>
      </w:r>
    </w:p>
    <w:p w:rsidR="005C4058" w:rsidRPr="00D93719" w:rsidRDefault="005C4058" w:rsidP="003D5413">
      <w:pPr>
        <w:ind w:firstLine="709"/>
      </w:pPr>
      <w:r w:rsidRPr="00D93719">
        <w:t>–</w:t>
      </w:r>
      <w:r w:rsidR="00D93719" w:rsidRPr="00D93719">
        <w:t xml:space="preserve"> </w:t>
      </w:r>
      <w:r w:rsidRPr="00D93719">
        <w:t>установлена дата рассмотрения Губернатором Иркутской области прогноза социально-экономического развития области, проекта областного бюджета и проекта бюджета территориального государственного внебю</w:t>
      </w:r>
      <w:r w:rsidRPr="00D93719">
        <w:t>д</w:t>
      </w:r>
      <w:r w:rsidRPr="00D93719">
        <w:t>жетного фонда</w:t>
      </w:r>
      <w:r w:rsidR="00D93719" w:rsidRPr="00D93719">
        <w:t xml:space="preserve"> </w:t>
      </w:r>
      <w:r w:rsidR="007519C6" w:rsidRPr="00D93719">
        <w:t>–</w:t>
      </w:r>
      <w:r w:rsidRPr="00D93719">
        <w:t xml:space="preserve"> до 12 ноября (с приостановлением части 5 статьи 10 Закона № 55-оз до 1 января 2016 года);</w:t>
      </w:r>
    </w:p>
    <w:p w:rsidR="005C4058" w:rsidRPr="00D93719" w:rsidRDefault="005C4058" w:rsidP="003D5413">
      <w:pPr>
        <w:ind w:firstLine="709"/>
      </w:pPr>
      <w:r w:rsidRPr="00D93719">
        <w:t>–</w:t>
      </w:r>
      <w:r w:rsidR="00D93719" w:rsidRPr="00D93719">
        <w:t xml:space="preserve"> </w:t>
      </w:r>
      <w:r w:rsidRPr="00D93719">
        <w:t>установлена дата внесения проекта областного бюджета на 2016 год в Законодательное Собрание Иркутской области</w:t>
      </w:r>
      <w:r w:rsidR="00D93719" w:rsidRPr="00D93719">
        <w:t xml:space="preserve"> </w:t>
      </w:r>
      <w:r w:rsidRPr="00D93719">
        <w:t>–</w:t>
      </w:r>
      <w:r w:rsidR="00D93719" w:rsidRPr="00D93719">
        <w:t xml:space="preserve"> </w:t>
      </w:r>
      <w:r w:rsidRPr="00D93719">
        <w:t>не позднее 13 ноября 2015 года</w:t>
      </w:r>
      <w:r w:rsidR="00D93719" w:rsidRPr="00D93719">
        <w:t xml:space="preserve"> </w:t>
      </w:r>
      <w:r w:rsidRPr="00D93719">
        <w:t>(с приостановлением части 1 статьи 16 Закона № 55-оз до 1 января 2016 года);</w:t>
      </w:r>
    </w:p>
    <w:p w:rsidR="005C4058" w:rsidRPr="00D93719" w:rsidRDefault="005C4058" w:rsidP="003D5413">
      <w:pPr>
        <w:ind w:firstLine="709"/>
      </w:pPr>
      <w:r w:rsidRPr="00D93719">
        <w:t>–</w:t>
      </w:r>
      <w:r w:rsidR="00D93719" w:rsidRPr="00D93719">
        <w:t xml:space="preserve"> </w:t>
      </w:r>
      <w:r w:rsidRPr="00D93719">
        <w:t>установлен окончательный срок рассмотрения и принятия внесенного проекта закона области об областном бюджете на 2016 год Законодательным Собранием Иркутской области</w:t>
      </w:r>
      <w:r w:rsidR="00D93719" w:rsidRPr="00D93719">
        <w:t xml:space="preserve"> </w:t>
      </w:r>
      <w:r w:rsidRPr="00D93719">
        <w:t>– не позднее 16 декабря (с приостановлением части 1 статьи 18 Закона № 55-оз до 1 января 2016 года);</w:t>
      </w:r>
    </w:p>
    <w:p w:rsidR="005C4058" w:rsidRPr="00D93719" w:rsidRDefault="005C4058" w:rsidP="003D5413">
      <w:pPr>
        <w:ind w:firstLine="709"/>
      </w:pPr>
      <w:r w:rsidRPr="00D93719">
        <w:t>–</w:t>
      </w:r>
      <w:r w:rsidR="00D93719" w:rsidRPr="00D93719">
        <w:t xml:space="preserve"> </w:t>
      </w:r>
      <w:r w:rsidRPr="00D93719">
        <w:t>приостановлено до 1 января 2016 года норма о представлении одн</w:t>
      </w:r>
      <w:r w:rsidRPr="00D93719">
        <w:t>о</w:t>
      </w:r>
      <w:r w:rsidRPr="00D93719">
        <w:t>временно с проектом областного бюджета бюджетного прогноза Иркутской области на долгосрочный период.</w:t>
      </w:r>
    </w:p>
    <w:p w:rsidR="005C4058" w:rsidRDefault="005C4058" w:rsidP="003D5413">
      <w:pPr>
        <w:ind w:firstLine="709"/>
      </w:pPr>
      <w:r>
        <w:t>3.</w:t>
      </w:r>
      <w:r w:rsidR="00D93719">
        <w:t xml:space="preserve"> </w:t>
      </w:r>
      <w:r>
        <w:t>Закон Иркутской области «О внесении изменений в Закон Иркутской области «О межбюджетных трансфертах и нормативах отчислений доходов в местные бюджеты»</w:t>
      </w:r>
      <w:r w:rsidR="00475D80">
        <w:t>. В</w:t>
      </w:r>
      <w:r w:rsidR="007519C6">
        <w:t>несены изменения, приводящие областной Закон в с</w:t>
      </w:r>
      <w:r w:rsidR="007519C6">
        <w:t>о</w:t>
      </w:r>
      <w:r w:rsidR="007519C6">
        <w:t xml:space="preserve">ответствие с </w:t>
      </w:r>
      <w:r>
        <w:t>Федеральным законом от 24 ноября 2014 года № 375-ФЗ «О внесении изменений в отдельные законодательные акты Российской Федер</w:t>
      </w:r>
      <w:r>
        <w:t>а</w:t>
      </w:r>
      <w:r>
        <w:t>ции в связи с совершенств</w:t>
      </w:r>
      <w:r w:rsidR="007519C6">
        <w:t>ованием межбюджетных отношений».</w:t>
      </w:r>
    </w:p>
    <w:p w:rsidR="005C4058" w:rsidRDefault="005C4058" w:rsidP="003D5413">
      <w:pPr>
        <w:spacing w:line="232" w:lineRule="auto"/>
        <w:ind w:firstLine="709"/>
      </w:pPr>
      <w:r>
        <w:t>4.</w:t>
      </w:r>
      <w:r w:rsidR="00D93719">
        <w:t xml:space="preserve"> </w:t>
      </w:r>
      <w:r>
        <w:t>Закон Иркутской области</w:t>
      </w:r>
      <w:r w:rsidR="00D93719">
        <w:t xml:space="preserve"> </w:t>
      </w:r>
      <w:r>
        <w:t>«О внесении изменений в Закон Иркутской области «Об областном бюджете на 2015 год и на плановый период 2016 и 2017 годов»</w:t>
      </w:r>
      <w:r w:rsidR="00475D80">
        <w:t>.</w:t>
      </w:r>
    </w:p>
    <w:p w:rsidR="005C4058" w:rsidRDefault="005C4058" w:rsidP="003D5413">
      <w:pPr>
        <w:ind w:firstLine="709"/>
      </w:pPr>
      <w:r>
        <w:t>В течение отчетного периода в указанный Закон изменения вносились дважды.</w:t>
      </w:r>
    </w:p>
    <w:p w:rsidR="005C4058" w:rsidRDefault="005C4058" w:rsidP="003D5413">
      <w:pPr>
        <w:spacing w:line="232" w:lineRule="auto"/>
        <w:ind w:firstLine="709"/>
      </w:pPr>
      <w:r>
        <w:t>Целесообразность принятия Закона Иркутской области «О внесении изменений в Закон Иркутской области «Об областном бюджете на 2015 год и на плановый период 2016 и 2017 годов» связана с вступлением в силу Фед</w:t>
      </w:r>
      <w:r>
        <w:t>е</w:t>
      </w:r>
      <w:r>
        <w:t xml:space="preserve">рального закона </w:t>
      </w:r>
      <w:r w:rsidR="00475D80" w:rsidRPr="00475D80">
        <w:t xml:space="preserve">от 29 ноября 2014 года </w:t>
      </w:r>
      <w:r>
        <w:t>№ 383-ФЗ «О внесении изменений в Бюджетный кодекс Российской Федерации» (в части межбюджетного рег</w:t>
      </w:r>
      <w:r>
        <w:t>у</w:t>
      </w:r>
      <w:r>
        <w:t>лирования), а также ранее принятым Законом Иркутской области «О</w:t>
      </w:r>
      <w:r w:rsidR="00D93719">
        <w:t xml:space="preserve"> </w:t>
      </w:r>
      <w:r>
        <w:t>внес</w:t>
      </w:r>
      <w:r>
        <w:t>е</w:t>
      </w:r>
      <w:r>
        <w:t>нии изменений в Закон Иркутской области от 22 октября 2013 года № 74-ОЗ «О межбюджетных трансфертах и нормативах отчислений доходов в мес</w:t>
      </w:r>
      <w:r>
        <w:t>т</w:t>
      </w:r>
      <w:r>
        <w:t>ные бюджеты» и необходимостью перераспределения отдельных видов ме</w:t>
      </w:r>
      <w:r>
        <w:t>ж</w:t>
      </w:r>
      <w:r>
        <w:t>бюджетных трансфертов между муниципальными образованиями Иркутской области.</w:t>
      </w:r>
    </w:p>
    <w:p w:rsidR="005C4058" w:rsidRDefault="005C4058" w:rsidP="003D5413">
      <w:pPr>
        <w:spacing w:line="232" w:lineRule="auto"/>
        <w:ind w:firstLine="709"/>
      </w:pPr>
      <w:r>
        <w:t>5. Закон Иркутской области «О внесении изменения в Закон Иркутской области «О применении индивидуальными предпринимателями патентной системы налогообложения на территории Иркутской области»</w:t>
      </w:r>
      <w:r w:rsidR="00475D80">
        <w:t>.</w:t>
      </w:r>
    </w:p>
    <w:p w:rsidR="005C4058" w:rsidRDefault="005C4058" w:rsidP="003D5413">
      <w:pPr>
        <w:ind w:firstLine="709"/>
      </w:pPr>
      <w:r>
        <w:t>Закон предусматривает установление ставки в размере 0</w:t>
      </w:r>
      <w:r w:rsidR="00475D80">
        <w:t xml:space="preserve"> процентов </w:t>
      </w:r>
      <w:r>
        <w:t>в течение двух лет для индивидуальных предпринимателей, осуществляющих деятельность в производственной, социальной, научной или бытовых сферах, которые будут зарегистрированы с 1 января 2016 года. В рамках второго чт</w:t>
      </w:r>
      <w:r>
        <w:t>е</w:t>
      </w:r>
      <w:r>
        <w:t>ния учтены замечания Управления Федеральной налоговой службы по И</w:t>
      </w:r>
      <w:r>
        <w:t>р</w:t>
      </w:r>
      <w:r>
        <w:t xml:space="preserve">кутской области, депутатов Законодательного Собрания Иркутской области и Уполномоченного по защите прав предпринимателей в Иркутской области. В итоге уточнен перечень видов деятельности, для которых устанавливаются «налоговые каникулы». </w:t>
      </w:r>
    </w:p>
    <w:p w:rsidR="005C4058" w:rsidRDefault="005C4058" w:rsidP="003D5413">
      <w:pPr>
        <w:ind w:firstLine="709"/>
      </w:pPr>
      <w:r>
        <w:t>6. Закон Иркутской области «Об особенностях налогообложения при применении упрощенной системы налогообложения»</w:t>
      </w:r>
      <w:r w:rsidR="00475D80">
        <w:t>.</w:t>
      </w:r>
    </w:p>
    <w:p w:rsidR="005C4058" w:rsidRDefault="005C4058" w:rsidP="003D5413">
      <w:pPr>
        <w:ind w:firstLine="709"/>
      </w:pPr>
      <w:r>
        <w:t xml:space="preserve">Законом предусматривается дифференцированная налоговая ставка для резидентов индустриальных парков, а также </w:t>
      </w:r>
      <w:r w:rsidR="00475D80">
        <w:t>«</w:t>
      </w:r>
      <w:r>
        <w:t>налоговые каникулы</w:t>
      </w:r>
      <w:r w:rsidR="00475D80">
        <w:t>»</w:t>
      </w:r>
      <w:r>
        <w:t xml:space="preserve"> для предпринимателей, применяющих упрощенную систему налогообложения. Для привлечения инвесторов установлена дифференцированная налоговая ставка для резидентов индустриальных парков, с момента присвоения стат</w:t>
      </w:r>
      <w:r>
        <w:t>у</w:t>
      </w:r>
      <w:r>
        <w:t>са резидента которых прошло не больше 5 лет. Кроме того, нулевая налог</w:t>
      </w:r>
      <w:r>
        <w:t>о</w:t>
      </w:r>
      <w:r>
        <w:t>вая ставка в течение двух лет устанавливается для индивидуальных предпр</w:t>
      </w:r>
      <w:r>
        <w:t>и</w:t>
      </w:r>
      <w:r>
        <w:t>нимателей, применяющих упрощенную систему налогообложения, зарег</w:t>
      </w:r>
      <w:r>
        <w:t>и</w:t>
      </w:r>
      <w:r>
        <w:t>стрированных после принятия закона и работающих в сферах нефтегазох</w:t>
      </w:r>
      <w:r>
        <w:t>и</w:t>
      </w:r>
      <w:r>
        <w:t>мии, машиностроения, фармацевтики, производства пищевых продуктов, здравоохранения, научных разработок, а также производства компьютеров, музыкальных инструментов, спорттоваров, игр и игрушек, медицинских и</w:t>
      </w:r>
      <w:r>
        <w:t>н</w:t>
      </w:r>
      <w:r>
        <w:t xml:space="preserve">струментов и оборудования. </w:t>
      </w:r>
    </w:p>
    <w:p w:rsidR="005C4058" w:rsidRPr="003D5413" w:rsidRDefault="005C4058" w:rsidP="003D5413">
      <w:pPr>
        <w:ind w:firstLine="709"/>
        <w:rPr>
          <w:b/>
        </w:rPr>
      </w:pPr>
      <w:r w:rsidRPr="003D5413">
        <w:rPr>
          <w:b/>
        </w:rPr>
        <w:t>Депутатский запрос, находящийся на контроле комитета:</w:t>
      </w:r>
    </w:p>
    <w:p w:rsidR="005C4058" w:rsidRPr="007519C6" w:rsidRDefault="005C4058" w:rsidP="003D5413">
      <w:pPr>
        <w:pStyle w:val="a8"/>
        <w:spacing w:after="0"/>
        <w:ind w:right="-256" w:firstLine="709"/>
        <w:rPr>
          <w:rFonts w:ascii="Times New Roman" w:hAnsi="Times New Roman" w:cs="Times New Roman"/>
        </w:rPr>
      </w:pPr>
      <w:r w:rsidRPr="007519C6">
        <w:rPr>
          <w:rFonts w:ascii="Times New Roman" w:hAnsi="Times New Roman" w:cs="Times New Roman"/>
        </w:rPr>
        <w:t>1. Депутатский запрос депутата Законодательного Собрания Иркутской области Матиенко В.А. («Справедливая Россия»)</w:t>
      </w:r>
      <w:r w:rsidR="00D93719">
        <w:rPr>
          <w:rFonts w:ascii="Times New Roman" w:hAnsi="Times New Roman" w:cs="Times New Roman"/>
        </w:rPr>
        <w:t xml:space="preserve"> </w:t>
      </w:r>
      <w:r w:rsidRPr="007519C6">
        <w:rPr>
          <w:rFonts w:ascii="Times New Roman" w:hAnsi="Times New Roman" w:cs="Times New Roman"/>
        </w:rPr>
        <w:t>к Губернатору Иркутской о</w:t>
      </w:r>
      <w:r w:rsidRPr="007519C6">
        <w:rPr>
          <w:rFonts w:ascii="Times New Roman" w:hAnsi="Times New Roman" w:cs="Times New Roman"/>
        </w:rPr>
        <w:t>б</w:t>
      </w:r>
      <w:r w:rsidRPr="007519C6">
        <w:rPr>
          <w:rFonts w:ascii="Times New Roman" w:hAnsi="Times New Roman" w:cs="Times New Roman"/>
        </w:rPr>
        <w:t>ласти Мезенцеву Д.Ф. «Об отдельных вопросах, связанных с финансированием</w:t>
      </w:r>
      <w:r w:rsidR="00D93719">
        <w:rPr>
          <w:rFonts w:ascii="Times New Roman" w:hAnsi="Times New Roman" w:cs="Times New Roman"/>
        </w:rPr>
        <w:t xml:space="preserve"> </w:t>
      </w:r>
      <w:r w:rsidRPr="007519C6">
        <w:rPr>
          <w:rFonts w:ascii="Times New Roman" w:hAnsi="Times New Roman" w:cs="Times New Roman"/>
        </w:rPr>
        <w:t>строительства Ледового дворца и сроками</w:t>
      </w:r>
      <w:r w:rsidR="00D93719">
        <w:rPr>
          <w:rFonts w:ascii="Times New Roman" w:hAnsi="Times New Roman" w:cs="Times New Roman"/>
        </w:rPr>
        <w:t xml:space="preserve"> </w:t>
      </w:r>
      <w:r w:rsidRPr="007519C6">
        <w:rPr>
          <w:rFonts w:ascii="Times New Roman" w:hAnsi="Times New Roman" w:cs="Times New Roman"/>
        </w:rPr>
        <w:t>его завершения».</w:t>
      </w:r>
    </w:p>
    <w:p w:rsidR="005C4058" w:rsidRDefault="005C4058" w:rsidP="003D5413">
      <w:pPr>
        <w:tabs>
          <w:tab w:val="left" w:pos="9072"/>
        </w:tabs>
        <w:ind w:firstLine="709"/>
        <w:rPr>
          <w:bCs/>
        </w:rPr>
      </w:pPr>
      <w:r>
        <w:rPr>
          <w:bCs/>
        </w:rPr>
        <w:t>Депутатский запрос принят на 42-й сессии Законодательного Собрания Иркутской области</w:t>
      </w:r>
      <w:r w:rsidR="00475D80">
        <w:rPr>
          <w:bCs/>
        </w:rPr>
        <w:t xml:space="preserve"> (</w:t>
      </w:r>
      <w:r>
        <w:rPr>
          <w:bCs/>
        </w:rPr>
        <w:t>постановление Законодательного Собрания Иркутской области от</w:t>
      </w:r>
      <w:r w:rsidR="00D93719">
        <w:rPr>
          <w:bCs/>
        </w:rPr>
        <w:t xml:space="preserve"> </w:t>
      </w:r>
      <w:r>
        <w:rPr>
          <w:bCs/>
        </w:rPr>
        <w:t>21.03.2012 № 42/41-ЗС</w:t>
      </w:r>
      <w:r w:rsidR="00475D80">
        <w:rPr>
          <w:bCs/>
        </w:rPr>
        <w:t>)</w:t>
      </w:r>
      <w:r>
        <w:rPr>
          <w:bCs/>
        </w:rPr>
        <w:t>.</w:t>
      </w:r>
    </w:p>
    <w:p w:rsidR="005C4058" w:rsidRDefault="005C4058" w:rsidP="003D5413">
      <w:pPr>
        <w:ind w:firstLine="709"/>
      </w:pPr>
      <w:r>
        <w:t xml:space="preserve">Указанный депутатский запрос рассмотрен на заседании комитета </w:t>
      </w:r>
      <w:r>
        <w:br/>
        <w:t>16 марта 2015</w:t>
      </w:r>
      <w:r w:rsidR="00475D80">
        <w:t xml:space="preserve"> </w:t>
      </w:r>
      <w:r w:rsidR="007519C6">
        <w:t>года</w:t>
      </w:r>
      <w:r>
        <w:t xml:space="preserve">. </w:t>
      </w:r>
    </w:p>
    <w:p w:rsidR="005C4058" w:rsidRDefault="005C4058" w:rsidP="003D5413">
      <w:pPr>
        <w:ind w:firstLine="709"/>
      </w:pPr>
      <w:r>
        <w:t>При рассмотрении депутатского запроса на заседании комитета Прав</w:t>
      </w:r>
      <w:r>
        <w:t>и</w:t>
      </w:r>
      <w:r>
        <w:t>тельством Иркутской области отмечено, что строительство объекта «Униве</w:t>
      </w:r>
      <w:r>
        <w:t>р</w:t>
      </w:r>
      <w:r>
        <w:t>сальный спортивно-демонстрационный зал с искусственным льдом и триб</w:t>
      </w:r>
      <w:r>
        <w:t>у</w:t>
      </w:r>
      <w:r>
        <w:t xml:space="preserve">нами на 3000 мест в г. Иркутске» выполнено на 92 %, для его завершения с учетом установки оборудования потребуется 464 млн рублей. </w:t>
      </w:r>
    </w:p>
    <w:p w:rsidR="007519C6" w:rsidRDefault="005C4058" w:rsidP="003D5413">
      <w:pPr>
        <w:ind w:firstLine="709"/>
      </w:pPr>
      <w:r>
        <w:t>В связи с ограниченными возможностями областного бюджета и нео</w:t>
      </w:r>
      <w:r>
        <w:t>б</w:t>
      </w:r>
      <w:r>
        <w:t>ходимостью скорейшего ввода объекта «Универсальный спортивно-демонстрационный зал</w:t>
      </w:r>
      <w:r w:rsidR="00D93719">
        <w:t xml:space="preserve"> </w:t>
      </w:r>
      <w:r>
        <w:t>с искусственным льдом и трибунами на 3000 мест в г. Иркутске» в эксплуатацию Правительством Иркутской области проработан вопрос по завершению строительства объекта с привлечением внебюдже</w:t>
      </w:r>
      <w:r>
        <w:t>т</w:t>
      </w:r>
      <w:r>
        <w:t>ных источников в рамках концессионного соглашения.</w:t>
      </w:r>
      <w:r w:rsidR="00D93719">
        <w:t xml:space="preserve"> </w:t>
      </w:r>
    </w:p>
    <w:p w:rsidR="005C4058" w:rsidRDefault="005C4058" w:rsidP="003D5413">
      <w:pPr>
        <w:ind w:firstLine="709"/>
      </w:pPr>
      <w:r>
        <w:t>В соответствии с соглашением предполагается, что концессионер з</w:t>
      </w:r>
      <w:r>
        <w:t>а</w:t>
      </w:r>
      <w:r>
        <w:t>вершает за свой счет строительство объекта, а также берет на себя обяза</w:t>
      </w:r>
      <w:r>
        <w:t>н</w:t>
      </w:r>
      <w:r>
        <w:t>ность по его дальнейшему содержанию. После завершения строительства предполагается, что определенное количество времени пользования объе</w:t>
      </w:r>
      <w:r>
        <w:t>к</w:t>
      </w:r>
      <w:r>
        <w:t>том концессионер будет предоставлять бесплатно, также предусмотрено его возмездное использование. Причем концессионер сможет использовать об</w:t>
      </w:r>
      <w:r>
        <w:t>ъ</w:t>
      </w:r>
      <w:r>
        <w:t xml:space="preserve">ект только по его прямому назначению, то есть как спортивное сооружение. </w:t>
      </w:r>
    </w:p>
    <w:p w:rsidR="005C4058" w:rsidRDefault="005C4058" w:rsidP="003D5413">
      <w:pPr>
        <w:ind w:firstLine="709"/>
      </w:pPr>
      <w:r>
        <w:t>Строительство</w:t>
      </w:r>
      <w:r w:rsidR="00D93719">
        <w:t xml:space="preserve"> </w:t>
      </w:r>
      <w:r>
        <w:t>объекта «Универсальный спортивно-демонстрационный зал</w:t>
      </w:r>
      <w:r w:rsidR="00D93719">
        <w:t xml:space="preserve"> </w:t>
      </w:r>
      <w:r>
        <w:t xml:space="preserve">с искусственным льдом и трибунами на 3000 мест в г. Иркутске» должен быть завершен в конце 2015 года. </w:t>
      </w:r>
    </w:p>
    <w:p w:rsidR="005C4058" w:rsidRDefault="005C4058" w:rsidP="003D5413">
      <w:pPr>
        <w:tabs>
          <w:tab w:val="left" w:pos="0"/>
        </w:tabs>
        <w:ind w:firstLine="709"/>
      </w:pPr>
      <w:r>
        <w:t>По итогам рассмотрения принято решение продолжить работу по да</w:t>
      </w:r>
      <w:r>
        <w:t>н</w:t>
      </w:r>
      <w:r>
        <w:t>ному депутатскому запросу.</w:t>
      </w:r>
    </w:p>
    <w:p w:rsidR="005C4058" w:rsidRDefault="005C4058" w:rsidP="003D5413">
      <w:pPr>
        <w:ind w:firstLine="709"/>
      </w:pPr>
      <w:r>
        <w:t>Данный депутатский запрос планируется рассмотреть на заседании к</w:t>
      </w:r>
      <w:r>
        <w:t>о</w:t>
      </w:r>
      <w:r>
        <w:t>митета в первом квартале 2016 года.</w:t>
      </w:r>
    </w:p>
    <w:p w:rsidR="005C4058" w:rsidRPr="003D5413" w:rsidRDefault="005C4058" w:rsidP="003D5413">
      <w:pPr>
        <w:ind w:firstLine="709"/>
        <w:jc w:val="left"/>
        <w:rPr>
          <w:b/>
        </w:rPr>
      </w:pPr>
      <w:r w:rsidRPr="003D5413">
        <w:rPr>
          <w:b/>
        </w:rPr>
        <w:t>Протокольное поручение</w:t>
      </w:r>
      <w:r w:rsidR="007519C6" w:rsidRPr="003D5413">
        <w:rPr>
          <w:b/>
        </w:rPr>
        <w:t>,</w:t>
      </w:r>
      <w:r w:rsidR="00D93719" w:rsidRPr="003D5413">
        <w:rPr>
          <w:b/>
        </w:rPr>
        <w:t xml:space="preserve"> </w:t>
      </w:r>
      <w:r w:rsidRPr="003D5413">
        <w:rPr>
          <w:b/>
        </w:rPr>
        <w:t>находящееся на контроле комитета:</w:t>
      </w:r>
    </w:p>
    <w:p w:rsidR="005C4058" w:rsidRPr="007519C6" w:rsidRDefault="005C4058" w:rsidP="003D5413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7519C6">
        <w:rPr>
          <w:rFonts w:ascii="Times New Roman" w:hAnsi="Times New Roman" w:cs="Times New Roman"/>
        </w:rPr>
        <w:t>На 15-й сессии Законодательного Собрания Иркутской области</w:t>
      </w:r>
      <w:r w:rsidR="00D93719">
        <w:rPr>
          <w:rFonts w:ascii="Times New Roman" w:hAnsi="Times New Roman" w:cs="Times New Roman"/>
        </w:rPr>
        <w:t xml:space="preserve"> </w:t>
      </w:r>
      <w:r w:rsidRPr="007519C6">
        <w:rPr>
          <w:rFonts w:ascii="Times New Roman" w:hAnsi="Times New Roman" w:cs="Times New Roman"/>
        </w:rPr>
        <w:t>15 о</w:t>
      </w:r>
      <w:r w:rsidRPr="007519C6">
        <w:rPr>
          <w:rFonts w:ascii="Times New Roman" w:hAnsi="Times New Roman" w:cs="Times New Roman"/>
        </w:rPr>
        <w:t>к</w:t>
      </w:r>
      <w:r w:rsidRPr="007519C6">
        <w:rPr>
          <w:rFonts w:ascii="Times New Roman" w:hAnsi="Times New Roman" w:cs="Times New Roman"/>
        </w:rPr>
        <w:t>тября 2014 года</w:t>
      </w:r>
      <w:r w:rsidR="00D93719">
        <w:rPr>
          <w:rFonts w:ascii="Times New Roman" w:hAnsi="Times New Roman" w:cs="Times New Roman"/>
        </w:rPr>
        <w:t xml:space="preserve"> </w:t>
      </w:r>
      <w:r w:rsidRPr="007519C6">
        <w:rPr>
          <w:rFonts w:ascii="Times New Roman" w:hAnsi="Times New Roman" w:cs="Times New Roman"/>
        </w:rPr>
        <w:t>в рамках обсуждения</w:t>
      </w:r>
      <w:r w:rsidR="00D93719">
        <w:rPr>
          <w:rFonts w:ascii="Times New Roman" w:hAnsi="Times New Roman" w:cs="Times New Roman"/>
        </w:rPr>
        <w:t xml:space="preserve"> </w:t>
      </w:r>
      <w:r w:rsidRPr="007519C6">
        <w:rPr>
          <w:rFonts w:ascii="Times New Roman" w:hAnsi="Times New Roman" w:cs="Times New Roman"/>
        </w:rPr>
        <w:t>Правительственного часа на тему «Ра</w:t>
      </w:r>
      <w:r w:rsidRPr="007519C6">
        <w:rPr>
          <w:rFonts w:ascii="Times New Roman" w:hAnsi="Times New Roman" w:cs="Times New Roman"/>
        </w:rPr>
        <w:t>з</w:t>
      </w:r>
      <w:r w:rsidRPr="007519C6">
        <w:rPr>
          <w:rFonts w:ascii="Times New Roman" w:hAnsi="Times New Roman" w:cs="Times New Roman"/>
        </w:rPr>
        <w:t>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области» комитету дано протокольное п</w:t>
      </w:r>
      <w:r w:rsidRPr="007519C6">
        <w:rPr>
          <w:rFonts w:ascii="Times New Roman" w:hAnsi="Times New Roman" w:cs="Times New Roman"/>
        </w:rPr>
        <w:t>о</w:t>
      </w:r>
      <w:r w:rsidRPr="007519C6">
        <w:rPr>
          <w:rFonts w:ascii="Times New Roman" w:hAnsi="Times New Roman" w:cs="Times New Roman"/>
        </w:rPr>
        <w:t>ручение</w:t>
      </w:r>
      <w:r w:rsidR="007519C6">
        <w:rPr>
          <w:rFonts w:ascii="Times New Roman" w:hAnsi="Times New Roman" w:cs="Times New Roman"/>
        </w:rPr>
        <w:t>:</w:t>
      </w:r>
      <w:r w:rsidR="00D93719">
        <w:rPr>
          <w:rFonts w:ascii="Times New Roman" w:hAnsi="Times New Roman" w:cs="Times New Roman"/>
        </w:rPr>
        <w:t xml:space="preserve"> </w:t>
      </w:r>
      <w:r w:rsidRPr="007519C6">
        <w:rPr>
          <w:rFonts w:ascii="Times New Roman" w:hAnsi="Times New Roman" w:cs="Times New Roman"/>
        </w:rPr>
        <w:t>рассмотреть вопрос о деятельности ОАО «Корпорация развития Иркутской области».</w:t>
      </w:r>
    </w:p>
    <w:p w:rsidR="005C4058" w:rsidRPr="003D5413" w:rsidRDefault="005C4058" w:rsidP="003D5413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3D5413">
        <w:rPr>
          <w:rFonts w:ascii="Times New Roman" w:hAnsi="Times New Roman" w:cs="Times New Roman"/>
        </w:rPr>
        <w:t>Комитетом сов</w:t>
      </w:r>
      <w:r w:rsidR="007519C6" w:rsidRPr="003D5413">
        <w:rPr>
          <w:rFonts w:ascii="Times New Roman" w:hAnsi="Times New Roman" w:cs="Times New Roman"/>
        </w:rPr>
        <w:t>м</w:t>
      </w:r>
      <w:r w:rsidRPr="003D5413">
        <w:rPr>
          <w:rFonts w:ascii="Times New Roman" w:hAnsi="Times New Roman" w:cs="Times New Roman"/>
        </w:rPr>
        <w:t>естно с комитетом по собственности и экономической политике Законодательного Собрания Иркутской области 13 марта 2015 года проведен круглый стол на тему «О роли ОАО «Корпорация развития Ирку</w:t>
      </w:r>
      <w:r w:rsidRPr="003D5413">
        <w:rPr>
          <w:rFonts w:ascii="Times New Roman" w:hAnsi="Times New Roman" w:cs="Times New Roman"/>
        </w:rPr>
        <w:t>т</w:t>
      </w:r>
      <w:r w:rsidRPr="003D5413">
        <w:rPr>
          <w:rFonts w:ascii="Times New Roman" w:hAnsi="Times New Roman" w:cs="Times New Roman"/>
        </w:rPr>
        <w:t xml:space="preserve">ской области» в создании новых технологий и конкурентной продукции в Иркутской области, эффективности расходования бюджетных средств». </w:t>
      </w:r>
    </w:p>
    <w:p w:rsidR="005C4058" w:rsidRPr="007519C6" w:rsidRDefault="005C4058" w:rsidP="003D5413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7519C6">
        <w:rPr>
          <w:rFonts w:ascii="Times New Roman" w:hAnsi="Times New Roman" w:cs="Times New Roman"/>
        </w:rPr>
        <w:t>В докладе генерального директора ОАО «Корпорация развития Ирку</w:t>
      </w:r>
      <w:r w:rsidRPr="007519C6">
        <w:rPr>
          <w:rFonts w:ascii="Times New Roman" w:hAnsi="Times New Roman" w:cs="Times New Roman"/>
        </w:rPr>
        <w:t>т</w:t>
      </w:r>
      <w:r w:rsidRPr="007519C6">
        <w:rPr>
          <w:rFonts w:ascii="Times New Roman" w:hAnsi="Times New Roman" w:cs="Times New Roman"/>
        </w:rPr>
        <w:t>ской области» Жуковой Е.С. по указанной теме отмечено, что к основным направлениям деятельности ОАО «Корпорация развития Иркутской области» относятся:</w:t>
      </w:r>
    </w:p>
    <w:p w:rsidR="005C4058" w:rsidRPr="007519C6" w:rsidRDefault="005C4058" w:rsidP="003D5413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7519C6">
        <w:rPr>
          <w:rFonts w:ascii="Times New Roman" w:hAnsi="Times New Roman" w:cs="Times New Roman"/>
        </w:rPr>
        <w:t>– продвижение инвестиционных возможностей Иркутской области;</w:t>
      </w:r>
    </w:p>
    <w:p w:rsidR="005C4058" w:rsidRPr="007519C6" w:rsidRDefault="005C4058" w:rsidP="003D5413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7519C6">
        <w:rPr>
          <w:rFonts w:ascii="Times New Roman" w:hAnsi="Times New Roman" w:cs="Times New Roman"/>
        </w:rPr>
        <w:t>– содействие реализации инвестиционных проектов на территории И</w:t>
      </w:r>
      <w:r w:rsidRPr="007519C6">
        <w:rPr>
          <w:rFonts w:ascii="Times New Roman" w:hAnsi="Times New Roman" w:cs="Times New Roman"/>
        </w:rPr>
        <w:t>р</w:t>
      </w:r>
      <w:r w:rsidRPr="007519C6">
        <w:rPr>
          <w:rFonts w:ascii="Times New Roman" w:hAnsi="Times New Roman" w:cs="Times New Roman"/>
        </w:rPr>
        <w:t>кутской области;</w:t>
      </w:r>
    </w:p>
    <w:p w:rsidR="005C4058" w:rsidRPr="007519C6" w:rsidRDefault="005C4058" w:rsidP="003D5413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7519C6">
        <w:rPr>
          <w:rFonts w:ascii="Times New Roman" w:hAnsi="Times New Roman" w:cs="Times New Roman"/>
        </w:rPr>
        <w:t xml:space="preserve">– разработка и реализация перспективных инвестиционных проектов. </w:t>
      </w:r>
    </w:p>
    <w:p w:rsidR="005C4058" w:rsidRPr="007519C6" w:rsidRDefault="005C4058" w:rsidP="003D5413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7519C6">
        <w:rPr>
          <w:rFonts w:ascii="Times New Roman" w:hAnsi="Times New Roman" w:cs="Times New Roman"/>
        </w:rPr>
        <w:t>В ходе обсуждения прозвучали предложения и замечания о необход</w:t>
      </w:r>
      <w:r w:rsidRPr="007519C6">
        <w:rPr>
          <w:rFonts w:ascii="Times New Roman" w:hAnsi="Times New Roman" w:cs="Times New Roman"/>
        </w:rPr>
        <w:t>и</w:t>
      </w:r>
      <w:r w:rsidRPr="007519C6">
        <w:rPr>
          <w:rFonts w:ascii="Times New Roman" w:hAnsi="Times New Roman" w:cs="Times New Roman"/>
        </w:rPr>
        <w:t>мости более активного информирования предпринимательского сообщества о деятельности ОАО «Корпорация развития Иркутской области».</w:t>
      </w:r>
    </w:p>
    <w:p w:rsidR="005C4058" w:rsidRPr="007519C6" w:rsidRDefault="005C4058" w:rsidP="003D5413">
      <w:pPr>
        <w:ind w:firstLine="709"/>
      </w:pPr>
      <w:r w:rsidRPr="007519C6">
        <w:t>Указанное протокольное поручение планируется повторно рассмотреть на заседании комитета во втором квартале 2016 года.</w:t>
      </w:r>
    </w:p>
    <w:p w:rsidR="005C4058" w:rsidRDefault="005C4058" w:rsidP="004124F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4FD">
        <w:rPr>
          <w:sz w:val="28"/>
          <w:szCs w:val="28"/>
        </w:rPr>
        <w:t>Осуществляя свои контрольные функции, комитет рассмотрел</w:t>
      </w:r>
      <w:r w:rsidR="004124FD" w:rsidRPr="004124FD">
        <w:rPr>
          <w:sz w:val="28"/>
          <w:szCs w:val="28"/>
        </w:rPr>
        <w:t xml:space="preserve"> р</w:t>
      </w:r>
      <w:r>
        <w:rPr>
          <w:sz w:val="28"/>
          <w:szCs w:val="28"/>
        </w:rPr>
        <w:t>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проведенной оценки эффективности пониженных налоговых ставок налога на прибыль организаций, подлежащего зачислению в областной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жет, и налоговых льгот по налогу на имущество организаций.</w:t>
      </w:r>
    </w:p>
    <w:p w:rsidR="005C4058" w:rsidRDefault="005C4058" w:rsidP="003D54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действующим инструментом стимулирования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деятельности на территории Иркутской области являются налоговые преференции в рамках Законов Иркутской области от 8 октября 2007 года № 75-оз «О налоге на имущество организаций» и от 12 июля 2010 года № 60-ОЗ «О пониженных налоговых ставках налога на прибыль организаций,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жащего зачислению в областной бюджет, для отдельных категорий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плательщиков».</w:t>
      </w:r>
    </w:p>
    <w:p w:rsidR="005C4058" w:rsidRDefault="005C4058" w:rsidP="003D54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Иркутской области предусмотрена обязанность Правительства Иркутской области ежегодно проводить оценку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предоставленных данными законами налоговых послаблений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результаты проведенной оценки в Законодательное Собрание Иркутской области.</w:t>
      </w:r>
    </w:p>
    <w:p w:rsidR="005C4058" w:rsidRPr="008B75D9" w:rsidRDefault="005C4058" w:rsidP="003D5413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8B75D9">
        <w:rPr>
          <w:rFonts w:ascii="Times New Roman" w:hAnsi="Times New Roman" w:cs="Times New Roman"/>
        </w:rPr>
        <w:t>Механизм предоставления пониженных налоговых ставок по налогам на прибыль и имущество организаций предусматривает поддержку предпр</w:t>
      </w:r>
      <w:r w:rsidRPr="008B75D9">
        <w:rPr>
          <w:rFonts w:ascii="Times New Roman" w:hAnsi="Times New Roman" w:cs="Times New Roman"/>
        </w:rPr>
        <w:t>и</w:t>
      </w:r>
      <w:r w:rsidRPr="008B75D9">
        <w:rPr>
          <w:rFonts w:ascii="Times New Roman" w:hAnsi="Times New Roman" w:cs="Times New Roman"/>
        </w:rPr>
        <w:t>ятий, которые осуществляют ввод новых производственных мощностей.</w:t>
      </w:r>
    </w:p>
    <w:p w:rsidR="005C4058" w:rsidRDefault="005C4058" w:rsidP="003D54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такой нормы в </w:t>
      </w:r>
      <w:r w:rsidR="008B75D9">
        <w:rPr>
          <w:sz w:val="28"/>
          <w:szCs w:val="28"/>
        </w:rPr>
        <w:t>з</w:t>
      </w:r>
      <w:r>
        <w:rPr>
          <w:sz w:val="28"/>
          <w:szCs w:val="28"/>
        </w:rPr>
        <w:t>аконах обусловлено необходимостью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слеживания в динамике последствий введения льгот. В первую очередь это касается экономического и социального эффекта.</w:t>
      </w:r>
    </w:p>
    <w:p w:rsidR="005C4058" w:rsidRDefault="005C4058" w:rsidP="003D5413">
      <w:pPr>
        <w:ind w:firstLine="709"/>
        <w:rPr>
          <w:rFonts w:eastAsiaTheme="minorHAnsi"/>
        </w:rPr>
      </w:pPr>
      <w:r>
        <w:t xml:space="preserve">2. </w:t>
      </w:r>
      <w:r>
        <w:rPr>
          <w:rFonts w:eastAsiaTheme="minorHAnsi"/>
          <w:bCs/>
        </w:rPr>
        <w:t>В</w:t>
      </w:r>
      <w:r>
        <w:rPr>
          <w:rFonts w:eastAsiaTheme="minorHAnsi"/>
        </w:rPr>
        <w:t xml:space="preserve"> соответствии со статьей 153 (2) Регламента Законодательного С</w:t>
      </w:r>
      <w:r>
        <w:rPr>
          <w:rFonts w:eastAsiaTheme="minorHAnsi"/>
        </w:rPr>
        <w:t>о</w:t>
      </w:r>
      <w:r>
        <w:rPr>
          <w:rFonts w:eastAsiaTheme="minorHAnsi"/>
        </w:rPr>
        <w:t>брания Иркутской области до утверждения государственных программ И</w:t>
      </w:r>
      <w:r>
        <w:rPr>
          <w:rFonts w:eastAsiaTheme="minorHAnsi"/>
        </w:rPr>
        <w:t>р</w:t>
      </w:r>
      <w:r>
        <w:rPr>
          <w:rFonts w:eastAsiaTheme="minorHAnsi"/>
        </w:rPr>
        <w:t>кутской области (внесения в них изменений) Правительство Иркутской обл</w:t>
      </w:r>
      <w:r>
        <w:rPr>
          <w:rFonts w:eastAsiaTheme="minorHAnsi"/>
        </w:rPr>
        <w:t>а</w:t>
      </w:r>
      <w:r>
        <w:rPr>
          <w:rFonts w:eastAsiaTheme="minorHAnsi"/>
        </w:rPr>
        <w:t>сти вносит на рассмотрение в Законодательное Собрание проекты госуда</w:t>
      </w:r>
      <w:r>
        <w:rPr>
          <w:rFonts w:eastAsiaTheme="minorHAnsi"/>
        </w:rPr>
        <w:t>р</w:t>
      </w:r>
      <w:r>
        <w:rPr>
          <w:rFonts w:eastAsiaTheme="minorHAnsi"/>
        </w:rPr>
        <w:t xml:space="preserve">ственных программ и предложения о внесении изменений в государственные программы Иркутской области. </w:t>
      </w:r>
    </w:p>
    <w:p w:rsidR="005C4058" w:rsidRDefault="005C4058" w:rsidP="003D5413">
      <w:pPr>
        <w:ind w:firstLine="709"/>
        <w:rPr>
          <w:rFonts w:eastAsiaTheme="minorHAnsi"/>
        </w:rPr>
      </w:pPr>
      <w:r>
        <w:rPr>
          <w:rFonts w:eastAsiaTheme="minorHAnsi"/>
        </w:rPr>
        <w:t>Поступившие проекты государственных программ Иркутской области, предложения о внесении изменений в государственные программы Ирку</w:t>
      </w:r>
      <w:r>
        <w:rPr>
          <w:rFonts w:eastAsiaTheme="minorHAnsi"/>
        </w:rPr>
        <w:t>т</w:t>
      </w:r>
      <w:r>
        <w:rPr>
          <w:rFonts w:eastAsiaTheme="minorHAnsi"/>
        </w:rPr>
        <w:t xml:space="preserve">ской области были направлены в профильные </w:t>
      </w:r>
      <w:r w:rsidR="004124FD">
        <w:rPr>
          <w:rFonts w:eastAsiaTheme="minorHAnsi"/>
        </w:rPr>
        <w:t xml:space="preserve">постоянные </w:t>
      </w:r>
      <w:r>
        <w:rPr>
          <w:rFonts w:eastAsiaTheme="minorHAnsi"/>
        </w:rPr>
        <w:t xml:space="preserve">комитеты и </w:t>
      </w:r>
      <w:r w:rsidR="004124FD">
        <w:rPr>
          <w:rFonts w:eastAsiaTheme="minorHAnsi"/>
        </w:rPr>
        <w:t>пост</w:t>
      </w:r>
      <w:r w:rsidR="004124FD">
        <w:rPr>
          <w:rFonts w:eastAsiaTheme="minorHAnsi"/>
        </w:rPr>
        <w:t>о</w:t>
      </w:r>
      <w:r w:rsidR="004124FD">
        <w:rPr>
          <w:rFonts w:eastAsiaTheme="minorHAnsi"/>
        </w:rPr>
        <w:t xml:space="preserve">янные </w:t>
      </w:r>
      <w:r>
        <w:rPr>
          <w:rFonts w:eastAsiaTheme="minorHAnsi"/>
        </w:rPr>
        <w:t>комиссии Законодательного Собрания, правовое управление аппарата Законодательного Собрания и в Контрольно-счетную палату Иркутской о</w:t>
      </w:r>
      <w:r>
        <w:rPr>
          <w:rFonts w:eastAsiaTheme="minorHAnsi"/>
        </w:rPr>
        <w:t>б</w:t>
      </w:r>
      <w:r>
        <w:rPr>
          <w:rFonts w:eastAsiaTheme="minorHAnsi"/>
        </w:rPr>
        <w:t xml:space="preserve">ласти для рассмотрения и подготовки замечаний и предложений. </w:t>
      </w:r>
    </w:p>
    <w:p w:rsidR="005C4058" w:rsidRDefault="005C4058" w:rsidP="003D5413">
      <w:pPr>
        <w:ind w:firstLine="709"/>
        <w:rPr>
          <w:rFonts w:eastAsia="Times New Roman"/>
          <w:lang w:eastAsia="ru-RU"/>
        </w:rPr>
      </w:pPr>
      <w:r>
        <w:rPr>
          <w:rFonts w:eastAsiaTheme="minorHAnsi"/>
          <w:bCs/>
        </w:rPr>
        <w:t>К</w:t>
      </w:r>
      <w:r>
        <w:t xml:space="preserve">омитетом проведено заседание, на котором </w:t>
      </w:r>
      <w:r w:rsidR="004124FD">
        <w:t>р</w:t>
      </w:r>
      <w:r>
        <w:t>ассмотрен вопрос «О предложениях Законодательного Собрания Иркутской области к предлож</w:t>
      </w:r>
      <w:r>
        <w:t>е</w:t>
      </w:r>
      <w:r>
        <w:t>ниям Правительства Иркутской области о внесении изменений в госуда</w:t>
      </w:r>
      <w:r>
        <w:t>р</w:t>
      </w:r>
      <w:r>
        <w:t>ственные программы Иркутской области». По итогам обсуждения в Прав</w:t>
      </w:r>
      <w:r>
        <w:t>и</w:t>
      </w:r>
      <w:r>
        <w:t xml:space="preserve">тельство </w:t>
      </w:r>
      <w:r>
        <w:rPr>
          <w:rFonts w:eastAsiaTheme="minorHAnsi"/>
        </w:rPr>
        <w:t xml:space="preserve">Иркутской области </w:t>
      </w:r>
      <w:r>
        <w:t>направлены предложения Законодательного С</w:t>
      </w:r>
      <w:r>
        <w:t>о</w:t>
      </w:r>
      <w:r>
        <w:t>брания Иркутской области.</w:t>
      </w:r>
    </w:p>
    <w:p w:rsidR="005C4058" w:rsidRDefault="005C4058" w:rsidP="003D5413">
      <w:pPr>
        <w:ind w:firstLine="709"/>
      </w:pPr>
      <w:r>
        <w:t>3. В</w:t>
      </w:r>
      <w:r>
        <w:rPr>
          <w:bCs/>
        </w:rPr>
        <w:t xml:space="preserve"> соответствии с </w:t>
      </w:r>
      <w:r>
        <w:t>планом работы Законодательного Собрания Ирку</w:t>
      </w:r>
      <w:r>
        <w:t>т</w:t>
      </w:r>
      <w:r>
        <w:t>ской области по реализации положений, содержащихся в Указах Президента Российской Федерации В.В. Путина, на 2015 год комитетом</w:t>
      </w:r>
      <w:r w:rsidR="00D93719">
        <w:t xml:space="preserve"> </w:t>
      </w:r>
      <w:r>
        <w:t xml:space="preserve">предусмотрено проведение мониторинга </w:t>
      </w:r>
      <w:proofErr w:type="spellStart"/>
      <w:r>
        <w:t>правоприменения</w:t>
      </w:r>
      <w:proofErr w:type="spellEnd"/>
      <w:r w:rsidR="00D93719">
        <w:t xml:space="preserve"> </w:t>
      </w:r>
      <w:r>
        <w:t xml:space="preserve">Закона Иркутской области от </w:t>
      </w:r>
      <w:r w:rsidR="004124FD">
        <w:br/>
      </w:r>
      <w:r>
        <w:t>22 октября 2013 года № 74-ОЗ «О межбюджетных трансфертах и нормативах отчислений доходов в местные бюджеты».</w:t>
      </w:r>
    </w:p>
    <w:p w:rsidR="005C4058" w:rsidRDefault="005C4058" w:rsidP="003D5413">
      <w:pPr>
        <w:tabs>
          <w:tab w:val="left" w:pos="0"/>
        </w:tabs>
        <w:ind w:firstLine="709"/>
        <w:rPr>
          <w:color w:val="000000" w:themeColor="text1"/>
        </w:rPr>
      </w:pPr>
      <w:r>
        <w:rPr>
          <w:color w:val="000000" w:themeColor="text1"/>
        </w:rPr>
        <w:t>Установление субъектами РФ дополнительных и (или) единых норм</w:t>
      </w:r>
      <w:r>
        <w:rPr>
          <w:color w:val="000000" w:themeColor="text1"/>
        </w:rPr>
        <w:t>а</w:t>
      </w:r>
      <w:r>
        <w:rPr>
          <w:color w:val="000000" w:themeColor="text1"/>
        </w:rPr>
        <w:t>тивов от отдельных федеральных и (или) региональных налогов и сборов, налогов, предусмотренных специальными налоговыми режимами, является одной из форм обеспечения органов местного самоуправления ресурсами, необходимыми для реализации вопросов местного значения.</w:t>
      </w:r>
    </w:p>
    <w:p w:rsidR="005C4058" w:rsidRDefault="005C4058" w:rsidP="003D5413">
      <w:pPr>
        <w:tabs>
          <w:tab w:val="left" w:pos="0"/>
        </w:tabs>
        <w:ind w:firstLine="709"/>
        <w:rPr>
          <w:color w:val="000000" w:themeColor="text1"/>
        </w:rPr>
      </w:pPr>
      <w:r>
        <w:rPr>
          <w:color w:val="000000" w:themeColor="text1"/>
        </w:rPr>
        <w:t>В 2014 году в местн</w:t>
      </w:r>
      <w:r w:rsidR="004124FD">
        <w:rPr>
          <w:color w:val="000000" w:themeColor="text1"/>
        </w:rPr>
        <w:t>ые бюджеты поступило 13 081 млн</w:t>
      </w:r>
      <w:r>
        <w:rPr>
          <w:color w:val="000000" w:themeColor="text1"/>
        </w:rPr>
        <w:t xml:space="preserve"> рублей</w:t>
      </w:r>
      <w:r w:rsidR="004124FD">
        <w:rPr>
          <w:color w:val="000000" w:themeColor="text1"/>
        </w:rPr>
        <w:t>,</w:t>
      </w:r>
      <w:r>
        <w:rPr>
          <w:color w:val="000000" w:themeColor="text1"/>
        </w:rPr>
        <w:t xml:space="preserve"> или 32,78</w:t>
      </w:r>
      <w:r w:rsidR="004124FD">
        <w:rPr>
          <w:color w:val="000000" w:themeColor="text1"/>
        </w:rPr>
        <w:t xml:space="preserve"> </w:t>
      </w:r>
      <w:r>
        <w:rPr>
          <w:color w:val="000000" w:themeColor="text1"/>
        </w:rPr>
        <w:t>% от поступлений НДФЛ в консолидированный бюджет Иркутской о</w:t>
      </w:r>
      <w:r>
        <w:rPr>
          <w:color w:val="000000" w:themeColor="text1"/>
        </w:rPr>
        <w:t>б</w:t>
      </w:r>
      <w:r>
        <w:rPr>
          <w:color w:val="000000" w:themeColor="text1"/>
        </w:rPr>
        <w:t>ласти.</w:t>
      </w:r>
    </w:p>
    <w:p w:rsidR="005C4058" w:rsidRDefault="005C4058" w:rsidP="003D5413">
      <w:pPr>
        <w:tabs>
          <w:tab w:val="left" w:pos="0"/>
        </w:tabs>
        <w:ind w:firstLine="709"/>
        <w:rPr>
          <w:color w:val="000000" w:themeColor="text1"/>
        </w:rPr>
      </w:pPr>
      <w:r>
        <w:rPr>
          <w:color w:val="000000" w:themeColor="text1"/>
        </w:rPr>
        <w:t>По состоянию на 1 октября 2015 года норматив передачи НДФЛ в местные бюджеты незначительно сократился и составил 32,67 %. Данное снижение норматива зачисления НДФЛ обусловлено сокращением до нуля объема дотаций на выравнивание бюджетной обеспеченности, заменяемого дополнительными нормативами отчислений налога в местные бюджеты.</w:t>
      </w:r>
    </w:p>
    <w:p w:rsidR="005C4058" w:rsidRDefault="005C4058" w:rsidP="003D5413">
      <w:pPr>
        <w:tabs>
          <w:tab w:val="left" w:pos="0"/>
        </w:tabs>
        <w:ind w:firstLine="709"/>
        <w:rPr>
          <w:color w:val="000000" w:themeColor="text1"/>
        </w:rPr>
      </w:pPr>
      <w:r>
        <w:rPr>
          <w:color w:val="000000" w:themeColor="text1"/>
        </w:rPr>
        <w:t>Таким образом, в местные бюджеты Иркутской области дополнительно сверх минимального норматива, установленного бюджетным законодател</w:t>
      </w:r>
      <w:r>
        <w:rPr>
          <w:color w:val="000000" w:themeColor="text1"/>
        </w:rPr>
        <w:t>ь</w:t>
      </w:r>
      <w:r>
        <w:rPr>
          <w:color w:val="000000" w:themeColor="text1"/>
        </w:rPr>
        <w:t>ством, в 2015 году передается около 2,67 % от НДФЛ, обеспечившее за 9 м</w:t>
      </w:r>
      <w:r>
        <w:rPr>
          <w:color w:val="000000" w:themeColor="text1"/>
        </w:rPr>
        <w:t>е</w:t>
      </w:r>
      <w:r>
        <w:rPr>
          <w:color w:val="000000" w:themeColor="text1"/>
        </w:rPr>
        <w:t>сяцев 2015 года поступление 7</w:t>
      </w:r>
      <w:r w:rsidR="004124FD">
        <w:rPr>
          <w:color w:val="000000" w:themeColor="text1"/>
        </w:rPr>
        <w:t>52,7 млн</w:t>
      </w:r>
      <w:r>
        <w:rPr>
          <w:color w:val="000000" w:themeColor="text1"/>
        </w:rPr>
        <w:t xml:space="preserve"> налога.</w:t>
      </w:r>
    </w:p>
    <w:p w:rsidR="005C4058" w:rsidRDefault="005C4058" w:rsidP="003D5413">
      <w:pPr>
        <w:tabs>
          <w:tab w:val="left" w:pos="0"/>
        </w:tabs>
        <w:ind w:firstLine="709"/>
        <w:rPr>
          <w:color w:val="000000" w:themeColor="text1"/>
        </w:rPr>
      </w:pPr>
      <w:r>
        <w:rPr>
          <w:color w:val="000000" w:themeColor="text1"/>
        </w:rPr>
        <w:t>В 2015 году</w:t>
      </w:r>
      <w:r w:rsidR="00D93719">
        <w:rPr>
          <w:color w:val="000000" w:themeColor="text1"/>
        </w:rPr>
        <w:t xml:space="preserve"> </w:t>
      </w:r>
      <w:r>
        <w:rPr>
          <w:color w:val="000000" w:themeColor="text1"/>
        </w:rPr>
        <w:t>норматив передачи НДФЛ в местные бюджеты является 23</w:t>
      </w:r>
      <w:r w:rsidR="004124FD">
        <w:rPr>
          <w:color w:val="000000" w:themeColor="text1"/>
        </w:rPr>
        <w:t xml:space="preserve">-м </w:t>
      </w:r>
      <w:r>
        <w:rPr>
          <w:color w:val="000000" w:themeColor="text1"/>
        </w:rPr>
        <w:t>по величине среди субъектов Российской Федерации.</w:t>
      </w:r>
    </w:p>
    <w:p w:rsidR="005C4058" w:rsidRDefault="005C4058" w:rsidP="003D5413">
      <w:pPr>
        <w:tabs>
          <w:tab w:val="left" w:pos="0"/>
        </w:tabs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Впервые в 2015 году осуществлен возврат из федерального бюджета </w:t>
      </w:r>
      <w:r w:rsidR="004124FD">
        <w:rPr>
          <w:color w:val="000000" w:themeColor="text1"/>
        </w:rPr>
        <w:br/>
      </w:r>
      <w:r>
        <w:rPr>
          <w:color w:val="000000" w:themeColor="text1"/>
        </w:rPr>
        <w:t>50</w:t>
      </w:r>
      <w:r w:rsidR="004124FD">
        <w:rPr>
          <w:color w:val="000000" w:themeColor="text1"/>
        </w:rPr>
        <w:t xml:space="preserve"> </w:t>
      </w:r>
      <w:r>
        <w:rPr>
          <w:color w:val="000000" w:themeColor="text1"/>
        </w:rPr>
        <w:t>% от НДФЛ в виде фиксированных авансовых платежей с доходов, пол</w:t>
      </w:r>
      <w:r>
        <w:rPr>
          <w:color w:val="000000" w:themeColor="text1"/>
        </w:rPr>
        <w:t>у</w:t>
      </w:r>
      <w:r>
        <w:rPr>
          <w:color w:val="000000" w:themeColor="text1"/>
        </w:rPr>
        <w:t>ченных физическими лицами, являющимися иностранными гражданами, осуществляющими трудовую деятельность по найму на основании патента, в соответствии со статьей 227.1 Налогового кодекса Российской Федерации.</w:t>
      </w:r>
    </w:p>
    <w:p w:rsidR="005C4058" w:rsidRDefault="005C4058" w:rsidP="003D5413">
      <w:pPr>
        <w:tabs>
          <w:tab w:val="left" w:pos="0"/>
        </w:tabs>
        <w:ind w:firstLine="709"/>
        <w:rPr>
          <w:color w:val="000000" w:themeColor="text1"/>
        </w:rPr>
      </w:pPr>
      <w:r>
        <w:rPr>
          <w:color w:val="000000" w:themeColor="text1"/>
        </w:rPr>
        <w:t>В связи с изменением на федеральном уровне в 2014 году системы бюджетного устройства муниципального уровня и закрепления за сельскими поселениями ограниченного круга вопросов местного значения Иркутская область воспользовалась правом субъекта по перераспределению вопросов местного значения между муниципальными районами и сельскими поселен</w:t>
      </w:r>
      <w:r>
        <w:rPr>
          <w:color w:val="000000" w:themeColor="text1"/>
        </w:rPr>
        <w:t>и</w:t>
      </w:r>
      <w:r>
        <w:rPr>
          <w:color w:val="000000" w:themeColor="text1"/>
        </w:rPr>
        <w:t>ями</w:t>
      </w:r>
      <w:r w:rsidR="004124FD">
        <w:rPr>
          <w:color w:val="000000" w:themeColor="text1"/>
        </w:rPr>
        <w:t>,</w:t>
      </w:r>
      <w:r>
        <w:rPr>
          <w:color w:val="000000" w:themeColor="text1"/>
        </w:rPr>
        <w:t xml:space="preserve"> и 2015 год в Иркутской области определен переходным периодом. В связи, с чем за сельскими поселениями сохранены вопросы местного знач</w:t>
      </w:r>
      <w:r>
        <w:rPr>
          <w:color w:val="000000" w:themeColor="text1"/>
        </w:rPr>
        <w:t>е</w:t>
      </w:r>
      <w:r>
        <w:rPr>
          <w:color w:val="000000" w:themeColor="text1"/>
        </w:rPr>
        <w:t>ния городских поселений и размеры единых нормативов:</w:t>
      </w:r>
    </w:p>
    <w:p w:rsidR="005C4058" w:rsidRPr="008B75D9" w:rsidRDefault="005C4058" w:rsidP="003D5413">
      <w:pPr>
        <w:tabs>
          <w:tab w:val="left" w:pos="0"/>
        </w:tabs>
        <w:ind w:firstLine="709"/>
        <w:rPr>
          <w:szCs w:val="27"/>
        </w:rPr>
      </w:pPr>
      <w:r w:rsidRPr="008B75D9">
        <w:rPr>
          <w:szCs w:val="27"/>
        </w:rPr>
        <w:t xml:space="preserve">– 8 </w:t>
      </w:r>
      <w:r w:rsidR="004124FD">
        <w:rPr>
          <w:szCs w:val="27"/>
        </w:rPr>
        <w:t>%</w:t>
      </w:r>
      <w:r w:rsidRPr="008B75D9">
        <w:rPr>
          <w:szCs w:val="27"/>
        </w:rPr>
        <w:t xml:space="preserve"> от налога на доходы физических лиц;</w:t>
      </w:r>
    </w:p>
    <w:p w:rsidR="005C4058" w:rsidRPr="008B75D9" w:rsidRDefault="005C4058" w:rsidP="003D5413">
      <w:pPr>
        <w:tabs>
          <w:tab w:val="left" w:pos="0"/>
        </w:tabs>
        <w:ind w:firstLine="709"/>
        <w:rPr>
          <w:szCs w:val="27"/>
        </w:rPr>
      </w:pPr>
      <w:r w:rsidRPr="008B75D9">
        <w:rPr>
          <w:szCs w:val="27"/>
        </w:rPr>
        <w:t xml:space="preserve">– 20 </w:t>
      </w:r>
      <w:r w:rsidR="004124FD">
        <w:rPr>
          <w:szCs w:val="27"/>
        </w:rPr>
        <w:t>%</w:t>
      </w:r>
      <w:r w:rsidRPr="008B75D9">
        <w:rPr>
          <w:szCs w:val="27"/>
        </w:rPr>
        <w:t xml:space="preserve"> от единого сельскохозяйственного налога.</w:t>
      </w:r>
    </w:p>
    <w:p w:rsidR="005C4058" w:rsidRDefault="005C4058" w:rsidP="003D5413">
      <w:pPr>
        <w:ind w:firstLine="709"/>
      </w:pPr>
      <w:r>
        <w:t>4. 16 декабря 2014 года на заседании комитета создана рабочая группа (протокол № 15) с целью проработки предложений к Закону Иркутской обл</w:t>
      </w:r>
      <w:r>
        <w:t>а</w:t>
      </w:r>
      <w:r>
        <w:t xml:space="preserve">сти «О бюджетном процессе Иркутской области» от 23 июля 2008 года </w:t>
      </w:r>
      <w:r w:rsidR="004124FD">
        <w:br/>
      </w:r>
      <w:r>
        <w:t>№ 55-оз.</w:t>
      </w:r>
    </w:p>
    <w:p w:rsidR="005C4058" w:rsidRDefault="005C4058" w:rsidP="003D5413">
      <w:pPr>
        <w:ind w:firstLine="709"/>
      </w:pPr>
      <w:r>
        <w:t>В целях</w:t>
      </w:r>
      <w:r w:rsidR="00D93719">
        <w:t xml:space="preserve"> </w:t>
      </w:r>
      <w:r>
        <w:t>проработки предложений к указанному Закону Иркутской о</w:t>
      </w:r>
      <w:r>
        <w:t>б</w:t>
      </w:r>
      <w:r>
        <w:t xml:space="preserve">ласти </w:t>
      </w:r>
      <w:r w:rsidR="004124FD">
        <w:t>п</w:t>
      </w:r>
      <w:r>
        <w:t xml:space="preserve">роведены заседания рабочей группы по обсуждению предложений Контрольно-счетной палаты Иркутской области по внесению дополнений в статью 40 Закона Иркутской области. </w:t>
      </w:r>
    </w:p>
    <w:p w:rsidR="005C4058" w:rsidRPr="008B75D9" w:rsidRDefault="005C4058" w:rsidP="003D5413">
      <w:pPr>
        <w:pStyle w:val="a8"/>
        <w:ind w:firstLine="709"/>
        <w:rPr>
          <w:rFonts w:ascii="Times New Roman" w:hAnsi="Times New Roman" w:cs="Times New Roman"/>
        </w:rPr>
      </w:pPr>
      <w:r w:rsidRPr="008B75D9">
        <w:rPr>
          <w:rFonts w:ascii="Times New Roman" w:hAnsi="Times New Roman" w:cs="Times New Roman"/>
        </w:rPr>
        <w:t>По результатам заседаний рабочей группы</w:t>
      </w:r>
      <w:r w:rsidR="00D93719">
        <w:rPr>
          <w:rFonts w:ascii="Times New Roman" w:hAnsi="Times New Roman" w:cs="Times New Roman"/>
        </w:rPr>
        <w:t xml:space="preserve"> </w:t>
      </w:r>
      <w:r w:rsidRPr="008B75D9">
        <w:rPr>
          <w:rFonts w:ascii="Times New Roman" w:hAnsi="Times New Roman" w:cs="Times New Roman"/>
        </w:rPr>
        <w:t>Правительством Иркутской области подготовлен Закон Иркутской области «О внесении изменений в З</w:t>
      </w:r>
      <w:r w:rsidRPr="008B75D9">
        <w:rPr>
          <w:rFonts w:ascii="Times New Roman" w:hAnsi="Times New Roman" w:cs="Times New Roman"/>
        </w:rPr>
        <w:t>а</w:t>
      </w:r>
      <w:r w:rsidRPr="008B75D9">
        <w:rPr>
          <w:rFonts w:ascii="Times New Roman" w:hAnsi="Times New Roman" w:cs="Times New Roman"/>
        </w:rPr>
        <w:t>кон Иркутской области «О бюджетном процессе Иркутской области». Ук</w:t>
      </w:r>
      <w:r w:rsidRPr="008B75D9">
        <w:rPr>
          <w:rFonts w:ascii="Times New Roman" w:hAnsi="Times New Roman" w:cs="Times New Roman"/>
        </w:rPr>
        <w:t>а</w:t>
      </w:r>
      <w:r w:rsidRPr="008B75D9">
        <w:rPr>
          <w:rFonts w:ascii="Times New Roman" w:hAnsi="Times New Roman" w:cs="Times New Roman"/>
        </w:rPr>
        <w:t>занным Законом уточняются документы, которые должно представлять Пр</w:t>
      </w:r>
      <w:r w:rsidRPr="008B75D9">
        <w:rPr>
          <w:rFonts w:ascii="Times New Roman" w:hAnsi="Times New Roman" w:cs="Times New Roman"/>
        </w:rPr>
        <w:t>а</w:t>
      </w:r>
      <w:r w:rsidRPr="008B75D9">
        <w:rPr>
          <w:rFonts w:ascii="Times New Roman" w:hAnsi="Times New Roman" w:cs="Times New Roman"/>
        </w:rPr>
        <w:t>вительство Иркутской области в Контрольно-счетную палату Иркутской о</w:t>
      </w:r>
      <w:r w:rsidRPr="008B75D9">
        <w:rPr>
          <w:rFonts w:ascii="Times New Roman" w:hAnsi="Times New Roman" w:cs="Times New Roman"/>
        </w:rPr>
        <w:t>б</w:t>
      </w:r>
      <w:r w:rsidRPr="008B75D9">
        <w:rPr>
          <w:rFonts w:ascii="Times New Roman" w:hAnsi="Times New Roman" w:cs="Times New Roman"/>
        </w:rPr>
        <w:t>ласти, отчитываясь за исполнение областного бюджета за год.</w:t>
      </w:r>
    </w:p>
    <w:p w:rsidR="005C4058" w:rsidRDefault="005C4058" w:rsidP="003D5413">
      <w:pPr>
        <w:pStyle w:val="ab"/>
        <w:spacing w:before="0" w:after="0"/>
        <w:ind w:firstLine="709"/>
        <w:rPr>
          <w:b/>
          <w:sz w:val="27"/>
          <w:szCs w:val="27"/>
          <w:u w:val="single"/>
        </w:rPr>
      </w:pPr>
      <w:r w:rsidRPr="003D5413">
        <w:rPr>
          <w:b/>
          <w:sz w:val="28"/>
          <w:szCs w:val="28"/>
        </w:rPr>
        <w:t xml:space="preserve">Проведены рабочие совещания по подготовке таблиц поправок к следующим </w:t>
      </w:r>
      <w:r w:rsidR="004124FD">
        <w:rPr>
          <w:b/>
          <w:sz w:val="28"/>
          <w:szCs w:val="28"/>
        </w:rPr>
        <w:t xml:space="preserve">проектам </w:t>
      </w:r>
      <w:r w:rsidRPr="003D5413">
        <w:rPr>
          <w:b/>
          <w:sz w:val="28"/>
          <w:szCs w:val="28"/>
        </w:rPr>
        <w:t>закон</w:t>
      </w:r>
      <w:r w:rsidR="004124FD">
        <w:rPr>
          <w:b/>
          <w:sz w:val="28"/>
          <w:szCs w:val="28"/>
        </w:rPr>
        <w:t>ов</w:t>
      </w:r>
      <w:r w:rsidRPr="003D5413">
        <w:rPr>
          <w:b/>
          <w:sz w:val="28"/>
          <w:szCs w:val="28"/>
        </w:rPr>
        <w:t>: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 внесении изменений в Закон Иркутской области «Об областном бюджете на 2015 год и на плановый период 2016 и 2017 годы»;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 внесении изменений в Закон</w:t>
      </w:r>
      <w:r w:rsidR="00D93719">
        <w:t xml:space="preserve"> </w:t>
      </w:r>
      <w:r>
        <w:t>Иркутской области «О бюджете Те</w:t>
      </w:r>
      <w:r>
        <w:t>р</w:t>
      </w:r>
      <w:r>
        <w:t>риториального фонда обязательного</w:t>
      </w:r>
      <w:r w:rsidR="00D93719">
        <w:t xml:space="preserve"> </w:t>
      </w:r>
      <w:r>
        <w:t>медицинского</w:t>
      </w:r>
      <w:r w:rsidR="00D93719">
        <w:t xml:space="preserve"> </w:t>
      </w:r>
      <w:r>
        <w:t>страхования граждан И</w:t>
      </w:r>
      <w:r>
        <w:t>р</w:t>
      </w:r>
      <w:r>
        <w:t>кутской области на 2015 год и на плановый период 2016 и 2017 годы»;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 бюджете Территориального фонда обязательного медицинского страхования граждан Иркутской области на 2016 год</w:t>
      </w:r>
      <w:r w:rsidR="004124FD">
        <w:t>»</w:t>
      </w:r>
      <w:r>
        <w:t>;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Об областном бюджете на 2016 год</w:t>
      </w:r>
      <w:r w:rsidR="004124FD">
        <w:t>»</w:t>
      </w:r>
      <w:r>
        <w:t>;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 внесении изменения в статью 1 Закона Иркутской области «О п</w:t>
      </w:r>
      <w:r>
        <w:t>о</w:t>
      </w:r>
      <w:r>
        <w:t>рядке определения размера части прибыли областных государственных ун</w:t>
      </w:r>
      <w:r>
        <w:t>и</w:t>
      </w:r>
      <w:r>
        <w:t>тарных предприятий, остающейся после уплаты налогов и иных обязател</w:t>
      </w:r>
      <w:r>
        <w:t>ь</w:t>
      </w:r>
      <w:r>
        <w:t>ных платежей и подлежащей перечислению в областной бюджет</w:t>
      </w:r>
      <w:r w:rsidR="004124FD">
        <w:t>»</w:t>
      </w:r>
      <w:r>
        <w:t>;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 внесении изменений в Закон Иркутской области «О межбюдже</w:t>
      </w:r>
      <w:r>
        <w:t>т</w:t>
      </w:r>
      <w:r>
        <w:t>ных трансфертах и нормативах отчислений доходов в местные бюджеты</w:t>
      </w:r>
      <w:r w:rsidR="004124FD">
        <w:t>»</w:t>
      </w:r>
      <w:r>
        <w:t>;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Об особенностях составления и утверждения проекта бюджета И</w:t>
      </w:r>
      <w:r>
        <w:t>р</w:t>
      </w:r>
      <w:r>
        <w:t>кутской области и проекта бюджета территориального государственного внебюджетного фонда на 2016 год</w:t>
      </w:r>
      <w:r w:rsidR="004124FD">
        <w:t>»</w:t>
      </w:r>
      <w:r>
        <w:t>;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 внесении изменения в Закон Иркутской области «О применении индивидуальными предпринимателями патентной системы налогообложения на территории Иркутской области</w:t>
      </w:r>
      <w:r w:rsidR="004124FD">
        <w:t>»</w:t>
      </w:r>
      <w:r>
        <w:t>;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Об особенностях налогообложения при применении упрощенной системы налогообложения</w:t>
      </w:r>
      <w:r w:rsidR="004124FD">
        <w:t>»</w:t>
      </w:r>
      <w:r>
        <w:t>;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 внесении изменений в приложение к Закону Иркутской области «О внесении изменений в Закон Иркутской области «О применении индив</w:t>
      </w:r>
      <w:r>
        <w:t>и</w:t>
      </w:r>
      <w:r>
        <w:t>дуальными предпринимателями патентной системы налогообложения на территории Иркутской области»;</w:t>
      </w:r>
    </w:p>
    <w:p w:rsidR="005C4058" w:rsidRDefault="005C4058" w:rsidP="003D5413">
      <w:pPr>
        <w:ind w:firstLine="709"/>
      </w:pPr>
      <w:r>
        <w:t xml:space="preserve">– </w:t>
      </w:r>
      <w:r w:rsidR="004124FD">
        <w:t>«</w:t>
      </w:r>
      <w:r>
        <w:t>О внесении изменений в отдельные законы Иркутской области</w:t>
      </w:r>
      <w:r w:rsidR="004124FD">
        <w:t>»</w:t>
      </w:r>
      <w:r>
        <w:t>.</w:t>
      </w:r>
    </w:p>
    <w:p w:rsidR="005C4058" w:rsidRPr="003D5413" w:rsidRDefault="005C4058" w:rsidP="003D5413">
      <w:pPr>
        <w:ind w:firstLine="709"/>
        <w:jc w:val="center"/>
        <w:rPr>
          <w:b/>
        </w:rPr>
      </w:pPr>
      <w:r w:rsidRPr="003D5413">
        <w:rPr>
          <w:b/>
        </w:rPr>
        <w:t xml:space="preserve">Проведены </w:t>
      </w:r>
      <w:r w:rsidR="004124FD">
        <w:rPr>
          <w:b/>
        </w:rPr>
        <w:t xml:space="preserve">следующие </w:t>
      </w:r>
      <w:r w:rsidRPr="003D5413">
        <w:rPr>
          <w:b/>
        </w:rPr>
        <w:t>рабочие совещания:</w:t>
      </w:r>
    </w:p>
    <w:p w:rsidR="005C4058" w:rsidRPr="008B75D9" w:rsidRDefault="005C4058" w:rsidP="003D5413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8B75D9">
        <w:rPr>
          <w:rFonts w:ascii="Times New Roman" w:hAnsi="Times New Roman" w:cs="Times New Roman"/>
        </w:rPr>
        <w:t>– по подготовке предварительного рассмотрения основных параметров областного бюджета на 2016 год для рассмотрения на комитете и сессии З</w:t>
      </w:r>
      <w:r w:rsidRPr="008B75D9">
        <w:rPr>
          <w:rFonts w:ascii="Times New Roman" w:hAnsi="Times New Roman" w:cs="Times New Roman"/>
        </w:rPr>
        <w:t>а</w:t>
      </w:r>
      <w:r w:rsidRPr="008B75D9">
        <w:rPr>
          <w:rFonts w:ascii="Times New Roman" w:hAnsi="Times New Roman" w:cs="Times New Roman"/>
        </w:rPr>
        <w:t xml:space="preserve">конодательного Собрания Иркутской области; </w:t>
      </w:r>
    </w:p>
    <w:p w:rsidR="005C4058" w:rsidRDefault="005C4058" w:rsidP="003D5413">
      <w:pPr>
        <w:ind w:firstLine="709"/>
      </w:pPr>
      <w:r>
        <w:t xml:space="preserve">– по обращению главы </w:t>
      </w:r>
      <w:proofErr w:type="spellStart"/>
      <w:r>
        <w:t>Куйтунского</w:t>
      </w:r>
      <w:proofErr w:type="spellEnd"/>
      <w:r>
        <w:t xml:space="preserve"> муниципального образования</w:t>
      </w:r>
      <w:r w:rsidR="00D93719">
        <w:t xml:space="preserve"> </w:t>
      </w:r>
      <w:proofErr w:type="spellStart"/>
      <w:r>
        <w:t>М</w:t>
      </w:r>
      <w:r>
        <w:t>а</w:t>
      </w:r>
      <w:r>
        <w:t>нух</w:t>
      </w:r>
      <w:proofErr w:type="spellEnd"/>
      <w:r>
        <w:t xml:space="preserve"> Г.А. (</w:t>
      </w:r>
      <w:proofErr w:type="spellStart"/>
      <w:r>
        <w:t>вх</w:t>
      </w:r>
      <w:proofErr w:type="spellEnd"/>
      <w:r>
        <w:t>. № 5535 от 19.11.2015) в связи со списанием денежных средств со счета бюджета данного муниципального образования в счет возврата и</w:t>
      </w:r>
      <w:r>
        <w:t>з</w:t>
      </w:r>
      <w:r>
        <w:t>лишне уплаченных налогов;</w:t>
      </w:r>
    </w:p>
    <w:p w:rsidR="005C4058" w:rsidRDefault="005C4058" w:rsidP="003D5413">
      <w:pPr>
        <w:tabs>
          <w:tab w:val="right" w:pos="9355"/>
        </w:tabs>
        <w:ind w:firstLine="709"/>
      </w:pPr>
      <w:r>
        <w:t>–</w:t>
      </w:r>
      <w:r w:rsidR="00D93719">
        <w:t xml:space="preserve"> </w:t>
      </w:r>
      <w:r>
        <w:t>по предложению вице-мэра города Иркутска (</w:t>
      </w:r>
      <w:proofErr w:type="spellStart"/>
      <w:r>
        <w:t>вх</w:t>
      </w:r>
      <w:proofErr w:type="spellEnd"/>
      <w:r>
        <w:t>. № 5912 от 04.12.2015) по вопросу разработки порядка предоставления субсидий из о</w:t>
      </w:r>
      <w:r>
        <w:t>б</w:t>
      </w:r>
      <w:r>
        <w:t>ластного бюджета в целях возмещения части затрат, связанных с выполнен</w:t>
      </w:r>
      <w:r>
        <w:t>и</w:t>
      </w:r>
      <w:r>
        <w:t>ем работ по осуществлению регулярных перевозок по муниципальным маршрутам по регулируемым тарифам, порядка предоставления субсидий из областного бюджета в целях компенсации недополученных доходов, связа</w:t>
      </w:r>
      <w:r>
        <w:t>н</w:t>
      </w:r>
      <w:r>
        <w:t>ных с выполнением работ по осуществлению регулярных перевозок по м</w:t>
      </w:r>
      <w:r>
        <w:t>у</w:t>
      </w:r>
      <w:r>
        <w:t>ниципальным маршрутам по нерегулируемым тарифам.</w:t>
      </w:r>
    </w:p>
    <w:p w:rsidR="005C4058" w:rsidRPr="003D5413" w:rsidRDefault="005C4058" w:rsidP="003D5413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D5413">
        <w:rPr>
          <w:rFonts w:ascii="Times New Roman" w:hAnsi="Times New Roman" w:cs="Times New Roman"/>
          <w:b/>
        </w:rPr>
        <w:t xml:space="preserve">Взаимодействие с </w:t>
      </w:r>
      <w:r w:rsidR="004124FD">
        <w:rPr>
          <w:rFonts w:ascii="Times New Roman" w:hAnsi="Times New Roman" w:cs="Times New Roman"/>
          <w:b/>
        </w:rPr>
        <w:t>к</w:t>
      </w:r>
      <w:r w:rsidRPr="003D5413">
        <w:rPr>
          <w:rFonts w:ascii="Times New Roman" w:hAnsi="Times New Roman" w:cs="Times New Roman"/>
          <w:b/>
        </w:rPr>
        <w:t>омитетами Государственной Думы Федерал</w:t>
      </w:r>
      <w:r w:rsidRPr="003D5413">
        <w:rPr>
          <w:rFonts w:ascii="Times New Roman" w:hAnsi="Times New Roman" w:cs="Times New Roman"/>
          <w:b/>
        </w:rPr>
        <w:t>ь</w:t>
      </w:r>
      <w:r w:rsidRPr="003D5413">
        <w:rPr>
          <w:rFonts w:ascii="Times New Roman" w:hAnsi="Times New Roman" w:cs="Times New Roman"/>
          <w:b/>
        </w:rPr>
        <w:t>ного Собрания Российской Федерации</w:t>
      </w:r>
    </w:p>
    <w:p w:rsidR="005C4058" w:rsidRPr="008B75D9" w:rsidRDefault="005C4058" w:rsidP="003D5413">
      <w:pPr>
        <w:ind w:firstLine="709"/>
      </w:pPr>
      <w:r w:rsidRPr="008B75D9">
        <w:t>1.</w:t>
      </w:r>
      <w:r w:rsidR="00D93719">
        <w:t xml:space="preserve"> </w:t>
      </w:r>
      <w:r w:rsidRPr="008B75D9">
        <w:t>Комитет рассмотрел положительный отзыв на проект федерального закона № 893051-6 «О внесении изменения в статью</w:t>
      </w:r>
      <w:r w:rsidR="00D93719">
        <w:t xml:space="preserve"> </w:t>
      </w:r>
      <w:r w:rsidRPr="008B75D9">
        <w:t>8 Федерального закона «Об организации предоставления государственных и муниципальных услуг» (в части наделения Министерства финансов Российской Федерации отдел</w:t>
      </w:r>
      <w:r w:rsidRPr="008B75D9">
        <w:t>ь</w:t>
      </w:r>
      <w:r w:rsidRPr="008B75D9">
        <w:t>ными полномочиями), внесенный Правительством</w:t>
      </w:r>
      <w:r w:rsidR="00D93719">
        <w:t xml:space="preserve"> </w:t>
      </w:r>
      <w:r w:rsidRPr="008B75D9">
        <w:t>Российской Федерации.</w:t>
      </w:r>
    </w:p>
    <w:p w:rsidR="005C4058" w:rsidRPr="008B75D9" w:rsidRDefault="00D93719" w:rsidP="003D5413">
      <w:pPr>
        <w:pStyle w:val="a8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4058" w:rsidRPr="008B75D9">
        <w:rPr>
          <w:rFonts w:ascii="Times New Roman" w:hAnsi="Times New Roman" w:cs="Times New Roman"/>
        </w:rPr>
        <w:t>Проектом федерального закона предлагается внести изменение в ст</w:t>
      </w:r>
      <w:r w:rsidR="005C4058" w:rsidRPr="008B75D9">
        <w:rPr>
          <w:rFonts w:ascii="Times New Roman" w:hAnsi="Times New Roman" w:cs="Times New Roman"/>
        </w:rPr>
        <w:t>а</w:t>
      </w:r>
      <w:r w:rsidR="005C4058" w:rsidRPr="008B75D9">
        <w:rPr>
          <w:rFonts w:ascii="Times New Roman" w:hAnsi="Times New Roman" w:cs="Times New Roman"/>
        </w:rPr>
        <w:t>тью 8 Федерального закона № 210-ФЗ, дополнив ее нормой, в соответствии с которой Министерство финансов Российской Федерации наделяется полн</w:t>
      </w:r>
      <w:r w:rsidR="005C4058" w:rsidRPr="008B75D9">
        <w:rPr>
          <w:rFonts w:ascii="Times New Roman" w:hAnsi="Times New Roman" w:cs="Times New Roman"/>
        </w:rPr>
        <w:t>о</w:t>
      </w:r>
      <w:r w:rsidR="005C4058" w:rsidRPr="008B75D9">
        <w:rPr>
          <w:rFonts w:ascii="Times New Roman" w:hAnsi="Times New Roman" w:cs="Times New Roman"/>
        </w:rPr>
        <w:t>мочием установления общих требований к возврату денежных средств в уплату платежей, предусмотренных частью 3 статьи 1 и частью 1 статьи 9 Федерального закона № 210-ФЗ, получателем указанных средств, за искл</w:t>
      </w:r>
      <w:r w:rsidR="005C4058" w:rsidRPr="008B75D9">
        <w:rPr>
          <w:rFonts w:ascii="Times New Roman" w:hAnsi="Times New Roman" w:cs="Times New Roman"/>
        </w:rPr>
        <w:t>ю</w:t>
      </w:r>
      <w:r w:rsidR="005C4058" w:rsidRPr="008B75D9">
        <w:rPr>
          <w:rFonts w:ascii="Times New Roman" w:hAnsi="Times New Roman" w:cs="Times New Roman"/>
        </w:rPr>
        <w:t>чением платежей, порядок возврата которых устанавливается федеральными законами.</w:t>
      </w:r>
    </w:p>
    <w:p w:rsidR="005C4058" w:rsidRDefault="005C4058" w:rsidP="003D5413">
      <w:pPr>
        <w:ind w:firstLine="709"/>
      </w:pPr>
      <w:r w:rsidRPr="008B75D9">
        <w:t>Таким образом, проект федерального закона предполагает формиров</w:t>
      </w:r>
      <w:r w:rsidRPr="008B75D9">
        <w:t>а</w:t>
      </w:r>
      <w:r w:rsidRPr="008B75D9">
        <w:t>ние</w:t>
      </w:r>
      <w:r>
        <w:t xml:space="preserve"> единообразного подхода к решению вопросов возврата денежных средств в уплату платежей за оказание государственных и муниципальных услуг, услуг, предоставляемых государственными и муниципальными учр</w:t>
      </w:r>
      <w:r>
        <w:t>е</w:t>
      </w:r>
      <w:r>
        <w:t>ждениями и другими организациями, в которых размещается государстве</w:t>
      </w:r>
      <w:r>
        <w:t>н</w:t>
      </w:r>
      <w:r>
        <w:t>ное задание (заказ) или муниципальное задание (заказ), а также услуг, кот</w:t>
      </w:r>
      <w:r>
        <w:t>о</w:t>
      </w:r>
      <w:r>
        <w:t>рые являются необходимыми и обязательными для предоставления госуда</w:t>
      </w:r>
      <w:r>
        <w:t>р</w:t>
      </w:r>
      <w:r>
        <w:t>ственных и муниципальных услуг.</w:t>
      </w:r>
      <w:r w:rsidR="00D93719">
        <w:t xml:space="preserve"> </w:t>
      </w:r>
    </w:p>
    <w:p w:rsidR="00B27DCA" w:rsidRPr="00E808C9" w:rsidRDefault="00B27DCA" w:rsidP="00282F25">
      <w:pPr>
        <w:pStyle w:val="3"/>
      </w:pPr>
      <w:bookmarkStart w:id="23" w:name="_Toc440986322"/>
      <w:r w:rsidRPr="00E808C9">
        <w:t>Комитет по социально-культурному</w:t>
      </w:r>
      <w:r w:rsidR="0030056B" w:rsidRPr="00E808C9">
        <w:t xml:space="preserve"> </w:t>
      </w:r>
      <w:r w:rsidRPr="00E808C9">
        <w:t>законодательству</w:t>
      </w:r>
      <w:bookmarkEnd w:id="23"/>
      <w:r w:rsidRPr="00E808C9">
        <w:t xml:space="preserve"> </w:t>
      </w:r>
    </w:p>
    <w:p w:rsidR="00B27DCA" w:rsidRDefault="00B27DCA" w:rsidP="003D5413">
      <w:pPr>
        <w:ind w:firstLine="709"/>
      </w:pPr>
      <w:r w:rsidRPr="00E808C9">
        <w:t>Председатель</w:t>
      </w:r>
      <w:r w:rsidR="0030056B" w:rsidRPr="00E808C9">
        <w:t xml:space="preserve"> </w:t>
      </w:r>
      <w:r w:rsidRPr="00E808C9">
        <w:t>комитета – Синцова Ирина Александровна</w:t>
      </w:r>
      <w:r w:rsidR="00477449">
        <w:t>.</w:t>
      </w:r>
    </w:p>
    <w:p w:rsidR="00467B83" w:rsidRDefault="00467B83" w:rsidP="003D541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культуры, физической культуры и спорта, труда и занятости, молодежной политики в соответствии с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Законодательного Собрания Иркутской области, планом работы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дательного Собрания Иркутской области на 2015 год, п</w:t>
      </w:r>
      <w:r>
        <w:rPr>
          <w:bCs/>
          <w:sz w:val="28"/>
          <w:szCs w:val="28"/>
        </w:rPr>
        <w:t>ланом работы Зак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нодательного Собрания Иркутской области по реализации положений,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держащихся в Послании Президента Российской Федерации Федеральному Собранию Российской Федерации, на 2015 год. </w:t>
      </w:r>
    </w:p>
    <w:p w:rsidR="00467B83" w:rsidRDefault="00467B83" w:rsidP="003D5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 8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комитета.</w:t>
      </w:r>
    </w:p>
    <w:p w:rsidR="00467B83" w:rsidRDefault="00467B83" w:rsidP="003D5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комитета рассмотрено 33 вопроса, из них 15 вынесено на рассмотрение Законодательного Собрания Иркутской области.</w:t>
      </w:r>
    </w:p>
    <w:p w:rsidR="00467B83" w:rsidRDefault="00467B83" w:rsidP="003D5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5 законопроектов, из них принято:</w:t>
      </w:r>
    </w:p>
    <w:p w:rsidR="00467B83" w:rsidRDefault="00467B83" w:rsidP="003D5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чтении – 0;</w:t>
      </w:r>
    </w:p>
    <w:p w:rsidR="00467B83" w:rsidRDefault="00467B83" w:rsidP="003D5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втором чтении – 0;</w:t>
      </w:r>
    </w:p>
    <w:p w:rsidR="00467B83" w:rsidRDefault="00467B83" w:rsidP="003D5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окончательном чтении </w:t>
      </w:r>
      <w:r w:rsidR="00477449">
        <w:rPr>
          <w:rFonts w:ascii="Times New Roman" w:hAnsi="Times New Roman" w:cs="Times New Roman"/>
          <w:sz w:val="28"/>
          <w:szCs w:val="28"/>
        </w:rPr>
        <w:t>–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467B83" w:rsidRDefault="00467B83" w:rsidP="003D5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комитет рассмотрел 3 проекта закона </w:t>
      </w:r>
      <w:r w:rsidR="004774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совместно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комитетами).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83" w:rsidRDefault="00467B83" w:rsidP="00467B83">
      <w:pPr>
        <w:ind w:firstLine="567"/>
        <w:rPr>
          <w:b/>
        </w:rPr>
      </w:pPr>
      <w:r>
        <w:rPr>
          <w:b/>
        </w:rPr>
        <w:t>Информация о проведенных мероприятиях.</w:t>
      </w:r>
    </w:p>
    <w:p w:rsidR="00467B83" w:rsidRDefault="00467B83" w:rsidP="00467B83">
      <w:pPr>
        <w:shd w:val="clear" w:color="auto" w:fill="FFFFFF"/>
        <w:ind w:right="-143" w:firstLine="709"/>
        <w:rPr>
          <w:bCs/>
        </w:rPr>
      </w:pPr>
      <w:r>
        <w:t xml:space="preserve">В соответствии с планом работы </w:t>
      </w:r>
      <w:r>
        <w:rPr>
          <w:bCs/>
        </w:rPr>
        <w:t xml:space="preserve">Законодательного Собрания Иркутской области </w:t>
      </w:r>
      <w:r>
        <w:rPr>
          <w:b/>
          <w:bCs/>
        </w:rPr>
        <w:t>22 октября 2015 года</w:t>
      </w:r>
      <w:r>
        <w:rPr>
          <w:bCs/>
        </w:rPr>
        <w:t xml:space="preserve"> проведен круглый стол на тему «</w:t>
      </w:r>
      <w:r>
        <w:t>Подготовка инженерно-технических кадров в соответствии с потребностями экономики Иркутской области».</w:t>
      </w:r>
    </w:p>
    <w:p w:rsidR="00467B83" w:rsidRDefault="00467B83" w:rsidP="00467B83">
      <w:pPr>
        <w:ind w:firstLine="709"/>
      </w:pPr>
      <w:r>
        <w:t>В обсуждении темы приняли участие депутаты Законодательного С</w:t>
      </w:r>
      <w:r>
        <w:t>о</w:t>
      </w:r>
      <w:r>
        <w:t>брания Иркутской области, представители органов исполнительной власти Иркутской области, депутаты Молодежного парламента при Законодател</w:t>
      </w:r>
      <w:r>
        <w:t>ь</w:t>
      </w:r>
      <w:r>
        <w:t>ном Собрании Иркутской области, представители высших учебных завед</w:t>
      </w:r>
      <w:r>
        <w:t>е</w:t>
      </w:r>
      <w:r>
        <w:t xml:space="preserve">ний, работодатели, </w:t>
      </w:r>
      <w:r>
        <w:rPr>
          <w:bCs/>
        </w:rPr>
        <w:t xml:space="preserve">Иркутского регионального объединения работодателей «Партнерство Товаропроизводителей и Предпринимателей» и </w:t>
      </w:r>
      <w:r>
        <w:t>Торгово-промышленной палаты Восточной Сибири.</w:t>
      </w:r>
    </w:p>
    <w:p w:rsidR="00467B83" w:rsidRDefault="00467B83" w:rsidP="00467B83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Развитие любой страны определяется потенциалом ее экономического развития, важную роль в котором играют промышленные предприятия.</w:t>
      </w:r>
      <w:r w:rsidR="00D9371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кутская область обладает большим экономическим потенциалом,</w:t>
      </w:r>
      <w:r w:rsidR="00D93719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вопрос обеспечения квалифицированными кадрами является</w:t>
      </w:r>
      <w:r w:rsidR="00D93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актуальным. </w:t>
      </w:r>
    </w:p>
    <w:p w:rsidR="00467B83" w:rsidRDefault="00467B83" w:rsidP="00467B83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круглом столе представители крупных промышленных предприятий региона представили информацию о потребностях в кадрах и </w:t>
      </w:r>
      <w:r w:rsidR="00477449">
        <w:rPr>
          <w:sz w:val="28"/>
          <w:szCs w:val="28"/>
        </w:rPr>
        <w:t xml:space="preserve">о </w:t>
      </w:r>
      <w:r>
        <w:rPr>
          <w:sz w:val="28"/>
          <w:szCs w:val="28"/>
        </w:rPr>
        <w:t>том, какая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ведется по их привлечению.</w:t>
      </w:r>
    </w:p>
    <w:p w:rsidR="00467B83" w:rsidRDefault="00467B83" w:rsidP="00467B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обсуждения участники высказали мнение, что важнейшим направлением работы по повышению качества подготовки инженерно-технических кадров должна стать интеграция образовательных организаций и бизнеса. Необходима система прогнозирования потребности в кадрах того или иного профиля,</w:t>
      </w:r>
      <w:r w:rsidR="00D937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кадровой ситуации в большинстве отраслей экономики и социальной сферы, а также</w:t>
      </w:r>
      <w:r w:rsidR="00D93719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молодежи к научно-технической деятельности, начиная со школы. При этом было отмечено, что важно вернуться к вопросу возрождения и развития кружков и школ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творчества. </w:t>
      </w:r>
    </w:p>
    <w:p w:rsidR="00467B83" w:rsidRDefault="00467B83" w:rsidP="003D5413">
      <w:pPr>
        <w:shd w:val="clear" w:color="auto" w:fill="FFFFFF"/>
        <w:ind w:right="-1" w:firstLine="709"/>
        <w:rPr>
          <w:b/>
          <w:color w:val="000000"/>
        </w:rPr>
      </w:pPr>
      <w:r>
        <w:rPr>
          <w:b/>
        </w:rPr>
        <w:t>26 ноября 2015</w:t>
      </w:r>
      <w:r w:rsidR="00D93719">
        <w:rPr>
          <w:b/>
        </w:rPr>
        <w:t xml:space="preserve"> </w:t>
      </w:r>
      <w:r>
        <w:rPr>
          <w:b/>
        </w:rPr>
        <w:t xml:space="preserve">года </w:t>
      </w:r>
      <w:r>
        <w:t>комитет организовал проведение круглого стола</w:t>
      </w:r>
      <w:r w:rsidR="00D93719">
        <w:t xml:space="preserve"> </w:t>
      </w:r>
      <w:r>
        <w:t>на тему «Анализ практики применения Закона Иркутской области от 28 д</w:t>
      </w:r>
      <w:r>
        <w:t>е</w:t>
      </w:r>
      <w:r>
        <w:t>кабря</w:t>
      </w:r>
      <w:r w:rsidR="00D93719">
        <w:t xml:space="preserve"> </w:t>
      </w:r>
      <w:r>
        <w:t>2012 года</w:t>
      </w:r>
      <w:r w:rsidR="00D93719">
        <w:t xml:space="preserve"> </w:t>
      </w:r>
      <w:r>
        <w:t>№ 164-ОЗ</w:t>
      </w:r>
      <w:r w:rsidR="00D93719">
        <w:t xml:space="preserve"> </w:t>
      </w:r>
      <w:r>
        <w:t>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области».</w:t>
      </w:r>
    </w:p>
    <w:p w:rsidR="00467B83" w:rsidRDefault="00467B83" w:rsidP="003D5413">
      <w:pPr>
        <w:ind w:firstLine="709"/>
      </w:pPr>
      <w:r>
        <w:t>Несмотря на активную работу в данном направлении</w:t>
      </w:r>
      <w:r w:rsidR="00564D21">
        <w:t>,</w:t>
      </w:r>
      <w:r w:rsidR="00D93719">
        <w:t xml:space="preserve"> </w:t>
      </w:r>
      <w:r>
        <w:t>на сегодняшний день остается острым вопрос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 По состоянию на 1 июля 2015 года на учете в качестве нуждающихся в предоставлении жилья состо</w:t>
      </w:r>
      <w:r>
        <w:t>я</w:t>
      </w:r>
      <w:r>
        <w:t xml:space="preserve">ло 11636 детей-сирот, из которых 7784 </w:t>
      </w:r>
      <w:r w:rsidR="00564D21">
        <w:t>–</w:t>
      </w:r>
      <w:r>
        <w:t xml:space="preserve"> старше 18 лет. </w:t>
      </w:r>
    </w:p>
    <w:p w:rsidR="00467B83" w:rsidRPr="00564D21" w:rsidRDefault="00467B83" w:rsidP="003D5413">
      <w:pPr>
        <w:ind w:firstLine="709"/>
      </w:pPr>
      <w:r w:rsidRPr="00564D21">
        <w:t>В рамках обозначенной темы обсуждались вопросы, связанные с:</w:t>
      </w:r>
    </w:p>
    <w:p w:rsidR="00467B83" w:rsidRPr="00477449" w:rsidRDefault="00467B83" w:rsidP="00477449">
      <w:pPr>
        <w:pStyle w:val="a4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449">
        <w:rPr>
          <w:rFonts w:ascii="Times New Roman" w:hAnsi="Times New Roman" w:cs="Times New Roman"/>
          <w:sz w:val="28"/>
          <w:szCs w:val="28"/>
        </w:rPr>
        <w:t>обеспечением сохранения права собственности либо права пользов</w:t>
      </w:r>
      <w:r w:rsidRPr="00477449">
        <w:rPr>
          <w:rFonts w:ascii="Times New Roman" w:hAnsi="Times New Roman" w:cs="Times New Roman"/>
          <w:sz w:val="28"/>
          <w:szCs w:val="28"/>
        </w:rPr>
        <w:t>а</w:t>
      </w:r>
      <w:r w:rsidRPr="00477449">
        <w:rPr>
          <w:rFonts w:ascii="Times New Roman" w:hAnsi="Times New Roman" w:cs="Times New Roman"/>
          <w:sz w:val="28"/>
          <w:szCs w:val="28"/>
        </w:rPr>
        <w:t>ния жилыми помещениями, в отношении которых дети-сироты и дети, оставшиеся без попечения родителей, лица из их числа (далее – дети-сироты) являются собственниками либо нанимателями (членами семьи нанимателя) по договорам социального найма жилых помещений.</w:t>
      </w:r>
    </w:p>
    <w:p w:rsidR="00467B83" w:rsidRPr="00477449" w:rsidRDefault="00467B83" w:rsidP="00477449">
      <w:pPr>
        <w:pStyle w:val="a4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449">
        <w:rPr>
          <w:rFonts w:ascii="Times New Roman" w:hAnsi="Times New Roman" w:cs="Times New Roman"/>
          <w:sz w:val="28"/>
          <w:szCs w:val="28"/>
        </w:rPr>
        <w:t>признанием невозможности проживания детей-сирот</w:t>
      </w:r>
      <w:r w:rsidR="00D93719" w:rsidRPr="00477449">
        <w:rPr>
          <w:rFonts w:ascii="Times New Roman" w:hAnsi="Times New Roman" w:cs="Times New Roman"/>
          <w:sz w:val="28"/>
          <w:szCs w:val="28"/>
        </w:rPr>
        <w:t xml:space="preserve"> </w:t>
      </w:r>
      <w:r w:rsidRPr="00477449">
        <w:rPr>
          <w:rFonts w:ascii="Times New Roman" w:hAnsi="Times New Roman" w:cs="Times New Roman"/>
          <w:sz w:val="28"/>
          <w:szCs w:val="28"/>
        </w:rPr>
        <w:t>в ранее заним</w:t>
      </w:r>
      <w:r w:rsidRPr="00477449">
        <w:rPr>
          <w:rFonts w:ascii="Times New Roman" w:hAnsi="Times New Roman" w:cs="Times New Roman"/>
          <w:sz w:val="28"/>
          <w:szCs w:val="28"/>
        </w:rPr>
        <w:t>а</w:t>
      </w:r>
      <w:r w:rsidRPr="00477449">
        <w:rPr>
          <w:rFonts w:ascii="Times New Roman" w:hAnsi="Times New Roman" w:cs="Times New Roman"/>
          <w:sz w:val="28"/>
          <w:szCs w:val="28"/>
        </w:rPr>
        <w:t>емых жилых помещениях;</w:t>
      </w:r>
    </w:p>
    <w:p w:rsidR="00467B83" w:rsidRPr="00477449" w:rsidRDefault="00467B83" w:rsidP="00477449">
      <w:pPr>
        <w:pStyle w:val="a4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449">
        <w:rPr>
          <w:rFonts w:ascii="Times New Roman" w:hAnsi="Times New Roman" w:cs="Times New Roman"/>
          <w:sz w:val="28"/>
          <w:szCs w:val="28"/>
        </w:rPr>
        <w:t>формированием списка детей-сирот, которые подлежат обеспечению жилыми помещениями</w:t>
      </w:r>
      <w:r w:rsidR="00D93719" w:rsidRPr="00477449">
        <w:rPr>
          <w:rFonts w:ascii="Times New Roman" w:hAnsi="Times New Roman" w:cs="Times New Roman"/>
          <w:sz w:val="28"/>
          <w:szCs w:val="28"/>
        </w:rPr>
        <w:t xml:space="preserve"> </w:t>
      </w:r>
      <w:r w:rsidRPr="00477449">
        <w:rPr>
          <w:rFonts w:ascii="Times New Roman" w:hAnsi="Times New Roman" w:cs="Times New Roman"/>
          <w:sz w:val="28"/>
          <w:szCs w:val="28"/>
        </w:rPr>
        <w:t>специализированного жилищного фонда Иркутской области (далее - жилые помещения).</w:t>
      </w:r>
    </w:p>
    <w:p w:rsidR="00467B83" w:rsidRPr="00477449" w:rsidRDefault="00467B83" w:rsidP="00477449">
      <w:pPr>
        <w:pStyle w:val="a4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449">
        <w:rPr>
          <w:rFonts w:ascii="Times New Roman" w:hAnsi="Times New Roman" w:cs="Times New Roman"/>
          <w:sz w:val="28"/>
          <w:szCs w:val="28"/>
        </w:rPr>
        <w:t>обеспечением детей-сирот, в отношении которых в соответствии с Законом Иркутской области от 22 июня 2010 года №50-ОЗ «О дополнител</w:t>
      </w:r>
      <w:r w:rsidRPr="00477449">
        <w:rPr>
          <w:rFonts w:ascii="Times New Roman" w:hAnsi="Times New Roman" w:cs="Times New Roman"/>
          <w:sz w:val="28"/>
          <w:szCs w:val="28"/>
        </w:rPr>
        <w:t>ь</w:t>
      </w:r>
      <w:r w:rsidRPr="00477449">
        <w:rPr>
          <w:rFonts w:ascii="Times New Roman" w:hAnsi="Times New Roman" w:cs="Times New Roman"/>
          <w:sz w:val="28"/>
          <w:szCs w:val="28"/>
        </w:rPr>
        <w:t>ных гарантиях прав детей-сирот и детей, оставшихся без попечения родит</w:t>
      </w:r>
      <w:r w:rsidRPr="00477449">
        <w:rPr>
          <w:rFonts w:ascii="Times New Roman" w:hAnsi="Times New Roman" w:cs="Times New Roman"/>
          <w:sz w:val="28"/>
          <w:szCs w:val="28"/>
        </w:rPr>
        <w:t>е</w:t>
      </w:r>
      <w:r w:rsidRPr="00477449">
        <w:rPr>
          <w:rFonts w:ascii="Times New Roman" w:hAnsi="Times New Roman" w:cs="Times New Roman"/>
          <w:sz w:val="28"/>
          <w:szCs w:val="28"/>
        </w:rPr>
        <w:t>лей, на жилое помещение в Иркутской области» вынесено решение о пред</w:t>
      </w:r>
      <w:r w:rsidRPr="00477449">
        <w:rPr>
          <w:rFonts w:ascii="Times New Roman" w:hAnsi="Times New Roman" w:cs="Times New Roman"/>
          <w:sz w:val="28"/>
          <w:szCs w:val="28"/>
        </w:rPr>
        <w:t>о</w:t>
      </w:r>
      <w:r w:rsidRPr="00477449">
        <w:rPr>
          <w:rFonts w:ascii="Times New Roman" w:hAnsi="Times New Roman" w:cs="Times New Roman"/>
          <w:sz w:val="28"/>
          <w:szCs w:val="28"/>
        </w:rPr>
        <w:t>ставлении жилых помещений по договорам социального найма.</w:t>
      </w:r>
    </w:p>
    <w:p w:rsidR="00467B83" w:rsidRPr="00477449" w:rsidRDefault="00467B83" w:rsidP="00477449">
      <w:pPr>
        <w:pStyle w:val="a4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449">
        <w:rPr>
          <w:rFonts w:ascii="Times New Roman" w:hAnsi="Times New Roman" w:cs="Times New Roman"/>
          <w:sz w:val="28"/>
          <w:szCs w:val="28"/>
        </w:rPr>
        <w:t>формированием специализированного</w:t>
      </w:r>
      <w:r w:rsidR="00D93719" w:rsidRPr="00477449">
        <w:rPr>
          <w:rFonts w:ascii="Times New Roman" w:hAnsi="Times New Roman" w:cs="Times New Roman"/>
          <w:sz w:val="28"/>
          <w:szCs w:val="28"/>
        </w:rPr>
        <w:t xml:space="preserve"> </w:t>
      </w:r>
      <w:r w:rsidRPr="00477449">
        <w:rPr>
          <w:rFonts w:ascii="Times New Roman" w:hAnsi="Times New Roman" w:cs="Times New Roman"/>
          <w:sz w:val="28"/>
          <w:szCs w:val="28"/>
        </w:rPr>
        <w:t>жилищного фонда Иркутской области для детей-сирот.</w:t>
      </w:r>
    </w:p>
    <w:p w:rsidR="00467B83" w:rsidRPr="00477449" w:rsidRDefault="00467B83" w:rsidP="00477449">
      <w:pPr>
        <w:pStyle w:val="a4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449">
        <w:rPr>
          <w:rFonts w:ascii="Times New Roman" w:hAnsi="Times New Roman" w:cs="Times New Roman"/>
          <w:sz w:val="28"/>
          <w:szCs w:val="28"/>
        </w:rPr>
        <w:t>предоставлением</w:t>
      </w:r>
      <w:r w:rsidR="00D93719" w:rsidRPr="00477449">
        <w:rPr>
          <w:rFonts w:ascii="Times New Roman" w:hAnsi="Times New Roman" w:cs="Times New Roman"/>
          <w:sz w:val="28"/>
          <w:szCs w:val="28"/>
        </w:rPr>
        <w:t xml:space="preserve"> </w:t>
      </w:r>
      <w:r w:rsidRPr="00477449">
        <w:rPr>
          <w:rFonts w:ascii="Times New Roman" w:hAnsi="Times New Roman" w:cs="Times New Roman"/>
          <w:sz w:val="28"/>
          <w:szCs w:val="28"/>
        </w:rPr>
        <w:t>детям-сиротам жилых помещений по договорам найма специализированных жилых помещений.</w:t>
      </w:r>
    </w:p>
    <w:p w:rsidR="00467B83" w:rsidRPr="00D93719" w:rsidRDefault="00467B83" w:rsidP="003D5413">
      <w:pPr>
        <w:tabs>
          <w:tab w:val="left" w:pos="993"/>
        </w:tabs>
        <w:ind w:firstLine="709"/>
      </w:pPr>
      <w:r w:rsidRPr="00D93719">
        <w:t>По итогам обсуждения органам исполнительной власти рекомендовано:</w:t>
      </w:r>
    </w:p>
    <w:p w:rsidR="00467B83" w:rsidRDefault="00467B83" w:rsidP="003D5413">
      <w:pPr>
        <w:ind w:firstLine="709"/>
      </w:pPr>
      <w:r>
        <w:t>- усилить контроль за использованием жилых помещений и (или)</w:t>
      </w:r>
      <w:r w:rsidR="00D93719">
        <w:t xml:space="preserve"> </w:t>
      </w:r>
      <w:r>
        <w:t>ра</w:t>
      </w:r>
      <w:r>
        <w:t>с</w:t>
      </w:r>
      <w:r>
        <w:t>поряжением жилыми помещениями нанимателями или членами семей нан</w:t>
      </w:r>
      <w:r>
        <w:t>и</w:t>
      </w:r>
      <w:r>
        <w:t>мателей</w:t>
      </w:r>
      <w:r w:rsidR="00D93719">
        <w:t xml:space="preserve"> </w:t>
      </w:r>
      <w:r>
        <w:t>по договорам социального найма либо собственниками которых я</w:t>
      </w:r>
      <w:r>
        <w:t>в</w:t>
      </w:r>
      <w:r>
        <w:t>ляются дети-сироты и дети, оставшиеся без попечения родителей, обеспеч</w:t>
      </w:r>
      <w:r>
        <w:t>е</w:t>
      </w:r>
      <w:r>
        <w:t>нием надлежащего санитарного и технического состояния этих жилых пом</w:t>
      </w:r>
      <w:r>
        <w:t>е</w:t>
      </w:r>
      <w:r>
        <w:t>щений;</w:t>
      </w:r>
    </w:p>
    <w:p w:rsidR="00467B83" w:rsidRDefault="00467B83" w:rsidP="003D5413">
      <w:pPr>
        <w:ind w:firstLine="709"/>
      </w:pPr>
      <w:r>
        <w:t>- проработать вопросы, связанные с</w:t>
      </w:r>
      <w:r w:rsidR="00D93719">
        <w:t xml:space="preserve"> </w:t>
      </w:r>
      <w:r>
        <w:t>предотвращением намеренного ухудшения детьми-сиротами и детьми, оставшимися без попечения родит</w:t>
      </w:r>
      <w:r>
        <w:t>е</w:t>
      </w:r>
      <w:r>
        <w:t>лей, своих жилищных условий с целью приобретения права на обеспечение жилыми помещениями специализированного жилищного фонда;</w:t>
      </w:r>
    </w:p>
    <w:p w:rsidR="00467B83" w:rsidRDefault="00467B83" w:rsidP="003D5413">
      <w:pPr>
        <w:ind w:firstLine="709"/>
      </w:pPr>
      <w:r>
        <w:t>- организовать обучение специалистов, занимающихся вопросами з</w:t>
      </w:r>
      <w:r>
        <w:t>а</w:t>
      </w:r>
      <w:r>
        <w:t>крепления жилых помещений за детьми-сиротами и детьми, оставшимися без попечения родителей, правовым основам в области жилищного законод</w:t>
      </w:r>
      <w:r>
        <w:t>а</w:t>
      </w:r>
      <w:r>
        <w:t>тельства</w:t>
      </w:r>
      <w:r w:rsidR="00477449">
        <w:t>;</w:t>
      </w:r>
      <w:r>
        <w:t xml:space="preserve"> </w:t>
      </w:r>
    </w:p>
    <w:p w:rsidR="00467B83" w:rsidRDefault="00467B83" w:rsidP="003D5413">
      <w:pPr>
        <w:ind w:firstLine="709"/>
      </w:pPr>
      <w:r>
        <w:t xml:space="preserve">- совершенствовать работу </w:t>
      </w:r>
      <w:proofErr w:type="spellStart"/>
      <w:r>
        <w:t>постинтернатного</w:t>
      </w:r>
      <w:proofErr w:type="spellEnd"/>
      <w:r>
        <w:t xml:space="preserve"> сопровождения выпус</w:t>
      </w:r>
      <w:r>
        <w:t>к</w:t>
      </w:r>
      <w:r>
        <w:t>ников учреждений для детей-сирот и детей, оставшихся без попечения род</w:t>
      </w:r>
      <w:r>
        <w:t>и</w:t>
      </w:r>
      <w:r>
        <w:t>телей, и лиц из их числа.</w:t>
      </w:r>
    </w:p>
    <w:p w:rsidR="00467B83" w:rsidRDefault="00467B83" w:rsidP="003D5413">
      <w:pPr>
        <w:ind w:firstLine="709"/>
      </w:pPr>
      <w:r>
        <w:t>Органам местного самоуправления рекомендовано</w:t>
      </w:r>
      <w:r>
        <w:rPr>
          <w:b/>
        </w:rPr>
        <w:t xml:space="preserve"> </w:t>
      </w:r>
      <w:r>
        <w:t>принять необход</w:t>
      </w:r>
      <w:r>
        <w:t>и</w:t>
      </w:r>
      <w:r>
        <w:t>мые меры к обеспечению сохранности жилых помещений муниципального жилищного фонда, где нанимателями или членами семьи нанимателя жилых помещений по договору социального найма являются дети-сироты и дети, оставшиеся без попечения родителей.</w:t>
      </w:r>
    </w:p>
    <w:p w:rsidR="00467B83" w:rsidRDefault="00467B83" w:rsidP="003D5413">
      <w:pPr>
        <w:ind w:right="-284" w:firstLine="726"/>
      </w:pPr>
      <w:r>
        <w:t>В рамках работы над поправками к проектам законов Иркутской области</w:t>
      </w:r>
      <w:r w:rsidR="00D93719">
        <w:t xml:space="preserve"> </w:t>
      </w:r>
      <w:r>
        <w:t>проведено 6 рабочих совещаний:</w:t>
      </w:r>
    </w:p>
    <w:p w:rsidR="00467B83" w:rsidRDefault="00467B83" w:rsidP="003D5413">
      <w:pPr>
        <w:ind w:firstLine="726"/>
      </w:pPr>
      <w:r>
        <w:t>7, 8 октября – по проекту закона Иркутской области «О внесении изм</w:t>
      </w:r>
      <w:r>
        <w:t>е</w:t>
      </w:r>
      <w:r>
        <w:t>нения в статью 13 Закона Иркутской области «Об отдельных вопросах обр</w:t>
      </w:r>
      <w:r>
        <w:t>а</w:t>
      </w:r>
      <w:r>
        <w:t xml:space="preserve">зования в Иркутской области»; </w:t>
      </w:r>
    </w:p>
    <w:p w:rsidR="00467B83" w:rsidRDefault="00467B83" w:rsidP="00477449">
      <w:pPr>
        <w:ind w:firstLine="726"/>
      </w:pPr>
      <w:r>
        <w:t xml:space="preserve">14 октября </w:t>
      </w:r>
      <w:r w:rsidR="00564D21">
        <w:t>–</w:t>
      </w:r>
      <w:r>
        <w:t xml:space="preserve"> по проекту закона Иркутской области</w:t>
      </w:r>
      <w:r>
        <w:rPr>
          <w:b/>
        </w:rPr>
        <w:t xml:space="preserve"> </w:t>
      </w:r>
      <w:r>
        <w:t>«Об отдельных в</w:t>
      </w:r>
      <w:r>
        <w:t>о</w:t>
      </w:r>
      <w:r>
        <w:t>просах предоставления гражданам жилых помещений по договорам найма жилых помещений жилищного фонда социального использования на терр</w:t>
      </w:r>
      <w:r>
        <w:t>и</w:t>
      </w:r>
      <w:r>
        <w:t>тории</w:t>
      </w:r>
      <w:r w:rsidR="00D93719">
        <w:t xml:space="preserve"> </w:t>
      </w:r>
      <w:r w:rsidR="00477449">
        <w:t xml:space="preserve">Иркутской области»; </w:t>
      </w:r>
      <w:r>
        <w:t>по проекту закона Иркутской области «О внес</w:t>
      </w:r>
      <w:r>
        <w:t>е</w:t>
      </w:r>
      <w:r>
        <w:t>нии изменений в Закон Иркутской области «Об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</w:t>
      </w:r>
      <w:r>
        <w:t>т</w:t>
      </w:r>
      <w:r>
        <w:t xml:space="preserve">ской области»; </w:t>
      </w:r>
    </w:p>
    <w:p w:rsidR="00467B83" w:rsidRDefault="00564D21" w:rsidP="003D5413">
      <w:pPr>
        <w:ind w:firstLine="726"/>
      </w:pPr>
      <w:r>
        <w:t>28 октября –</w:t>
      </w:r>
      <w:r w:rsidR="00467B83">
        <w:t xml:space="preserve"> по проекту закона Иркутской области «Об отдельных в</w:t>
      </w:r>
      <w:r w:rsidR="00467B83">
        <w:t>о</w:t>
      </w:r>
      <w:r w:rsidR="00467B83">
        <w:t>просах предоставления гражданам жилых помещений по договорам найма жилых помещений жилищного фонда социального использования на терр</w:t>
      </w:r>
      <w:r w:rsidR="00467B83">
        <w:t>и</w:t>
      </w:r>
      <w:r w:rsidR="00467B83">
        <w:t>тории</w:t>
      </w:r>
      <w:r w:rsidR="00D93719">
        <w:t xml:space="preserve"> </w:t>
      </w:r>
      <w:r w:rsidR="00467B83">
        <w:t xml:space="preserve">Иркутской области»; </w:t>
      </w:r>
    </w:p>
    <w:p w:rsidR="00467B83" w:rsidRDefault="00467B83" w:rsidP="003D5413">
      <w:pPr>
        <w:ind w:firstLine="726"/>
      </w:pPr>
      <w:r>
        <w:t xml:space="preserve">12 ноября </w:t>
      </w:r>
      <w:r w:rsidR="00564D21">
        <w:t>–</w:t>
      </w:r>
      <w:r>
        <w:t xml:space="preserve"> «О внесении изменений в статьи 8 и 11 Закона Иркутской области «Об отдельных вопросах образования в Иркутской области»</w:t>
      </w:r>
      <w:r w:rsidR="00477449">
        <w:t>.</w:t>
      </w:r>
    </w:p>
    <w:p w:rsidR="00467B83" w:rsidRDefault="00467B83" w:rsidP="003D5413">
      <w:pPr>
        <w:ind w:firstLine="726"/>
      </w:pPr>
      <w:r>
        <w:t xml:space="preserve">В соответствии с планом работы </w:t>
      </w:r>
      <w:r>
        <w:rPr>
          <w:bCs/>
        </w:rPr>
        <w:t>Законодательного Собрания Ирку</w:t>
      </w:r>
      <w:r>
        <w:rPr>
          <w:bCs/>
        </w:rPr>
        <w:t>т</w:t>
      </w:r>
      <w:r>
        <w:rPr>
          <w:bCs/>
        </w:rPr>
        <w:t xml:space="preserve">ской области </w:t>
      </w:r>
      <w:r>
        <w:t>по реализации положений, содержащихся в Указах Президента Российской Федерации В.В. Путина</w:t>
      </w:r>
      <w:r w:rsidR="00564D21">
        <w:t>,</w:t>
      </w:r>
      <w:r w:rsidR="00D93719">
        <w:t xml:space="preserve"> </w:t>
      </w:r>
      <w:r>
        <w:t>комитет по социально-культурному з</w:t>
      </w:r>
      <w:r>
        <w:t>а</w:t>
      </w:r>
      <w:r>
        <w:t>конодательству подготовил к рассмотрению</w:t>
      </w:r>
      <w:r w:rsidR="00D93719">
        <w:t xml:space="preserve"> </w:t>
      </w:r>
      <w:r>
        <w:t>24 декабря 2015 года на засед</w:t>
      </w:r>
      <w:r>
        <w:t>а</w:t>
      </w:r>
      <w:r>
        <w:t>нии</w:t>
      </w:r>
      <w:r w:rsidR="00D93719">
        <w:t xml:space="preserve"> </w:t>
      </w:r>
      <w:r>
        <w:t>Совета Законодательного Собрания</w:t>
      </w:r>
      <w:r w:rsidR="00D93719">
        <w:t xml:space="preserve"> </w:t>
      </w:r>
      <w:r>
        <w:t>Иркутской области по взаимоде</w:t>
      </w:r>
      <w:r>
        <w:t>й</w:t>
      </w:r>
      <w:r>
        <w:t>ствию с представительными органами муниципальных образований Ирку</w:t>
      </w:r>
      <w:r>
        <w:t>т</w:t>
      </w:r>
      <w:r>
        <w:t>ской области вопрос «О ходе реализации «</w:t>
      </w:r>
      <w:r w:rsidR="00477449">
        <w:t>д</w:t>
      </w:r>
      <w:r>
        <w:t>орожных карт</w:t>
      </w:r>
      <w:r w:rsidR="00564D21">
        <w:t>»</w:t>
      </w:r>
      <w:r>
        <w:t xml:space="preserve"> муниципальных образований Иркутской области по обеспечению местами детей в дошкол</w:t>
      </w:r>
      <w:r>
        <w:t>ь</w:t>
      </w:r>
      <w:r>
        <w:t>ных образовательных организациях».</w:t>
      </w:r>
    </w:p>
    <w:p w:rsidR="00467B83" w:rsidRDefault="00467B83" w:rsidP="00467B83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В рамках реализации Указа Президента Российской Федерации</w:t>
      </w:r>
      <w:r w:rsidR="00D93719">
        <w:rPr>
          <w:color w:val="000000"/>
        </w:rPr>
        <w:t xml:space="preserve"> </w:t>
      </w:r>
      <w:r w:rsidR="00477449">
        <w:rPr>
          <w:color w:val="000000"/>
        </w:rPr>
        <w:br/>
      </w:r>
      <w:r>
        <w:rPr>
          <w:color w:val="000000"/>
        </w:rPr>
        <w:t>В.В. Путина</w:t>
      </w:r>
      <w:r w:rsidR="00D93719">
        <w:rPr>
          <w:color w:val="000000"/>
        </w:rPr>
        <w:t xml:space="preserve"> </w:t>
      </w:r>
      <w:r>
        <w:rPr>
          <w:color w:val="000000"/>
        </w:rPr>
        <w:t>от 7 мая 2012 года № 599 (далее – Указ) начиная с 2012 года</w:t>
      </w:r>
      <w:r w:rsidR="00D93719">
        <w:rPr>
          <w:color w:val="000000"/>
        </w:rPr>
        <w:t xml:space="preserve"> </w:t>
      </w:r>
      <w:r>
        <w:rPr>
          <w:color w:val="000000"/>
        </w:rPr>
        <w:t>по состоянию на 1 декабря 2015 года на территории региона очередность в д</w:t>
      </w:r>
      <w:r>
        <w:rPr>
          <w:color w:val="000000"/>
        </w:rPr>
        <w:t>о</w:t>
      </w:r>
      <w:r>
        <w:rPr>
          <w:color w:val="000000"/>
        </w:rPr>
        <w:t>школьные образовательные организации снижена на</w:t>
      </w:r>
      <w:r w:rsidR="00D93719">
        <w:rPr>
          <w:color w:val="000000"/>
        </w:rPr>
        <w:t xml:space="preserve"> </w:t>
      </w:r>
      <w:r>
        <w:rPr>
          <w:color w:val="000000"/>
        </w:rPr>
        <w:t>36,3</w:t>
      </w:r>
      <w:r w:rsidR="00477449">
        <w:rPr>
          <w:color w:val="000000"/>
        </w:rPr>
        <w:t xml:space="preserve"> </w:t>
      </w:r>
      <w:r>
        <w:rPr>
          <w:color w:val="000000"/>
        </w:rPr>
        <w:t>% (с 74978 до 47761), в том числе в возрастной группе до трех лет – 17,4</w:t>
      </w:r>
      <w:r w:rsidR="00477449">
        <w:rPr>
          <w:color w:val="000000"/>
        </w:rPr>
        <w:t xml:space="preserve"> </w:t>
      </w:r>
      <w:r>
        <w:rPr>
          <w:color w:val="000000"/>
        </w:rPr>
        <w:t>% (с 55913 до 46202), от трех до семи лет – 91,8</w:t>
      </w:r>
      <w:r w:rsidR="00477449">
        <w:rPr>
          <w:color w:val="000000"/>
        </w:rPr>
        <w:t xml:space="preserve"> </w:t>
      </w:r>
      <w:r>
        <w:rPr>
          <w:color w:val="000000"/>
        </w:rPr>
        <w:t>% (с 19065 до 1559). Доступность д</w:t>
      </w:r>
      <w:r>
        <w:rPr>
          <w:color w:val="000000"/>
        </w:rPr>
        <w:t>о</w:t>
      </w:r>
      <w:r>
        <w:rPr>
          <w:color w:val="000000"/>
        </w:rPr>
        <w:t>школьного образования для детей в возрастной группе от трех до семи лет</w:t>
      </w:r>
      <w:r w:rsidR="00D93719">
        <w:rPr>
          <w:color w:val="000000"/>
        </w:rPr>
        <w:t xml:space="preserve"> </w:t>
      </w:r>
      <w:r>
        <w:rPr>
          <w:color w:val="000000"/>
        </w:rPr>
        <w:t>по региону составляет 100</w:t>
      </w:r>
      <w:r w:rsidR="00477449">
        <w:rPr>
          <w:color w:val="000000"/>
        </w:rPr>
        <w:t xml:space="preserve"> </w:t>
      </w:r>
      <w:r>
        <w:rPr>
          <w:color w:val="000000"/>
        </w:rPr>
        <w:t>%.</w:t>
      </w:r>
    </w:p>
    <w:p w:rsidR="00467B83" w:rsidRDefault="00467B83" w:rsidP="00467B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подготовлены к рассмотре</w:t>
      </w:r>
      <w:r w:rsidR="00564D21">
        <w:rPr>
          <w:rFonts w:ascii="Times New Roman" w:hAnsi="Times New Roman" w:cs="Times New Roman"/>
          <w:sz w:val="28"/>
          <w:szCs w:val="28"/>
        </w:rPr>
        <w:t>нию на заседании Общественного С</w:t>
      </w:r>
      <w:r>
        <w:rPr>
          <w:rFonts w:ascii="Times New Roman" w:hAnsi="Times New Roman" w:cs="Times New Roman"/>
          <w:sz w:val="28"/>
          <w:szCs w:val="28"/>
        </w:rPr>
        <w:t>овета при Законодательном Собрании Иркутской области следующие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просы:</w:t>
      </w:r>
    </w:p>
    <w:p w:rsidR="00467B83" w:rsidRDefault="00467B83" w:rsidP="00467B83">
      <w:pPr>
        <w:ind w:firstLine="708"/>
        <w:rPr>
          <w:rFonts w:ascii="Tms Rmn" w:hAnsi="Tms Rmn"/>
        </w:rPr>
      </w:pPr>
      <w:r>
        <w:rPr>
          <w:b/>
        </w:rPr>
        <w:t>7 октября</w:t>
      </w:r>
      <w:r w:rsidR="00D93719">
        <w:rPr>
          <w:b/>
        </w:rPr>
        <w:t xml:space="preserve"> </w:t>
      </w:r>
    </w:p>
    <w:p w:rsidR="00467B83" w:rsidRDefault="00467B83" w:rsidP="00467B83">
      <w:pPr>
        <w:ind w:firstLine="708"/>
      </w:pPr>
      <w:r>
        <w:t>- Об информационной безопасности школьников в интернет-пространстве;</w:t>
      </w:r>
    </w:p>
    <w:p w:rsidR="00467B83" w:rsidRDefault="00467B83" w:rsidP="00467B83">
      <w:pPr>
        <w:ind w:firstLine="709"/>
      </w:pPr>
      <w:r>
        <w:t xml:space="preserve">- О ходе реализации Федерального закона от 29 декабря 2012 года </w:t>
      </w:r>
      <w:r w:rsidR="00477449">
        <w:br/>
      </w:r>
      <w:r>
        <w:t>№</w:t>
      </w:r>
      <w:r w:rsidR="00477449">
        <w:t xml:space="preserve"> </w:t>
      </w:r>
      <w:r>
        <w:t>273-ФЗ «Об образовании в Российской Федерации» в части подготовки кадров в организациях среднего профессионального образования, распол</w:t>
      </w:r>
      <w:r>
        <w:t>о</w:t>
      </w:r>
      <w:r>
        <w:t>женных на территории Иркутской области.</w:t>
      </w:r>
    </w:p>
    <w:p w:rsidR="00467B83" w:rsidRDefault="00467B83" w:rsidP="00467B83">
      <w:pPr>
        <w:ind w:firstLine="708"/>
        <w:rPr>
          <w:b/>
        </w:rPr>
      </w:pPr>
      <w:r>
        <w:rPr>
          <w:b/>
        </w:rPr>
        <w:t xml:space="preserve">21 декабря </w:t>
      </w:r>
    </w:p>
    <w:p w:rsidR="00467B83" w:rsidRDefault="00467B83" w:rsidP="00467B83">
      <w:pPr>
        <w:ind w:firstLine="708"/>
      </w:pPr>
      <w:r>
        <w:rPr>
          <w:b/>
        </w:rPr>
        <w:t xml:space="preserve">- </w:t>
      </w:r>
      <w:r>
        <w:t xml:space="preserve">«О ходе реализации Указа Президента Российской Федерации от </w:t>
      </w:r>
      <w:r w:rsidR="00477449">
        <w:br/>
      </w:r>
      <w:r>
        <w:t>7 мая 2012 года № 597 «О мероприятиях по реализации государственной с</w:t>
      </w:r>
      <w:r>
        <w:t>о</w:t>
      </w:r>
      <w:r>
        <w:t>циальной политики».</w:t>
      </w:r>
    </w:p>
    <w:p w:rsidR="00467B83" w:rsidRDefault="00467B83" w:rsidP="003D5413">
      <w:pPr>
        <w:pStyle w:val="ab"/>
        <w:spacing w:before="0"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Контрольная деятельность</w:t>
      </w:r>
      <w:r>
        <w:rPr>
          <w:sz w:val="28"/>
          <w:szCs w:val="28"/>
        </w:rPr>
        <w:t>.</w:t>
      </w:r>
    </w:p>
    <w:p w:rsidR="00467B83" w:rsidRDefault="00467B83" w:rsidP="003D5413">
      <w:pPr>
        <w:ind w:firstLine="709"/>
      </w:pPr>
      <w:r>
        <w:t>В рамках реализации контрольных функций 14 декабря на заседании комитета рассмотрен вопрос «О ходе реализации Закона Иркутской области</w:t>
      </w:r>
      <w:r w:rsidR="00D93719">
        <w:rPr>
          <w:b/>
        </w:rPr>
        <w:t xml:space="preserve"> </w:t>
      </w:r>
      <w:r>
        <w:t>от</w:t>
      </w:r>
      <w:r w:rsidR="00D93719">
        <w:t xml:space="preserve"> </w:t>
      </w:r>
      <w:r>
        <w:t>6 декабря 2010 года № 121-ОЗ «Об Усть-Ордынском Бурятском округе как административно-территориальной единице Иркутской области с особым статусом» в части вопросов сохранения и развития национальной самобы</w:t>
      </w:r>
      <w:r>
        <w:t>т</w:t>
      </w:r>
      <w:r>
        <w:t>ности на территории Усть-Ордынского Бурятского округа».</w:t>
      </w:r>
    </w:p>
    <w:p w:rsidR="00467B83" w:rsidRDefault="00467B83" w:rsidP="003D5413">
      <w:pPr>
        <w:ind w:firstLine="709"/>
        <w:rPr>
          <w:rFonts w:eastAsia="Times New Roman"/>
          <w:lang w:eastAsia="ru-RU"/>
        </w:rPr>
      </w:pPr>
      <w:r>
        <w:t xml:space="preserve">При рассмотрении данного вопроса органами исполнительной власти Иркутской области представлена информация о том, что с 2011 года </w:t>
      </w:r>
      <w:r w:rsidR="00477449">
        <w:br/>
      </w:r>
      <w:r>
        <w:t>29 учреждений культуры Усть-Ордынского Бурятского округа приняли уч</w:t>
      </w:r>
      <w:r>
        <w:t>а</w:t>
      </w:r>
      <w:r>
        <w:t xml:space="preserve">стие в </w:t>
      </w:r>
      <w:r>
        <w:rPr>
          <w:bCs/>
        </w:rPr>
        <w:t xml:space="preserve">проекте «100 </w:t>
      </w:r>
      <w:r w:rsidR="00477449">
        <w:rPr>
          <w:bCs/>
        </w:rPr>
        <w:t>м</w:t>
      </w:r>
      <w:r>
        <w:rPr>
          <w:bCs/>
        </w:rPr>
        <w:t xml:space="preserve">одельных домов культуры </w:t>
      </w:r>
      <w:proofErr w:type="spellStart"/>
      <w:r>
        <w:rPr>
          <w:bCs/>
        </w:rPr>
        <w:t>Приангарью</w:t>
      </w:r>
      <w:proofErr w:type="spellEnd"/>
      <w:r>
        <w:rPr>
          <w:bCs/>
        </w:rPr>
        <w:t>».</w:t>
      </w:r>
    </w:p>
    <w:p w:rsidR="00467B83" w:rsidRDefault="00467B83" w:rsidP="003D5413">
      <w:pPr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Также активно проводится работа в сфере образования </w:t>
      </w:r>
      <w:r w:rsidR="00564D21">
        <w:rPr>
          <w:rFonts w:ascii="TimesNewRomanPSMT" w:hAnsi="TimesNewRomanPSMT" w:cs="TimesNewRomanPSMT"/>
        </w:rPr>
        <w:t>–</w:t>
      </w:r>
      <w:r w:rsidR="00D937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в учебные планы 74 общеобразовательных организаций </w:t>
      </w:r>
      <w:r w:rsidR="00564D21"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>круга включены такие предм</w:t>
      </w:r>
      <w:r>
        <w:rPr>
          <w:rFonts w:ascii="TimesNewRomanPSMT" w:hAnsi="TimesNewRomanPSMT" w:cs="TimesNewRomanPSMT"/>
        </w:rPr>
        <w:t>е</w:t>
      </w:r>
      <w:r>
        <w:rPr>
          <w:rFonts w:ascii="TimesNewRomanPSMT" w:hAnsi="TimesNewRomanPSMT" w:cs="TimesNewRomanPSMT"/>
        </w:rPr>
        <w:t>ты национального компонента содержания общего образования, как буря</w:t>
      </w:r>
      <w:r>
        <w:rPr>
          <w:rFonts w:ascii="TimesNewRomanPSMT" w:hAnsi="TimesNewRomanPSMT" w:cs="TimesNewRomanPSMT"/>
        </w:rPr>
        <w:t>т</w:t>
      </w:r>
      <w:r>
        <w:rPr>
          <w:rFonts w:ascii="TimesNewRomanPSMT" w:hAnsi="TimesNewRomanPSMT" w:cs="TimesNewRomanPSMT"/>
        </w:rPr>
        <w:t>ский язык и литература, история и культура бурятского народа. Данные ди</w:t>
      </w:r>
      <w:r>
        <w:rPr>
          <w:rFonts w:ascii="TimesNewRomanPSMT" w:hAnsi="TimesNewRomanPSMT" w:cs="TimesNewRomanPSMT"/>
        </w:rPr>
        <w:t>с</w:t>
      </w:r>
      <w:r>
        <w:rPr>
          <w:rFonts w:ascii="TimesNewRomanPSMT" w:hAnsi="TimesNewRomanPSMT" w:cs="TimesNewRomanPSMT"/>
        </w:rPr>
        <w:t xml:space="preserve">циплины 3 626 обучающихся изучают в рамках инвариантной (обязательной) части учебного плана, 303 ребенка </w:t>
      </w:r>
      <w:r w:rsidR="003E670A">
        <w:rPr>
          <w:rFonts w:ascii="TimesNewRomanPSMT" w:hAnsi="TimesNewRomanPSMT" w:cs="TimesNewRomanPSMT"/>
        </w:rPr>
        <w:t>–</w:t>
      </w:r>
      <w:r>
        <w:rPr>
          <w:rFonts w:ascii="TimesNewRomanPSMT" w:hAnsi="TimesNewRomanPSMT" w:cs="TimesNewRomanPSMT"/>
        </w:rPr>
        <w:t xml:space="preserve"> как предмет по выбору, 1 212 школьн</w:t>
      </w:r>
      <w:r>
        <w:rPr>
          <w:rFonts w:ascii="TimesNewRomanPSMT" w:hAnsi="TimesNewRomanPSMT" w:cs="TimesNewRomanPSMT"/>
        </w:rPr>
        <w:t>и</w:t>
      </w:r>
      <w:r>
        <w:rPr>
          <w:rFonts w:ascii="TimesNewRomanPSMT" w:hAnsi="TimesNewRomanPSMT" w:cs="TimesNewRomanPSMT"/>
        </w:rPr>
        <w:t>ков знакомятся с национальным языком и особенностями культуры факул</w:t>
      </w:r>
      <w:r>
        <w:rPr>
          <w:rFonts w:ascii="TimesNewRomanPSMT" w:hAnsi="TimesNewRomanPSMT" w:cs="TimesNewRomanPSMT"/>
        </w:rPr>
        <w:t>ь</w:t>
      </w:r>
      <w:r>
        <w:rPr>
          <w:rFonts w:ascii="TimesNewRomanPSMT" w:hAnsi="TimesNewRomanPSMT" w:cs="TimesNewRomanPSMT"/>
        </w:rPr>
        <w:t>тативно.</w:t>
      </w:r>
      <w:r w:rsidR="00D937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Для школ </w:t>
      </w:r>
      <w:r w:rsidR="003E670A"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>круга централизованно приобретено 10 798 экземпляров учебников бурятского языка и литературы на общую сумму 2 млн</w:t>
      </w:r>
      <w:r w:rsidR="003E670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руб</w:t>
      </w:r>
      <w:r w:rsidR="003E670A">
        <w:rPr>
          <w:rFonts w:ascii="TimesNewRomanPSMT" w:hAnsi="TimesNewRomanPSMT" w:cs="TimesNewRomanPSMT"/>
        </w:rPr>
        <w:t>лей</w:t>
      </w:r>
      <w:r>
        <w:rPr>
          <w:rFonts w:ascii="TimesNewRomanPSMT" w:hAnsi="TimesNewRomanPSMT" w:cs="TimesNewRomanPSMT"/>
        </w:rPr>
        <w:t xml:space="preserve">. </w:t>
      </w:r>
    </w:p>
    <w:p w:rsidR="00467B83" w:rsidRDefault="00467B83" w:rsidP="003D5413">
      <w:pPr>
        <w:ind w:firstLine="709"/>
      </w:pPr>
      <w:r>
        <w:t>По результатам рассмотрения информация о ходе</w:t>
      </w:r>
      <w:r>
        <w:rPr>
          <w:b/>
        </w:rPr>
        <w:t xml:space="preserve"> </w:t>
      </w:r>
      <w:r>
        <w:t>реализации Закона Иркутской области</w:t>
      </w:r>
      <w:r w:rsidR="00D93719">
        <w:rPr>
          <w:b/>
        </w:rPr>
        <w:t xml:space="preserve"> </w:t>
      </w:r>
      <w:r>
        <w:t>от</w:t>
      </w:r>
      <w:r w:rsidR="00D93719">
        <w:t xml:space="preserve"> </w:t>
      </w:r>
      <w:r>
        <w:t>6 декабря 2010 года № 121-ОЗ «Об Усть-Ордынском Бурятском округе как административно-территориальной единице Иркутской области с особым статусом» в части вопросов сохранения и развития наци</w:t>
      </w:r>
      <w:r>
        <w:t>о</w:t>
      </w:r>
      <w:r>
        <w:t>нальной самобытности на территории Усть-Ордынского Бурятского округа» принята к сведению.</w:t>
      </w:r>
    </w:p>
    <w:p w:rsidR="00467B83" w:rsidRDefault="00467B83" w:rsidP="009D377C">
      <w:pPr>
        <w:ind w:firstLine="726"/>
        <w:rPr>
          <w:b/>
        </w:rPr>
      </w:pPr>
      <w:r>
        <w:rPr>
          <w:b/>
        </w:rPr>
        <w:t>Обзор протокольных поручений</w:t>
      </w:r>
      <w:r w:rsidR="00D93719">
        <w:rPr>
          <w:b/>
        </w:rPr>
        <w:t xml:space="preserve"> </w:t>
      </w:r>
    </w:p>
    <w:p w:rsidR="00467B83" w:rsidRDefault="00467B83" w:rsidP="009D377C">
      <w:pPr>
        <w:pStyle w:val="aff2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протокольным поручением Законодательного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Иркутской области от 18.02.2015 №</w:t>
      </w:r>
      <w:r w:rsidR="00B56BCD">
        <w:rPr>
          <w:sz w:val="28"/>
          <w:szCs w:val="28"/>
        </w:rPr>
        <w:t xml:space="preserve"> </w:t>
      </w:r>
      <w:r>
        <w:rPr>
          <w:sz w:val="28"/>
          <w:szCs w:val="28"/>
        </w:rPr>
        <w:t>13 комитету по собственности и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номической политике </w:t>
      </w:r>
      <w:r w:rsidR="00B56BCD">
        <w:rPr>
          <w:sz w:val="28"/>
          <w:szCs w:val="28"/>
        </w:rPr>
        <w:t xml:space="preserve">Законодательного Собрания Иркутской области </w:t>
      </w:r>
      <w:r>
        <w:rPr>
          <w:sz w:val="28"/>
          <w:szCs w:val="28"/>
        </w:rPr>
        <w:t>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митету по социально-культурному законодательству Законодательного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брания Иркутской области поручено осуществлять мониторинг ситуации, сложившейся в связи с предоставлением детям-сиротам, детям, оставшимся без попечения родителей, жилых помещений в п. Кутулик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 Иркутской области.</w:t>
      </w:r>
    </w:p>
    <w:p w:rsidR="00467B83" w:rsidRDefault="00467B83" w:rsidP="003D5413">
      <w:pPr>
        <w:pStyle w:val="a8"/>
        <w:tabs>
          <w:tab w:val="left" w:pos="0"/>
        </w:tabs>
        <w:spacing w:after="0"/>
        <w:ind w:right="-1" w:firstLine="726"/>
        <w:rPr>
          <w:rFonts w:ascii="Times New Roman" w:hAnsi="Times New Roman"/>
          <w:bCs/>
        </w:rPr>
      </w:pPr>
      <w:r>
        <w:rPr>
          <w:rFonts w:ascii="Times New Roman" w:hAnsi="Times New Roman"/>
        </w:rPr>
        <w:t>В рамках работы по данному протокольному поручению 10 ноября</w:t>
      </w:r>
      <w:r w:rsidR="00D93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2015 года И.А. Синцова посетила жилые помещения, предоставленные</w:t>
      </w:r>
      <w:r w:rsidR="00D93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проживания детям-сиротам в пос. Кутулик </w:t>
      </w:r>
      <w:proofErr w:type="spellStart"/>
      <w:r>
        <w:rPr>
          <w:rFonts w:ascii="Times New Roman" w:hAnsi="Times New Roman"/>
        </w:rPr>
        <w:t>Аларского</w:t>
      </w:r>
      <w:proofErr w:type="spellEnd"/>
      <w:r>
        <w:rPr>
          <w:rFonts w:ascii="Times New Roman" w:hAnsi="Times New Roman"/>
        </w:rPr>
        <w:t xml:space="preserve"> района. В данном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роприятии участвовали представители министерства имущественных отн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шений Иркутской области,</w:t>
      </w:r>
      <w:r w:rsidR="00D93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министерства социального развития, опеки и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печительства</w:t>
      </w:r>
      <w:r w:rsidR="00D93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Иркутской области, министерства строительства, дорожного хозяйства</w:t>
      </w:r>
      <w:r w:rsidR="00D93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Иркутской области, службы государственного строительного надзора Иркутской области, представители</w:t>
      </w:r>
      <w:r w:rsidR="00D9371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bCs/>
        </w:rPr>
        <w:t>Аларского</w:t>
      </w:r>
      <w:proofErr w:type="spellEnd"/>
      <w:r>
        <w:rPr>
          <w:rFonts w:ascii="Times New Roman" w:hAnsi="Times New Roman"/>
          <w:bCs/>
        </w:rPr>
        <w:t xml:space="preserve"> района и</w:t>
      </w:r>
      <w:r w:rsidR="00D9371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застройщика ООО</w:t>
      </w:r>
      <w:r w:rsidR="00D9371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«</w:t>
      </w:r>
      <w:proofErr w:type="spellStart"/>
      <w:r>
        <w:rPr>
          <w:rFonts w:ascii="Times New Roman" w:hAnsi="Times New Roman"/>
          <w:bCs/>
        </w:rPr>
        <w:t>Стройсервис</w:t>
      </w:r>
      <w:proofErr w:type="spellEnd"/>
      <w:r>
        <w:rPr>
          <w:rFonts w:ascii="Times New Roman" w:hAnsi="Times New Roman"/>
          <w:bCs/>
        </w:rPr>
        <w:t xml:space="preserve">». </w:t>
      </w:r>
    </w:p>
    <w:p w:rsidR="00467B83" w:rsidRDefault="00467B83" w:rsidP="009D377C">
      <w:pPr>
        <w:ind w:firstLine="726"/>
      </w:pPr>
      <w:r>
        <w:t>18 ноября 2015 года на заседании комитета по социально-культурному законодательству</w:t>
      </w:r>
      <w:r w:rsidR="00D93719">
        <w:t xml:space="preserve"> </w:t>
      </w:r>
      <w:r w:rsidR="00B56BCD">
        <w:t>р</w:t>
      </w:r>
      <w:r>
        <w:t>ассмотрен вопрос «О протокольном поручении от 18 фе</w:t>
      </w:r>
      <w:r>
        <w:t>в</w:t>
      </w:r>
      <w:r>
        <w:t>раля 2015 года</w:t>
      </w:r>
      <w:r w:rsidR="00D93719">
        <w:t xml:space="preserve"> </w:t>
      </w:r>
      <w:r>
        <w:t>№</w:t>
      </w:r>
      <w:r w:rsidR="00B56BCD">
        <w:t xml:space="preserve"> </w:t>
      </w:r>
      <w:r>
        <w:t>13</w:t>
      </w:r>
      <w:r w:rsidR="00D93719">
        <w:t xml:space="preserve"> </w:t>
      </w:r>
      <w:r>
        <w:t>«О мониторинге ситуации, сложившейся в связи с предоставлением детям-сиротам, детям, оставшимся без попечения родит</w:t>
      </w:r>
      <w:r>
        <w:t>е</w:t>
      </w:r>
      <w:r>
        <w:t>лей, жилых помещений в</w:t>
      </w:r>
      <w:r w:rsidR="00D93719">
        <w:t xml:space="preserve"> </w:t>
      </w:r>
      <w:r>
        <w:t xml:space="preserve">пос. Кутулик </w:t>
      </w:r>
      <w:proofErr w:type="spellStart"/>
      <w:r>
        <w:t>Аларского</w:t>
      </w:r>
      <w:proofErr w:type="spellEnd"/>
      <w:r>
        <w:t xml:space="preserve"> района Иркутской обл</w:t>
      </w:r>
      <w:r>
        <w:t>а</w:t>
      </w:r>
      <w:r>
        <w:t xml:space="preserve">сти». </w:t>
      </w:r>
    </w:p>
    <w:p w:rsidR="00467B83" w:rsidRDefault="00467B83" w:rsidP="009D377C">
      <w:pPr>
        <w:ind w:firstLine="726"/>
      </w:pPr>
      <w:r>
        <w:t>На комитете заслушали и обсудили информацию о</w:t>
      </w:r>
      <w:r w:rsidR="00D93719">
        <w:t xml:space="preserve"> </w:t>
      </w:r>
      <w:r>
        <w:t>ситуации по вопр</w:t>
      </w:r>
      <w:r>
        <w:t>о</w:t>
      </w:r>
      <w:r>
        <w:t>су предоставления детям-сиротам, детям, оставшимся без попечения родит</w:t>
      </w:r>
      <w:r>
        <w:t>е</w:t>
      </w:r>
      <w:r>
        <w:t xml:space="preserve">лей, жилых помещений в пос. Кутулик </w:t>
      </w:r>
      <w:proofErr w:type="spellStart"/>
      <w:r>
        <w:t>Аларского</w:t>
      </w:r>
      <w:proofErr w:type="spellEnd"/>
      <w:r>
        <w:t xml:space="preserve"> района в настоящее время и о том, какие вопросы по данному направлению решены или требуют дал</w:t>
      </w:r>
      <w:r>
        <w:t>ь</w:t>
      </w:r>
      <w:r>
        <w:t>нейшей работы.</w:t>
      </w:r>
    </w:p>
    <w:p w:rsidR="00467B83" w:rsidRDefault="00467B83" w:rsidP="009D377C">
      <w:pPr>
        <w:ind w:firstLine="726"/>
      </w:pPr>
      <w:r>
        <w:t>По результатам рассмотрения депутаты приняли решение продолжить работу по данному протокольному поручению.</w:t>
      </w:r>
    </w:p>
    <w:p w:rsidR="00467B83" w:rsidRDefault="00467B83" w:rsidP="009D377C">
      <w:pPr>
        <w:ind w:firstLine="726"/>
      </w:pPr>
      <w:r>
        <w:t>Также вопрос обеспечения жильем детей-сирот и детей, оставшихся без попечения родителей, лиц из и</w:t>
      </w:r>
      <w:r w:rsidR="00B56BCD">
        <w:t>х числа</w:t>
      </w:r>
      <w:r>
        <w:t xml:space="preserve"> обсуждался на заседании комитета по социально-культурному законодательству 24 ноября 2015 года. По резул</w:t>
      </w:r>
      <w:r>
        <w:t>ь</w:t>
      </w:r>
      <w:r>
        <w:t>татам ра</w:t>
      </w:r>
      <w:r w:rsidRPr="003E670A">
        <w:t xml:space="preserve">ссмотрения </w:t>
      </w:r>
      <w:r>
        <w:t>предложени</w:t>
      </w:r>
      <w:r w:rsidRPr="00B56BCD">
        <w:t>я</w:t>
      </w:r>
      <w:r>
        <w:t xml:space="preserve"> Уполномоченного по правам человека в Иркутской области Лукина В.А. о назначении депутатской проверки по фа</w:t>
      </w:r>
      <w:r>
        <w:t>к</w:t>
      </w:r>
      <w:r>
        <w:t>ту грубого и массового нарушения жилищных прав и права на благоприя</w:t>
      </w:r>
      <w:r>
        <w:t>т</w:t>
      </w:r>
      <w:r>
        <w:t>ную окружающую среду граждан, в том числе детей-сирот и детей, оста</w:t>
      </w:r>
      <w:r>
        <w:t>в</w:t>
      </w:r>
      <w:r>
        <w:t>шихся без попечения родителей, лиц из их числа, проживающих по адресу: Иркутская область, Иркутский район, пос. Малая Топка, ул. Ключевая, д. 54, д. 56, д. 58, депутаты комитета рекомендовали Законодательному Собранию Иркутской области назначить депутатскую проверку и сформировать спец</w:t>
      </w:r>
      <w:r>
        <w:t>и</w:t>
      </w:r>
      <w:r>
        <w:t>альную комиссию по ее проведению.</w:t>
      </w:r>
      <w:r w:rsidR="00D93719">
        <w:t xml:space="preserve"> </w:t>
      </w:r>
    </w:p>
    <w:p w:rsidR="00467B83" w:rsidRDefault="00467B83" w:rsidP="009D377C">
      <w:pPr>
        <w:pStyle w:val="ab"/>
        <w:spacing w:before="0" w:after="0"/>
        <w:ind w:firstLine="726"/>
        <w:rPr>
          <w:sz w:val="28"/>
          <w:szCs w:val="28"/>
        </w:rPr>
      </w:pPr>
      <w:r>
        <w:rPr>
          <w:b/>
          <w:sz w:val="28"/>
          <w:szCs w:val="28"/>
        </w:rPr>
        <w:t>Взаимодействие с Государственной Думой и Советом Федерации</w:t>
      </w:r>
      <w:r w:rsidR="00D93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Федерального Собрания Российской Федерации </w:t>
      </w:r>
    </w:p>
    <w:p w:rsidR="00467B83" w:rsidRDefault="00467B83" w:rsidP="009D377C">
      <w:pPr>
        <w:ind w:firstLine="726"/>
      </w:pPr>
      <w:r>
        <w:t>19 ноября 2015 года И.А. Синцова приняла участие в заседании кру</w:t>
      </w:r>
      <w:r>
        <w:t>г</w:t>
      </w:r>
      <w:r>
        <w:t>лого стола, организованного</w:t>
      </w:r>
      <w:r w:rsidR="00D93719">
        <w:t xml:space="preserve"> </w:t>
      </w:r>
      <w:r>
        <w:t>Комитетом Совета Федерации Федерального Собрания Российской Федерации</w:t>
      </w:r>
      <w:r>
        <w:rPr>
          <w:b/>
        </w:rPr>
        <w:t xml:space="preserve"> </w:t>
      </w:r>
      <w:r>
        <w:t>по науке, образованию и культуре, на тему «О состоянии и перспективах развития системы среднего профессионального образования в Российской Федерации».</w:t>
      </w:r>
    </w:p>
    <w:p w:rsidR="00467B83" w:rsidRDefault="00467B83" w:rsidP="009D377C">
      <w:pPr>
        <w:pStyle w:val="Default"/>
        <w:ind w:firstLine="7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октябре</w:t>
      </w:r>
      <w:r w:rsidR="00D93719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 депутатами комитета принято решение</w:t>
      </w:r>
      <w:r w:rsidR="00D93719">
        <w:rPr>
          <w:sz w:val="28"/>
          <w:szCs w:val="28"/>
        </w:rPr>
        <w:t xml:space="preserve"> </w:t>
      </w:r>
      <w:r>
        <w:rPr>
          <w:sz w:val="28"/>
          <w:szCs w:val="28"/>
        </w:rPr>
        <w:t>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положительного отзыва в Государственную Думу Федерального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брания Российской Федерации на проект федерального закона </w:t>
      </w:r>
      <w:r>
        <w:rPr>
          <w:color w:val="auto"/>
          <w:sz w:val="28"/>
          <w:szCs w:val="28"/>
        </w:rPr>
        <w:t>№ 826787-6 «О внесении изменения в статью 71 Федерального закона «Об образовании в Российской Федерации» (в части предоставления особых прав ветеранам 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евых действий при приеме на обучение по программам </w:t>
      </w:r>
      <w:proofErr w:type="spellStart"/>
      <w:r>
        <w:rPr>
          <w:color w:val="auto"/>
          <w:sz w:val="28"/>
          <w:szCs w:val="28"/>
        </w:rPr>
        <w:t>бакалавриата</w:t>
      </w:r>
      <w:proofErr w:type="spellEnd"/>
      <w:r>
        <w:rPr>
          <w:color w:val="auto"/>
          <w:sz w:val="28"/>
          <w:szCs w:val="28"/>
        </w:rPr>
        <w:t xml:space="preserve"> и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граммам </w:t>
      </w:r>
      <w:proofErr w:type="spellStart"/>
      <w:r>
        <w:rPr>
          <w:color w:val="auto"/>
          <w:sz w:val="28"/>
          <w:szCs w:val="28"/>
        </w:rPr>
        <w:t>специалитета</w:t>
      </w:r>
      <w:proofErr w:type="spellEnd"/>
      <w:r>
        <w:rPr>
          <w:color w:val="auto"/>
          <w:sz w:val="28"/>
          <w:szCs w:val="28"/>
        </w:rPr>
        <w:t>) (далее проект федерального закона).</w:t>
      </w:r>
      <w:r>
        <w:rPr>
          <w:b/>
          <w:sz w:val="28"/>
          <w:szCs w:val="28"/>
        </w:rPr>
        <w:t xml:space="preserve"> </w:t>
      </w:r>
    </w:p>
    <w:p w:rsidR="00467B83" w:rsidRDefault="00467B83" w:rsidP="009D377C">
      <w:pPr>
        <w:ind w:firstLine="726"/>
        <w:rPr>
          <w:rFonts w:ascii="Calibri" w:hAnsi="Calibri"/>
        </w:rPr>
      </w:pPr>
      <w:r>
        <w:t>Проект федерального закона разработан в целях предоставления пр</w:t>
      </w:r>
      <w:r>
        <w:t>е</w:t>
      </w:r>
      <w:r>
        <w:t>имущественных прав для получения образования ветеранам боевых де</w:t>
      </w:r>
      <w:r>
        <w:t>й</w:t>
      </w:r>
      <w:r>
        <w:t>ствий.</w:t>
      </w:r>
    </w:p>
    <w:p w:rsidR="00467B83" w:rsidRDefault="00467B83" w:rsidP="009D377C">
      <w:pPr>
        <w:pStyle w:val="Default"/>
        <w:ind w:firstLine="7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Проектом федерального закона предлагается часть 5 статьи 71 Фед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рального закона от 29 декабря 2012 года № 273-ФЗ «Об образовании в Ро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сийской Федерации» дополнить положением, предусматривающим пред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ставление ветеранам боевых действий права приема на обучение по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граммам </w:t>
      </w:r>
      <w:proofErr w:type="spellStart"/>
      <w:r>
        <w:rPr>
          <w:color w:val="auto"/>
          <w:sz w:val="28"/>
          <w:szCs w:val="28"/>
        </w:rPr>
        <w:t>бакалавриата</w:t>
      </w:r>
      <w:proofErr w:type="spellEnd"/>
      <w:r>
        <w:rPr>
          <w:color w:val="auto"/>
          <w:sz w:val="28"/>
          <w:szCs w:val="28"/>
        </w:rPr>
        <w:t xml:space="preserve"> и программам </w:t>
      </w:r>
      <w:proofErr w:type="spellStart"/>
      <w:r>
        <w:rPr>
          <w:color w:val="auto"/>
          <w:sz w:val="28"/>
          <w:szCs w:val="28"/>
        </w:rPr>
        <w:t>специалитета</w:t>
      </w:r>
      <w:proofErr w:type="spellEnd"/>
      <w:r>
        <w:rPr>
          <w:color w:val="auto"/>
          <w:sz w:val="28"/>
          <w:szCs w:val="28"/>
        </w:rPr>
        <w:t xml:space="preserve"> за счет бюджетных асси</w:t>
      </w:r>
      <w:r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нований федерального бюджета, бюджетов субъектов Российской Федерации и местных бюджетов в пределах установленной квоты.</w:t>
      </w:r>
    </w:p>
    <w:p w:rsidR="00467B83" w:rsidRDefault="00467B83" w:rsidP="009D377C">
      <w:pPr>
        <w:ind w:firstLine="726"/>
      </w:pPr>
      <w:r>
        <w:t>Учитывая, что предоставление ветеранам боевых действий права на поступление в пределах квоты на обучение по указанным программам будет способствовать повышению уровня социальной защиты данной категории граждан, данные изменения являются актуальными.</w:t>
      </w:r>
    </w:p>
    <w:p w:rsidR="00B27DCA" w:rsidRPr="00E808C9" w:rsidRDefault="00B27DCA" w:rsidP="00282F25">
      <w:pPr>
        <w:pStyle w:val="3"/>
      </w:pPr>
      <w:bookmarkStart w:id="24" w:name="_Toc440986323"/>
      <w:r w:rsidRPr="00E808C9">
        <w:t>Комитет по здравоохранению и социальной защите</w:t>
      </w:r>
      <w:bookmarkEnd w:id="24"/>
      <w:r w:rsidRPr="00E808C9">
        <w:t xml:space="preserve"> </w:t>
      </w:r>
    </w:p>
    <w:p w:rsidR="00B27DCA" w:rsidRDefault="00B27DCA" w:rsidP="009D377C">
      <w:pPr>
        <w:ind w:firstLine="709"/>
      </w:pPr>
      <w:r w:rsidRPr="00E808C9">
        <w:t>Председатель комитета – Лабыгин Андрей Николаевич</w:t>
      </w:r>
      <w:r w:rsidR="00E01DFA">
        <w:t>.</w:t>
      </w:r>
    </w:p>
    <w:p w:rsidR="00261487" w:rsidRDefault="00261487" w:rsidP="009D377C">
      <w:pPr>
        <w:ind w:firstLine="709"/>
      </w:pPr>
      <w:r>
        <w:t>Главной целью деятельности комитета является реализация нормо</w:t>
      </w:r>
      <w:r>
        <w:t>т</w:t>
      </w:r>
      <w:r>
        <w:t>ворческих (законодательных) функций Законодательного Собрания Ирку</w:t>
      </w:r>
      <w:r>
        <w:t>т</w:t>
      </w:r>
      <w:r>
        <w:t>ской области в сфере законодательства об охране здоровья и социальной поддержке граждан</w:t>
      </w:r>
      <w:bookmarkStart w:id="25" w:name="0000000000000000000000000000000000000000"/>
      <w:bookmarkEnd w:id="25"/>
      <w:r>
        <w:t>.</w:t>
      </w:r>
    </w:p>
    <w:p w:rsidR="00261487" w:rsidRDefault="00261487" w:rsidP="009D377C">
      <w:pPr>
        <w:ind w:firstLine="709"/>
      </w:pPr>
      <w:r>
        <w:t>Задачами комитета являются участие в разработке предложений по внесению изменений в действующее законодательство, взаимодействие с государственными органами и органами местного самоуправления муниц</w:t>
      </w:r>
      <w:r>
        <w:t>и</w:t>
      </w:r>
      <w:r>
        <w:t>пальных образований Иркутской области, взаимодействие с общественными объединениями, иными организациями по вопросам своей деятельности.</w:t>
      </w:r>
    </w:p>
    <w:p w:rsidR="00261487" w:rsidRDefault="00261487" w:rsidP="009D377C">
      <w:pPr>
        <w:ind w:firstLine="709"/>
      </w:pPr>
      <w:r>
        <w:t>Деятельность комитета осуществлялась в соответствии с планом раб</w:t>
      </w:r>
      <w:r>
        <w:t>о</w:t>
      </w:r>
      <w:r>
        <w:t>ты комитета на 4-й квартал 2015 года, планом законопроектных работ Зак</w:t>
      </w:r>
      <w:r>
        <w:t>о</w:t>
      </w:r>
      <w:r>
        <w:t>нодательного Собрания Иркутской области на 4-й квартал 2015 года, планом мероприятий Законодательного Собрания Иркутской области по реализации Послания Президента РФ Федеральному Собранию РФ.</w:t>
      </w:r>
    </w:p>
    <w:p w:rsidR="00261487" w:rsidRPr="00261487" w:rsidRDefault="00261487" w:rsidP="005B3F47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87">
        <w:rPr>
          <w:rFonts w:ascii="Times New Roman" w:hAnsi="Times New Roman" w:cs="Times New Roman"/>
          <w:sz w:val="28"/>
          <w:szCs w:val="28"/>
        </w:rPr>
        <w:t>Проведено 9 заседаний комитета.</w:t>
      </w:r>
    </w:p>
    <w:p w:rsidR="00261487" w:rsidRPr="00261487" w:rsidRDefault="00261487" w:rsidP="005B3F47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отчетном периоде рассмотрен 41 вопрос, на рассмотрение сессии Законодательного Собрания внесено 11 вопросов. </w:t>
      </w:r>
    </w:p>
    <w:p w:rsidR="00261487" w:rsidRPr="00B56BCD" w:rsidRDefault="00261487" w:rsidP="005B3F47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комитетом в окончательном чтении принято и направлено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Губернатору Иркутской области для подписания и обнародов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4 закона. Был отклонен 1 проект закона Иркутской области «О величине прожиточного минимума пенсионера в Иркутской области на 2016 год»,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сенный в Законодательное Собрание Иркутской области Уполномоченным </w:t>
      </w:r>
      <w:r w:rsidRPr="00B56BCD">
        <w:rPr>
          <w:rFonts w:ascii="Times New Roman" w:hAnsi="Times New Roman" w:cs="Times New Roman"/>
          <w:sz w:val="28"/>
          <w:szCs w:val="28"/>
        </w:rPr>
        <w:t xml:space="preserve">по правам человека в Иркутской области В.А. Лукиным. </w:t>
      </w:r>
    </w:p>
    <w:p w:rsidR="00261487" w:rsidRDefault="00261487" w:rsidP="00B56BCD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 За 4-й квартал 2015 года депутатами</w:t>
      </w:r>
      <w:r w:rsidR="00B56B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членами комитета внесено </w:t>
      </w:r>
      <w:r w:rsidR="00B56BCD">
        <w:rPr>
          <w:rFonts w:ascii="Times New Roman" w:hAnsi="Times New Roman" w:cs="Times New Roman"/>
          <w:sz w:val="28"/>
          <w:szCs w:val="28"/>
        </w:rPr>
        <w:br/>
      </w:r>
      <w:r w:rsidRPr="00B56BCD">
        <w:rPr>
          <w:rFonts w:ascii="Times New Roman" w:hAnsi="Times New Roman" w:cs="Times New Roman"/>
          <w:sz w:val="28"/>
          <w:szCs w:val="28"/>
        </w:rPr>
        <w:t>5 поправок к следующим проектам законов:</w:t>
      </w:r>
    </w:p>
    <w:p w:rsidR="00261487" w:rsidRDefault="00261487" w:rsidP="009D377C">
      <w:pPr>
        <w:ind w:firstLine="709"/>
      </w:pPr>
      <w:r>
        <w:t>- «О внесении изменения в статью 4 Закона Иркутской области «О с</w:t>
      </w:r>
      <w:r>
        <w:t>о</w:t>
      </w:r>
      <w:r>
        <w:t>циальной поддержке отдельных групп населения в оказании медицинской помощи в Иркутской области».</w:t>
      </w:r>
      <w:r w:rsidR="00D93719">
        <w:t xml:space="preserve"> </w:t>
      </w:r>
      <w:r w:rsidR="00B56BCD">
        <w:t>В</w:t>
      </w:r>
      <w:r>
        <w:t>несено 3 поправки</w:t>
      </w:r>
      <w:r w:rsidR="00D93719">
        <w:t xml:space="preserve"> </w:t>
      </w:r>
      <w:r>
        <w:t>группой депутатов в сл</w:t>
      </w:r>
      <w:r>
        <w:t>е</w:t>
      </w:r>
      <w:r>
        <w:t xml:space="preserve">дующем составе: </w:t>
      </w:r>
      <w:proofErr w:type="spellStart"/>
      <w:r>
        <w:t>Брилка</w:t>
      </w:r>
      <w:proofErr w:type="spellEnd"/>
      <w:r>
        <w:t xml:space="preserve"> С.Ф., Козюра А.В. , Лабыгин А.Н., Лобков А.В. </w:t>
      </w:r>
    </w:p>
    <w:p w:rsidR="00261487" w:rsidRDefault="00261487" w:rsidP="009D377C">
      <w:pPr>
        <w:ind w:firstLine="709"/>
      </w:pPr>
      <w:r>
        <w:t>Две поправки носят редакционный характер, направлены на устранение неопределенности в вопросе о том, распространяется ли возможность пр</w:t>
      </w:r>
      <w:r>
        <w:t>о</w:t>
      </w:r>
      <w:r>
        <w:t>дления пребывания ребенка в медицинской организации до достижения им возраста четырех лет на детей, указанных в абзаце четвертом статьи 1 прое</w:t>
      </w:r>
      <w:r>
        <w:t>к</w:t>
      </w:r>
      <w:r>
        <w:t>та закона.</w:t>
      </w:r>
    </w:p>
    <w:p w:rsidR="00261487" w:rsidRDefault="00261487" w:rsidP="009D377C">
      <w:pPr>
        <w:ind w:firstLine="709"/>
      </w:pPr>
      <w:r>
        <w:t>Учитывая, что в силу пункта 1 статьи 33 Гражданского кодекса Росси</w:t>
      </w:r>
      <w:r>
        <w:t>й</w:t>
      </w:r>
      <w:r>
        <w:t>ской Федерации попечительство устанавливается над несовершеннолетними в возрасте от четырнадцати до восемнадцати лет, возникла необходимость исключить в проекте закона указание на попечителей как законных предст</w:t>
      </w:r>
      <w:r>
        <w:t>а</w:t>
      </w:r>
      <w:r>
        <w:t xml:space="preserve">вителей детей от рождения и до достижения ими возраста трех лет, в связи с чем депутатами </w:t>
      </w:r>
      <w:r w:rsidR="00B56BCD">
        <w:t>в</w:t>
      </w:r>
      <w:r>
        <w:t>несена третья поправка;</w:t>
      </w:r>
    </w:p>
    <w:p w:rsidR="00261487" w:rsidRDefault="00261487" w:rsidP="009D377C">
      <w:pPr>
        <w:ind w:firstLine="709"/>
      </w:pPr>
      <w:r>
        <w:t xml:space="preserve">- «О внесении изменения в часть 2 статьи 2 Закона Иркутской области </w:t>
      </w:r>
      <w:r>
        <w:br/>
        <w:t>«Об отдельных вопросах здравоохранения в Иркутской области». Было вн</w:t>
      </w:r>
      <w:r>
        <w:t>е</w:t>
      </w:r>
      <w:r>
        <w:t xml:space="preserve">сено 2 поправки группой депутатов в следующем составе: </w:t>
      </w:r>
      <w:proofErr w:type="spellStart"/>
      <w:r>
        <w:t>Брилка</w:t>
      </w:r>
      <w:proofErr w:type="spellEnd"/>
      <w:r>
        <w:t xml:space="preserve"> С.Ф., Козюра А.В., Лабыгин А.Н., Лобков А.В. </w:t>
      </w:r>
    </w:p>
    <w:p w:rsidR="00261487" w:rsidRDefault="00261487" w:rsidP="009D377C">
      <w:pPr>
        <w:ind w:firstLine="709"/>
      </w:pPr>
      <w:r>
        <w:t>В</w:t>
      </w:r>
      <w:r w:rsidR="00D93719">
        <w:t xml:space="preserve"> </w:t>
      </w:r>
      <w:r>
        <w:t>связи</w:t>
      </w:r>
      <w:r w:rsidR="00D93719">
        <w:t xml:space="preserve"> </w:t>
      </w:r>
      <w:r>
        <w:t>с</w:t>
      </w:r>
      <w:r w:rsidR="00D93719">
        <w:t xml:space="preserve"> </w:t>
      </w:r>
      <w:r>
        <w:t>принятием</w:t>
      </w:r>
      <w:r w:rsidR="00D93719">
        <w:t xml:space="preserve"> </w:t>
      </w:r>
      <w:r>
        <w:t>Федерального</w:t>
      </w:r>
      <w:r w:rsidR="00D93719">
        <w:t xml:space="preserve"> </w:t>
      </w:r>
      <w:r>
        <w:t>закона</w:t>
      </w:r>
      <w:r w:rsidR="00D93719">
        <w:t xml:space="preserve"> </w:t>
      </w:r>
      <w:r>
        <w:t>от</w:t>
      </w:r>
      <w:r w:rsidR="00D93719">
        <w:t xml:space="preserve"> </w:t>
      </w:r>
      <w:r>
        <w:t>13 июля</w:t>
      </w:r>
      <w:r w:rsidR="00D93719">
        <w:t xml:space="preserve"> </w:t>
      </w:r>
      <w:r>
        <w:t>2015</w:t>
      </w:r>
      <w:r w:rsidR="00D93719">
        <w:t xml:space="preserve"> </w:t>
      </w:r>
      <w:r>
        <w:t xml:space="preserve">года </w:t>
      </w:r>
      <w:r w:rsidR="00B56BCD">
        <w:br/>
      </w:r>
      <w:r>
        <w:t>№ 271-ФЗ «О внесении изменений в Федеральный закон «Об основах охраны здоровья граждан в Российской Федерации» одной поправкой дополняются полномочия Правительства Иркутской области в сфере здравоохранения (пункт 4</w:t>
      </w:r>
      <w:r>
        <w:rPr>
          <w:vertAlign w:val="superscript"/>
        </w:rPr>
        <w:t>2</w:t>
      </w:r>
      <w:r>
        <w:t>) и юридико-техническая поправка.</w:t>
      </w:r>
    </w:p>
    <w:p w:rsidR="00261487" w:rsidRDefault="00261487" w:rsidP="005B3F47">
      <w:pPr>
        <w:pStyle w:val="a4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комитете </w:t>
      </w:r>
      <w:r w:rsidR="00B56B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роведены следующие мероприятия:</w:t>
      </w:r>
    </w:p>
    <w:p w:rsidR="00261487" w:rsidRDefault="00261487" w:rsidP="009D377C">
      <w:pPr>
        <w:tabs>
          <w:tab w:val="left" w:pos="993"/>
        </w:tabs>
        <w:ind w:firstLine="709"/>
      </w:pPr>
      <w:r>
        <w:t>1 круглый стол, 2 Правительственных часа и 5 рабочих совещаний, два из них выездные.</w:t>
      </w:r>
    </w:p>
    <w:p w:rsidR="00261487" w:rsidRDefault="00261487" w:rsidP="009D377C">
      <w:pPr>
        <w:tabs>
          <w:tab w:val="left" w:pos="993"/>
        </w:tabs>
        <w:ind w:firstLine="709"/>
      </w:pPr>
      <w:r>
        <w:t>29 октября 2015 года состоялся круглый стол «Проблемы профилакт</w:t>
      </w:r>
      <w:r>
        <w:t>и</w:t>
      </w:r>
      <w:r>
        <w:t>ки социального сиротства на территории Иркутской области».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t>Актуальность темы круглого стола обусловлена потребностью комплексного осмысления феномена социального сиротства, так как данное социальное явление отр</w:t>
      </w:r>
      <w:r>
        <w:t>и</w:t>
      </w:r>
      <w:r>
        <w:t xml:space="preserve">цательно сказывается на </w:t>
      </w:r>
      <w:r w:rsidR="00A12DCE">
        <w:t>состоянии общества</w:t>
      </w:r>
      <w:r>
        <w:t xml:space="preserve">. От того, насколько эффективно будет проводится его профилактика, во многом зависит стабильность и успешное развитие нашего общества. </w:t>
      </w:r>
    </w:p>
    <w:p w:rsidR="00261487" w:rsidRDefault="00261487" w:rsidP="009D377C">
      <w:pPr>
        <w:tabs>
          <w:tab w:val="left" w:pos="993"/>
        </w:tabs>
        <w:ind w:firstLine="709"/>
      </w:pPr>
      <w:r>
        <w:t xml:space="preserve">В работе круглого стола приняли участие заместитель Председателя Правительства Иркутской области В.Ф. </w:t>
      </w:r>
      <w:proofErr w:type="spellStart"/>
      <w:r>
        <w:t>Вобликова</w:t>
      </w:r>
      <w:proofErr w:type="spellEnd"/>
      <w:r>
        <w:t>,</w:t>
      </w:r>
      <w:r>
        <w:rPr>
          <w:sz w:val="24"/>
          <w:szCs w:val="24"/>
        </w:rPr>
        <w:t xml:space="preserve"> </w:t>
      </w:r>
      <w:r>
        <w:t>прокурор отдела по надзору за исполнением законов о несовершеннолетних и молодежи Ирку</w:t>
      </w:r>
      <w:r>
        <w:t>т</w:t>
      </w:r>
      <w:r>
        <w:t>ской области</w:t>
      </w:r>
      <w:r w:rsidR="00A12DCE">
        <w:t xml:space="preserve"> О.Я. Букина</w:t>
      </w:r>
      <w:r>
        <w:t>,</w:t>
      </w:r>
      <w:r>
        <w:rPr>
          <w:sz w:val="24"/>
          <w:szCs w:val="24"/>
        </w:rPr>
        <w:t xml:space="preserve"> </w:t>
      </w:r>
      <w:r>
        <w:t>Уполномоченный по правам ребенка в Иркутской области С.Н. Семенова, начальник отделения организации подразделений по делам несовершеннолетних ГУ МВД России по Иркутской области</w:t>
      </w:r>
      <w:r w:rsidR="00A12DCE">
        <w:t xml:space="preserve"> </w:t>
      </w:r>
      <w:r w:rsidR="00A12DCE">
        <w:br/>
        <w:t xml:space="preserve">И.В. </w:t>
      </w:r>
      <w:proofErr w:type="spellStart"/>
      <w:r w:rsidR="00A12DCE">
        <w:t>Храменкова</w:t>
      </w:r>
      <w:proofErr w:type="spellEnd"/>
      <w:r>
        <w:t>, полковник полиции, исполнительный директор Ассоци</w:t>
      </w:r>
      <w:r>
        <w:t>а</w:t>
      </w:r>
      <w:r>
        <w:t>ции муниципальных образований Иркутской области</w:t>
      </w:r>
      <w:r w:rsidR="00A12DCE">
        <w:t xml:space="preserve"> З.А. Масловская</w:t>
      </w:r>
      <w:r>
        <w:t>, начальник отдела по обеспечению деятельности комиссии по делам нес</w:t>
      </w:r>
      <w:r>
        <w:t>о</w:t>
      </w:r>
      <w:r>
        <w:t>вершеннолетних и защите их прав Иркутской области</w:t>
      </w:r>
      <w:r w:rsidR="00A12DCE">
        <w:t xml:space="preserve"> С.В. Тимофеева</w:t>
      </w:r>
      <w:r>
        <w:t>, пре</w:t>
      </w:r>
      <w:r>
        <w:t>д</w:t>
      </w:r>
      <w:r>
        <w:t>ставители некоммерческих общественных организаций Иркутской области.</w:t>
      </w:r>
    </w:p>
    <w:p w:rsidR="00261487" w:rsidRDefault="00261487" w:rsidP="009D377C">
      <w:pPr>
        <w:tabs>
          <w:tab w:val="left" w:pos="993"/>
        </w:tabs>
        <w:ind w:firstLine="709"/>
        <w:rPr>
          <w:b/>
        </w:rPr>
      </w:pPr>
      <w:r>
        <w:t>По итогам работы участниками круглого стола выработаны следующие рекомендации:</w:t>
      </w:r>
    </w:p>
    <w:p w:rsidR="00261487" w:rsidRDefault="00261487" w:rsidP="009D377C">
      <w:pPr>
        <w:tabs>
          <w:tab w:val="left" w:pos="993"/>
        </w:tabs>
        <w:ind w:firstLine="709"/>
        <w:rPr>
          <w:b/>
        </w:rPr>
      </w:pPr>
      <w:r>
        <w:rPr>
          <w:b/>
        </w:rPr>
        <w:t>Правительству Иркутской области:</w:t>
      </w:r>
    </w:p>
    <w:p w:rsidR="00261487" w:rsidRDefault="00261487" w:rsidP="009D377C">
      <w:pPr>
        <w:tabs>
          <w:tab w:val="left" w:pos="993"/>
        </w:tabs>
        <w:ind w:firstLine="709"/>
      </w:pPr>
      <w:r>
        <w:t>- рассмотреть вопрос о разработке проекта закона Иркутской области, предусматривающего индексацию установленных законами Иркутской обл</w:t>
      </w:r>
      <w:r>
        <w:t>а</w:t>
      </w:r>
      <w:r>
        <w:t>сти размера денежных средств на содержание ребенка, находящегося под опекой или попечительством, и размера вознаграждения, причитающегося приемным родителям;</w:t>
      </w:r>
    </w:p>
    <w:p w:rsidR="00261487" w:rsidRDefault="00261487" w:rsidP="009D377C">
      <w:pPr>
        <w:tabs>
          <w:tab w:val="left" w:pos="993"/>
        </w:tabs>
        <w:ind w:firstLine="709"/>
      </w:pPr>
      <w:r>
        <w:t>- разработать механизм по укреплению системы межведомственного взаимодействия всех заинтересованных структур в сфере работы с несове</w:t>
      </w:r>
      <w:r>
        <w:t>р</w:t>
      </w:r>
      <w:r>
        <w:t>шеннолетними и семьями группы риска;</w:t>
      </w:r>
    </w:p>
    <w:p w:rsidR="00261487" w:rsidRDefault="00261487" w:rsidP="009D377C">
      <w:pPr>
        <w:tabs>
          <w:tab w:val="left" w:pos="993"/>
        </w:tabs>
        <w:ind w:firstLine="709"/>
      </w:pPr>
      <w:r>
        <w:t>- обеспечить выполнение требований, установленных Положением о деятельности организаций для детей-сирот и детей, оставшихся без попеч</w:t>
      </w:r>
      <w:r>
        <w:t>е</w:t>
      </w:r>
      <w:r>
        <w:t>ния родителей, и об устройстве в них детей, оставшихся без попечения род</w:t>
      </w:r>
      <w:r>
        <w:t>и</w:t>
      </w:r>
      <w:r>
        <w:t>телей, утвержденным постановлением Правительства Российской Федерации от 24 мая 2014 года № 481;</w:t>
      </w:r>
    </w:p>
    <w:p w:rsidR="00261487" w:rsidRDefault="00261487" w:rsidP="009D377C">
      <w:pPr>
        <w:tabs>
          <w:tab w:val="left" w:pos="993"/>
        </w:tabs>
        <w:ind w:firstLine="709"/>
      </w:pPr>
      <w:r>
        <w:t>- организовать на системной основе проведение курсов повышения квалификации для специалистов организаций для детей-сирот и детей, оставшихся без попечения родителей, с целью обучения их современным технологиям работы с семьей по профилактике социального неблагополучия и социального сиротства;</w:t>
      </w:r>
    </w:p>
    <w:p w:rsidR="00261487" w:rsidRDefault="00261487" w:rsidP="009D377C">
      <w:pPr>
        <w:tabs>
          <w:tab w:val="left" w:pos="993"/>
        </w:tabs>
        <w:ind w:firstLine="709"/>
      </w:pPr>
      <w:r>
        <w:t>- разработать мониторинг эффективности работы домов ребенка и о</w:t>
      </w:r>
      <w:r>
        <w:t>р</w:t>
      </w:r>
      <w:r>
        <w:t>ганизаций социального обслуживания (во взаимодействии с заинтересова</w:t>
      </w:r>
      <w:r>
        <w:t>н</w:t>
      </w:r>
      <w:r>
        <w:t>ными субъектами) с семьями, временно поместившими детей в организации для детей-сирот и детей, оставшихся без попечения родителей, в связи с трудной жизненной ситуацией;</w:t>
      </w:r>
    </w:p>
    <w:p w:rsidR="00261487" w:rsidRDefault="00261487" w:rsidP="009D377C">
      <w:pPr>
        <w:tabs>
          <w:tab w:val="left" w:pos="993"/>
        </w:tabs>
        <w:ind w:firstLine="709"/>
      </w:pPr>
      <w:r>
        <w:t>- осуществлять государственную поддержку социально ориентирова</w:t>
      </w:r>
      <w:r>
        <w:t>н</w:t>
      </w:r>
      <w:r>
        <w:t>ных некоммерческих организаций, деятельность которых направлена на пр</w:t>
      </w:r>
      <w:r>
        <w:t>о</w:t>
      </w:r>
      <w:r>
        <w:t>филактику социального сиротства, в соответствии с Законом Иркутской о</w:t>
      </w:r>
      <w:r>
        <w:t>б</w:t>
      </w:r>
      <w:r>
        <w:t>ласти от 8 июня 2011 года № 37-ОЗ «Об областной государственной по</w:t>
      </w:r>
      <w:r>
        <w:t>д</w:t>
      </w:r>
      <w:r>
        <w:t>держке социально ориентированных некоммерческих организаций».</w:t>
      </w:r>
    </w:p>
    <w:p w:rsidR="00261487" w:rsidRDefault="00261487" w:rsidP="009D377C">
      <w:pPr>
        <w:tabs>
          <w:tab w:val="left" w:pos="993"/>
        </w:tabs>
        <w:ind w:firstLine="709"/>
        <w:rPr>
          <w:b/>
        </w:rPr>
      </w:pPr>
      <w:r>
        <w:rPr>
          <w:b/>
        </w:rPr>
        <w:t>Министерству социального развития, опеки и попечительства И</w:t>
      </w:r>
      <w:r>
        <w:rPr>
          <w:b/>
        </w:rPr>
        <w:t>р</w:t>
      </w:r>
      <w:r>
        <w:rPr>
          <w:b/>
        </w:rPr>
        <w:t>кутской области:</w:t>
      </w:r>
    </w:p>
    <w:p w:rsidR="00261487" w:rsidRDefault="00261487" w:rsidP="009D377C">
      <w:pPr>
        <w:tabs>
          <w:tab w:val="left" w:pos="993"/>
        </w:tabs>
        <w:ind w:firstLine="709"/>
      </w:pPr>
      <w:r>
        <w:t>- принять меры к развитию сети учреждений, отделений социального обслуживания для оказания различного комплекса услуг родителям, име</w:t>
      </w:r>
      <w:r>
        <w:t>ю</w:t>
      </w:r>
      <w:r>
        <w:t>щим детей-инвалидов, а также отделений сопровождения замещающих с</w:t>
      </w:r>
      <w:r>
        <w:t>е</w:t>
      </w:r>
      <w:r>
        <w:t>мей;</w:t>
      </w:r>
    </w:p>
    <w:p w:rsidR="00261487" w:rsidRDefault="00261487" w:rsidP="009D377C">
      <w:pPr>
        <w:tabs>
          <w:tab w:val="left" w:pos="993"/>
        </w:tabs>
        <w:ind w:firstLine="709"/>
      </w:pPr>
      <w:r>
        <w:t>- в целях всесторонней защиты прав лиц, имеющих инвалидность, в</w:t>
      </w:r>
      <w:r>
        <w:t>ы</w:t>
      </w:r>
      <w:r>
        <w:t xml:space="preserve">пускников домов-интернатов для умственно отсталых детей разработать и создать совместно с заинтересованными ведомствами региональную систему пожизненного сопровождения указанной категории лиц (помощников, </w:t>
      </w:r>
      <w:proofErr w:type="spellStart"/>
      <w:r>
        <w:t>ть</w:t>
      </w:r>
      <w:r>
        <w:t>ю</w:t>
      </w:r>
      <w:r>
        <w:t>теров</w:t>
      </w:r>
      <w:proofErr w:type="spellEnd"/>
      <w:r>
        <w:t xml:space="preserve"> и т.д.).</w:t>
      </w:r>
    </w:p>
    <w:p w:rsidR="00261487" w:rsidRDefault="00261487" w:rsidP="009D377C">
      <w:pPr>
        <w:tabs>
          <w:tab w:val="left" w:pos="993"/>
        </w:tabs>
        <w:ind w:firstLine="709"/>
        <w:rPr>
          <w:b/>
        </w:rPr>
      </w:pPr>
      <w:r>
        <w:rPr>
          <w:b/>
        </w:rPr>
        <w:t>Комиссиям по делам несовершеннолетних и защите их прав:</w:t>
      </w:r>
    </w:p>
    <w:p w:rsidR="00261487" w:rsidRDefault="00261487" w:rsidP="009D377C">
      <w:pPr>
        <w:tabs>
          <w:tab w:val="left" w:pos="993"/>
        </w:tabs>
        <w:ind w:firstLine="709"/>
      </w:pPr>
      <w:r>
        <w:t>- в процессе работы по профилактике социального сиротства более а</w:t>
      </w:r>
      <w:r>
        <w:t>к</w:t>
      </w:r>
      <w:r>
        <w:t>тивно использовать возможности взаимодействия с органами местного сам</w:t>
      </w:r>
      <w:r>
        <w:t>о</w:t>
      </w:r>
      <w:r>
        <w:t xml:space="preserve">управления; </w:t>
      </w:r>
    </w:p>
    <w:p w:rsidR="00261487" w:rsidRDefault="00261487" w:rsidP="009D377C">
      <w:pPr>
        <w:tabs>
          <w:tab w:val="left" w:pos="993"/>
        </w:tabs>
        <w:ind w:firstLine="709"/>
      </w:pPr>
      <w:r>
        <w:rPr>
          <w:b/>
        </w:rPr>
        <w:t xml:space="preserve">- </w:t>
      </w:r>
      <w:r>
        <w:t>продолжить проведение выездных заседаний в муниципальных обр</w:t>
      </w:r>
      <w:r>
        <w:t>а</w:t>
      </w:r>
      <w:r>
        <w:t>зованиях Иркутской области, в том числе имеющих негативные показатели в сфере социального сиротства.</w:t>
      </w:r>
    </w:p>
    <w:p w:rsidR="00261487" w:rsidRDefault="00261487" w:rsidP="009D377C">
      <w:pPr>
        <w:tabs>
          <w:tab w:val="left" w:pos="993"/>
        </w:tabs>
        <w:ind w:firstLine="709"/>
      </w:pPr>
      <w:r>
        <w:rPr>
          <w:b/>
        </w:rPr>
        <w:t>Органам местного самоуправления муниципальных образований Иркутской области</w:t>
      </w:r>
      <w:r>
        <w:t>:</w:t>
      </w:r>
    </w:p>
    <w:p w:rsidR="00261487" w:rsidRDefault="00261487" w:rsidP="009D377C">
      <w:pPr>
        <w:tabs>
          <w:tab w:val="left" w:pos="993"/>
        </w:tabs>
        <w:ind w:firstLine="709"/>
      </w:pPr>
      <w:r>
        <w:t>- принимать активное участие в работе по профилактике социального сиротства на своих территориях в рамках реализации предоставленных зак</w:t>
      </w:r>
      <w:r>
        <w:t>о</w:t>
      </w:r>
      <w:r>
        <w:t>нодательством полномочий;</w:t>
      </w:r>
    </w:p>
    <w:p w:rsidR="00261487" w:rsidRDefault="00261487" w:rsidP="009D377C">
      <w:pPr>
        <w:tabs>
          <w:tab w:val="left" w:pos="993"/>
        </w:tabs>
        <w:ind w:firstLine="709"/>
      </w:pPr>
      <w:r>
        <w:t xml:space="preserve">- утвердить планы мероприятий на 2015 </w:t>
      </w:r>
      <w:r w:rsidR="00A12DCE">
        <w:t>–</w:t>
      </w:r>
      <w:r>
        <w:t xml:space="preserve"> 2018 годы по реализации в муниципальных образованиях Иркутской области первого этапа Концепции семейной политики в Иркутской области на период до 2025 года.</w:t>
      </w:r>
    </w:p>
    <w:p w:rsidR="00261487" w:rsidRDefault="00261487" w:rsidP="009D377C">
      <w:pPr>
        <w:tabs>
          <w:tab w:val="left" w:pos="993"/>
        </w:tabs>
        <w:ind w:firstLine="709"/>
        <w:rPr>
          <w:b/>
        </w:rPr>
      </w:pPr>
      <w:r>
        <w:rPr>
          <w:b/>
        </w:rPr>
        <w:t>Органам и учреждениям, входящим в систему профилактики бе</w:t>
      </w:r>
      <w:r>
        <w:rPr>
          <w:b/>
        </w:rPr>
        <w:t>з</w:t>
      </w:r>
      <w:r>
        <w:rPr>
          <w:b/>
        </w:rPr>
        <w:t xml:space="preserve">надзорности и правонарушений несовершеннолетних: </w:t>
      </w:r>
    </w:p>
    <w:p w:rsidR="00261487" w:rsidRDefault="00261487" w:rsidP="009D377C">
      <w:pPr>
        <w:tabs>
          <w:tab w:val="left" w:pos="993"/>
        </w:tabs>
        <w:ind w:firstLine="709"/>
      </w:pPr>
      <w:r>
        <w:t>- усилить межведомственное взаимодействие по вопросам профилакт</w:t>
      </w:r>
      <w:r>
        <w:t>и</w:t>
      </w:r>
      <w:r>
        <w:t>ки социального сиротства при проведении профилактических мероприятий (акций, информационных кампаний, рейдов и др.) по раннему выявлению семейного неблагополучия при осуществлении индивидуальной профила</w:t>
      </w:r>
      <w:r>
        <w:t>к</w:t>
      </w:r>
      <w:r>
        <w:t>тической работы с несовершеннолетними и семьями, находящимися в соц</w:t>
      </w:r>
      <w:r>
        <w:t>и</w:t>
      </w:r>
      <w:r>
        <w:t>ально опасном положении;</w:t>
      </w:r>
    </w:p>
    <w:p w:rsidR="00261487" w:rsidRDefault="00261487" w:rsidP="009D377C">
      <w:pPr>
        <w:tabs>
          <w:tab w:val="left" w:pos="993"/>
        </w:tabs>
        <w:ind w:firstLine="709"/>
        <w:rPr>
          <w:b/>
        </w:rPr>
      </w:pPr>
      <w:r>
        <w:t>- организовывать работу по широкому информированию населения о проблемах социального сиротства, местах и способах получения конкретной помощи детьми и семьями, относящимися к группе социального риска по с</w:t>
      </w:r>
      <w:r>
        <w:t>о</w:t>
      </w:r>
      <w:r>
        <w:t xml:space="preserve">циальному сиротству, в том числе о телефонах доверия и телефонах «горячих линий». </w:t>
      </w:r>
    </w:p>
    <w:p w:rsidR="00261487" w:rsidRDefault="00261487" w:rsidP="009D377C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2015 года проведен Правительственный час «О положении дел по профилактике туберкулеза и лечению больных туберкулезом в Ирку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области».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время, по данным ВОЗ, треть населения планеты инфицирована туберкулезом. В РФ отмечается крайне тяжелая ситуация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болеваемостью туберкулезом. Ситуация, связанная с распространением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беркулезной инфекции на территории Иркутской области, также остается напряженной, но за последние три года появились существенные позитивные сдвиги в динамике основных эпидемиологических критериев туберкулеза. </w:t>
      </w:r>
    </w:p>
    <w:p w:rsidR="00261487" w:rsidRDefault="00261487" w:rsidP="009D377C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2015 года проведен Правительственный час «О положении дел и перспективах развития в сфере доступности медицинской помощи,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фективности медицинских услуг, оказываемых населению Иркутской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сти».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149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дарственными медицинскими организациями, из которых 73 – стационары, 29 – амбулатории и поликлиники, 13 – диспансеры, далее следуют санатории, станции скорой медицинской помощи и другие учреждения. Также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действует восемь федеральных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работает семь межмуниципальных региональных и четыре районных медицинских центра, что обеспечивает повышение доступности медпомощи.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 в других субъектах РФ, действует трехуровневая система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помощи. Медицинские организации первого уровня осуществляют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 преимущественно первичной медико-санитарной медицинской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щи, а также специализированной медицинской помощи и скорой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помощи. Медицинские организации второго уровня осуществляют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 преимущественно специализированной медицинской помощи.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цинские организации третьего уровня осуществляют оказание преимущ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 специализированной, в том числе высокотехнологичной,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помощи. Организована работа 7 межмуниципальных региональных и 4 межмуниципальных районных медицинских центров, что обеспечивает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вышение доступности специализированной медицинской помощи жителям отдаленных территорий.</w:t>
      </w:r>
    </w:p>
    <w:p w:rsidR="00261487" w:rsidRDefault="00261487" w:rsidP="009D377C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Серьезной проблемой для здравоохранения является нехватка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цинских кадров. При этом наблюдается высокая концентрация врачебных медицинских работников в крупных городах, а средних медицинских </w:t>
      </w:r>
      <w:r w:rsidR="00A12D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имущественно в отдаленных территориях. Наименее укомплектованы штаты в амбулаторно-поликлинических учреждениях, особенно в сельской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Подавляющее большинство врачей имеют совместительство. За годы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получил смежную специальность каждый второй врач. По мнению </w:t>
      </w:r>
      <w:r w:rsidR="00A12DCE">
        <w:rPr>
          <w:rFonts w:ascii="Times New Roman" w:hAnsi="Times New Roman" w:cs="Times New Roman"/>
          <w:sz w:val="28"/>
          <w:szCs w:val="28"/>
        </w:rPr>
        <w:t>м</w:t>
      </w:r>
      <w:r w:rsidR="00A12DCE">
        <w:rPr>
          <w:rFonts w:ascii="Times New Roman" w:hAnsi="Times New Roman" w:cs="Times New Roman"/>
          <w:sz w:val="28"/>
          <w:szCs w:val="28"/>
        </w:rPr>
        <w:t>и</w:t>
      </w:r>
      <w:r w:rsidR="00A12DCE">
        <w:rPr>
          <w:rFonts w:ascii="Times New Roman" w:hAnsi="Times New Roman" w:cs="Times New Roman"/>
          <w:sz w:val="28"/>
          <w:szCs w:val="28"/>
        </w:rPr>
        <w:t xml:space="preserve">нистра здравоохранения Иркутской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2DCE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 Ярошенко, увеличенная нагрузка на врача влияет на качество оказания медицинской помощи.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 остро ощущается нехватка врачей следующих специальностей: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ковых терапевтов, участковых педиатров, неонатологов, травматологов-ортопедов, акушеров-гинекологов, кардиологов, анестезиологов-реаниматологов. По словам министра, органы местного самоуправления для привлечения медицинских кадров в территории могут организовывать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набор в медицинский университет и медицинские колледжи,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служебное жилье, оказывать материальную поддержку молодым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алистам.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врачей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сельскую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местность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2011 года в Иркутской области реализуется федеральная программа «Земский доктор». За время работы проекта в сельские населенные пункты и рабочие поселки в целом было привлечено 324 молодых специалиста.</w:t>
      </w:r>
    </w:p>
    <w:p w:rsidR="00261487" w:rsidRDefault="00261487" w:rsidP="009D377C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комитета проведено 2 рабочих совещания по проекту закона Иркутской области «О внесении изменения в статью 4 Закона Иркутской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«О социальной поддержке отдельных групп населения в оказании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дицинской помощи в Иркутской области» с участием представителей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Иркутской области, прокуратуры Иркутской области,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ченного по правам ребенка в Иркутской области, правового управления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парата Законодательного Собрания Иркутской области, членов комитета. В ходе совещаний были учтены все замечания, урегулированы все разногласия, отработаны юридические вопросы.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рабочее совещание при подготовке проекта закона Ирку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области «О внесении изменений в отдельные законы Иркутской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сти» к рассмотрению во втором чтении с участием представителей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Иркутской области, прокуратуры Иркутской области,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ченного по правам человека в Иркутской области, правового управления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парата Законодательного Собрания Иркутской области, членов комитета. В ходе рабочей группы были учтены все замечания, урегулированы все разн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гласия, отработаны юридические вопросы.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состоялось выездное рабочее совещание в городе Усолье-Сибирское по обращению депутатов Думы города Усолье-Сибирское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просу перевода Областного государственного бюджетного учреждения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родильный дом» со второго уровня осуществления медицинской деятельности на первый уровень осуществления медицинской деятельности в городе Усолье-Сибирское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 01.01.2016.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приняли участие депутаты Законодательного Собрания 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кутской области: Бренюк С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Габов Р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Сумароков И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министерства здравоохранения Иркутской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специалист-эксперт, акушер-гинеколог министерства здравоохранения Иркутской области, Лебедь О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начальник отдела организации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помощи взрослому населению министерства здравоохранения Ирку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области, Бабкин В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0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начальник отдела по организации медицинской и лекарственной помощи по г. Усолье-Сибирское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Иркутской области; депутаты Думы города Усолье-Сибирское, члены коллектива Усольского родильного дома. 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данному вопросу еще ведется, вопрос после поездки был рассмотрен на комитете по здравоохранению и социальной защите 4 декабря 2015 года</w:t>
      </w:r>
      <w:r w:rsidR="00A12DCE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ля выработки четкой позиции по решению дальнейшей судьбы данного учреждения здравоохранения </w:t>
      </w:r>
      <w:r w:rsidR="00A12DCE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рассмотрен 7 декабря 2015 года </w:t>
      </w:r>
      <w:r w:rsidR="0069766A">
        <w:rPr>
          <w:rFonts w:ascii="Times New Roman" w:hAnsi="Times New Roman" w:cs="Times New Roman"/>
          <w:sz w:val="28"/>
          <w:szCs w:val="28"/>
        </w:rPr>
        <w:t xml:space="preserve">на заседании рабочей группы </w:t>
      </w:r>
      <w:r>
        <w:rPr>
          <w:rFonts w:ascii="Times New Roman" w:hAnsi="Times New Roman" w:cs="Times New Roman"/>
          <w:sz w:val="28"/>
          <w:szCs w:val="28"/>
        </w:rPr>
        <w:t>в более расширенном составе с приглашением руководителя территориального органа Росздравнадзора по Иркутской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 Ледяевой, руководителя Управления Федеральной службы по надзору в сфере защиты прав потребителей и благополучия человека по 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кутской области А.Н. Пережогина.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министерством здравоохранения Иркутской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разработана «</w:t>
      </w:r>
      <w:r w:rsidR="006976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орожная карта» по повышению качества и доступности медицинской помощи, повышению уровня удовлетворенности населения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 w:rsidR="006976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Усолье-Сибирское и Усольского района при оказании медицинской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 (сохранение 2-го уровня медицинских организаций). Вопрос по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76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орожной карты» находится на контроле комитета. Планируется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нуться к рассмотрению данного вопроса на заседании комитета в мае 2016 года.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состоялось выездное заседание в поселке Малая Топка 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кутского района (ул. Ключевая, д. 54, д. 56, д. 58) специальной комиссии по проведению депутатской проверки по факту грубого и массового нарушения жилищных прав и права на благоприятную окружающую среду граждан, в том числе детей-сирот и детей, оставшихся без попечения родителей, лиц из их числа.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сформирована постановлением Законодательного Собрания Иркутской области </w:t>
      </w:r>
      <w:r w:rsidR="0069766A">
        <w:rPr>
          <w:rFonts w:ascii="Times New Roman" w:hAnsi="Times New Roman" w:cs="Times New Roman"/>
          <w:sz w:val="28"/>
          <w:szCs w:val="28"/>
        </w:rPr>
        <w:t xml:space="preserve">от 25.11.2015 </w:t>
      </w:r>
      <w:r>
        <w:rPr>
          <w:rFonts w:ascii="Times New Roman" w:hAnsi="Times New Roman" w:cs="Times New Roman"/>
          <w:sz w:val="28"/>
          <w:szCs w:val="28"/>
        </w:rPr>
        <w:t>№ 31/31-ЗС «О предложении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ченного по правам человека в Иркутской области Лукина В.А. о назначении депутатской проверки».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поездке приняли участие депутаты Законодательного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брания, в том числе члены комитета по здравоохранению и социальной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щите, советник Уполномоченного по правам человека в Иркутской области Э.С. Бондарева,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 имущественных отношений Иркутской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А.Б. Курбатов, представитель министерства строительства, дорожного хозяйства Иркутской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вр.з.д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службы жилищного надзора Иркутской области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А.Е. Побережный, представители застройщика и управл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ющей компании, обслуживающей данные дома.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обозначенные в обращении Уполномоченного по правам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века, частично нашли свое подтверждение.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от разных структур запрошены документы,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димые для всестороннего изучения проблемы, работа комиссии продолжае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261487" w:rsidRDefault="00261487" w:rsidP="009D377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депутатской проверки</w:t>
      </w:r>
      <w:r w:rsidR="00D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выработаны рекоменд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 устранению и предотвращению причин и обстоятельств, послужи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 основанием для проведения депутатской проверки.</w:t>
      </w:r>
    </w:p>
    <w:p w:rsidR="00261487" w:rsidRDefault="00261487" w:rsidP="009D377C">
      <w:pPr>
        <w:ind w:firstLine="709"/>
      </w:pPr>
      <w:r>
        <w:t>На контроле в комитете по здравоохранению и социальной защите З</w:t>
      </w:r>
      <w:r>
        <w:t>а</w:t>
      </w:r>
      <w:r>
        <w:t xml:space="preserve">конодательного Собрания Иркутской области находится депутатский запрос Романова А.В. (4 изб. </w:t>
      </w:r>
      <w:proofErr w:type="spellStart"/>
      <w:r>
        <w:t>окр</w:t>
      </w:r>
      <w:proofErr w:type="spellEnd"/>
      <w:r>
        <w:t xml:space="preserve">.), </w:t>
      </w:r>
      <w:proofErr w:type="spellStart"/>
      <w:r>
        <w:t>Протопоповой</w:t>
      </w:r>
      <w:proofErr w:type="spellEnd"/>
      <w:r>
        <w:t xml:space="preserve"> Н.В. («За родное </w:t>
      </w:r>
      <w:proofErr w:type="spellStart"/>
      <w:r>
        <w:t>Приангарье</w:t>
      </w:r>
      <w:proofErr w:type="spellEnd"/>
      <w:r>
        <w:t xml:space="preserve">!»), </w:t>
      </w:r>
      <w:proofErr w:type="spellStart"/>
      <w:r>
        <w:t>Гайдарова</w:t>
      </w:r>
      <w:proofErr w:type="spellEnd"/>
      <w:r>
        <w:t xml:space="preserve"> Г.М. (2 изб. </w:t>
      </w:r>
      <w:proofErr w:type="spellStart"/>
      <w:r>
        <w:t>окр</w:t>
      </w:r>
      <w:proofErr w:type="spellEnd"/>
      <w:r>
        <w:t>.) к губернатору области</w:t>
      </w:r>
      <w:r w:rsidR="00D93719">
        <w:t xml:space="preserve"> </w:t>
      </w:r>
      <w:proofErr w:type="spellStart"/>
      <w:r>
        <w:t>Тишанину</w:t>
      </w:r>
      <w:proofErr w:type="spellEnd"/>
      <w:r>
        <w:t xml:space="preserve"> А.Г. «О ф</w:t>
      </w:r>
      <w:r>
        <w:t>и</w:t>
      </w:r>
      <w:r>
        <w:t>нансировании строительства Восточно-Сибирского онкологического центра из областного бюджета» (постановление Законодательного С</w:t>
      </w:r>
      <w:r w:rsidR="0069766A">
        <w:t>обрания Ирку</w:t>
      </w:r>
      <w:r w:rsidR="0069766A">
        <w:t>т</w:t>
      </w:r>
      <w:r w:rsidR="0069766A">
        <w:t>ской области от 22.09.</w:t>
      </w:r>
      <w:r>
        <w:t>2005 № 12/61-ЗС).</w:t>
      </w:r>
    </w:p>
    <w:p w:rsidR="00261487" w:rsidRDefault="00261487" w:rsidP="009D377C">
      <w:pPr>
        <w:ind w:firstLine="709"/>
      </w:pPr>
      <w:r>
        <w:t>Комитету по здравоохранению и социальной защите Законодательного Собрания Иркутской области дано протокольное поручение Законодательн</w:t>
      </w:r>
      <w:r>
        <w:t>о</w:t>
      </w:r>
      <w:r>
        <w:t>го Собрания Иркутско</w:t>
      </w:r>
      <w:r w:rsidR="0069766A">
        <w:t>й области от 25.12.</w:t>
      </w:r>
      <w:r>
        <w:t>2013 № 6 в рамках обсуждения пр</w:t>
      </w:r>
      <w:r>
        <w:t>о</w:t>
      </w:r>
      <w:r>
        <w:t>екта закона Иркутской области «О внесении изменений в отдельные законы Иркутской области» проанализировать Закон Иркутской области от 17 д</w:t>
      </w:r>
      <w:r>
        <w:t>е</w:t>
      </w:r>
      <w:r>
        <w:t>кабря 2008 года № 105-оз «О мерах социальной поддержки отдельных кат</w:t>
      </w:r>
      <w:r>
        <w:t>е</w:t>
      </w:r>
      <w:r>
        <w:t>горий ветеранов в Иркутской области», Закон Иркутской области от 17 д</w:t>
      </w:r>
      <w:r>
        <w:t>е</w:t>
      </w:r>
      <w:r>
        <w:t>кабря 2008 года № 120-оз «О мерах социальной поддержки реабилитирова</w:t>
      </w:r>
      <w:r>
        <w:t>н</w:t>
      </w:r>
      <w:r>
        <w:t xml:space="preserve">ных лиц и лиц, признанных пострадавшими от политических репрессий, в Иркутской области», Закон Иркутской области от 17 декабря 2008 года </w:t>
      </w:r>
      <w:r w:rsidR="0069766A">
        <w:br/>
      </w:r>
      <w:r>
        <w:t xml:space="preserve">№ 128-оз «О ежемесячной денежной выплате неработающим пенсионерам в Иркутской области» на предмет необходимости реализации полномочия по установлению критерия нуждаемости в соответствии со статьями 26.3 и </w:t>
      </w:r>
      <w:r>
        <w:br/>
        <w:t>26.3</w:t>
      </w:r>
      <w:r w:rsidR="0069766A">
        <w:t>.</w:t>
      </w:r>
      <w:r>
        <w:t>1 Федерального закона от 6 октября 1999 года № 184-ФЗ «Об общих принципах организации законодательных (представительных) и исполн</w:t>
      </w:r>
      <w:r>
        <w:t>и</w:t>
      </w:r>
      <w:r>
        <w:t xml:space="preserve">тельных органов государственной власти субъектов Российской Федерации» (в редакции Федерального закона от 21 декабря 2013 года </w:t>
      </w:r>
      <w:r>
        <w:br/>
        <w:t>№ 371-ФЗ). Работа по данному протокольному поручению в отчетном пери</w:t>
      </w:r>
      <w:r>
        <w:t>о</w:t>
      </w:r>
      <w:r>
        <w:t>де в комитете не проводилась.</w:t>
      </w:r>
    </w:p>
    <w:p w:rsidR="00261487" w:rsidRDefault="00261487" w:rsidP="009D377C">
      <w:pPr>
        <w:ind w:firstLine="709"/>
      </w:pPr>
      <w:r>
        <w:t>Также комитету по здравоохранению и социальной защите Законод</w:t>
      </w:r>
      <w:r>
        <w:t>а</w:t>
      </w:r>
      <w:r>
        <w:t xml:space="preserve">тельного Собрания Иркутской области дано протокольное поручение от 09.12.2015 № 15 Законодательного Собрания Иркутской области в рамках Муниципального часа «Братску – 60 лет». </w:t>
      </w:r>
    </w:p>
    <w:p w:rsidR="00261487" w:rsidRDefault="00261487" w:rsidP="009D377C">
      <w:pPr>
        <w:ind w:firstLine="709"/>
      </w:pPr>
      <w:r>
        <w:t>Работа комитета по здравоохранению и социальной защите Законод</w:t>
      </w:r>
      <w:r>
        <w:t>а</w:t>
      </w:r>
      <w:r>
        <w:t>тельного Собрания Иркутской области по исполнению протокольного пор</w:t>
      </w:r>
      <w:r>
        <w:t>у</w:t>
      </w:r>
      <w:r>
        <w:t>чения Законодательного Собрания Иркутской области в рамках Муниц</w:t>
      </w:r>
      <w:r>
        <w:t>и</w:t>
      </w:r>
      <w:r>
        <w:t>пально</w:t>
      </w:r>
      <w:r w:rsidR="0069766A">
        <w:t>го часа «Братску – 60 лет» от 9.12.</w:t>
      </w:r>
      <w:r>
        <w:t>2015 № 15</w:t>
      </w:r>
      <w:r w:rsidR="0069766A">
        <w:t xml:space="preserve"> </w:t>
      </w:r>
      <w:r>
        <w:t>по вопросу исполнения поручения о проработке во взаимодействии с Правительством Иркутской о</w:t>
      </w:r>
      <w:r>
        <w:t>б</w:t>
      </w:r>
      <w:r>
        <w:t>ласти проблемных вопросов в сфере повышения прожиточного минимума пенсионеров, проживающих в районах Крайнего Севера и приравненных к ним местностях.</w:t>
      </w:r>
    </w:p>
    <w:p w:rsidR="00261487" w:rsidRDefault="00261487" w:rsidP="009D377C">
      <w:pPr>
        <w:ind w:firstLine="709"/>
      </w:pPr>
      <w:r>
        <w:t>Федеральный закон от 17 июля 1999 года № 178-ФЗ «О государстве</w:t>
      </w:r>
      <w:r>
        <w:t>н</w:t>
      </w:r>
      <w:r>
        <w:t>ной социальной помощи» гарантирует предоставление неработающим пе</w:t>
      </w:r>
      <w:r>
        <w:t>н</w:t>
      </w:r>
      <w:r>
        <w:t>сионерам, общая сумма материального обеспечения которых меньше вел</w:t>
      </w:r>
      <w:r>
        <w:t>и</w:t>
      </w:r>
      <w:r>
        <w:t>чины прожиточного минимума пенсионера, установленной в соответству</w:t>
      </w:r>
      <w:r>
        <w:t>ю</w:t>
      </w:r>
      <w:r>
        <w:t>щем субъекте Российской Федерации, социальных доплат к пенсии.</w:t>
      </w:r>
    </w:p>
    <w:p w:rsidR="00261487" w:rsidRDefault="00261487" w:rsidP="009D377C">
      <w:pPr>
        <w:ind w:firstLine="709"/>
      </w:pPr>
      <w:r>
        <w:t>Согласно части 4 статьи 4 Федерального закона от 24 октября 1997 года № 134-ФЗ «О прожиточном минимуме в Российской Федерации» величина прожиточного минимума пенсионера в Иркутской области ежегодно опред</w:t>
      </w:r>
      <w:r>
        <w:t>е</w:t>
      </w:r>
      <w:r>
        <w:t>ляется законом Иркутской области в едином размере для всей территории Иркутской области.</w:t>
      </w:r>
    </w:p>
    <w:p w:rsidR="00261487" w:rsidRDefault="00261487" w:rsidP="009D377C">
      <w:pPr>
        <w:ind w:firstLine="709"/>
      </w:pPr>
      <w:r>
        <w:t>Иркутская область является одним из субъектов Российской Федер</w:t>
      </w:r>
      <w:r>
        <w:t>а</w:t>
      </w:r>
      <w:r>
        <w:t>ции, на территории которых расположены районы Крайнего Севера и мес</w:t>
      </w:r>
      <w:r>
        <w:t>т</w:t>
      </w:r>
      <w:r>
        <w:t>ности, приравненные к районам Крайнего Севера.</w:t>
      </w:r>
    </w:p>
    <w:p w:rsidR="00261487" w:rsidRDefault="00261487" w:rsidP="009D377C">
      <w:pPr>
        <w:ind w:firstLine="709"/>
      </w:pPr>
      <w:r>
        <w:t>В соответствии с частью 4 статьи 3 Федерального закона от 24 октября 1997 года № 134-ФЗ «О прожиточном минимуме в Российской Федерации» с учетом природно-климатических условий, национальных традиций и мес</w:t>
      </w:r>
      <w:r>
        <w:t>т</w:t>
      </w:r>
      <w:r>
        <w:t>ных особенностей потребления продуктов питания Законом Иркутской обл</w:t>
      </w:r>
      <w:r>
        <w:t>а</w:t>
      </w:r>
      <w:r>
        <w:t>сти от 18 декабря 2013 года № 156-ОЗ «О потребительской корзине в Ирку</w:t>
      </w:r>
      <w:r>
        <w:t>т</w:t>
      </w:r>
      <w:r>
        <w:t>ской области» установлены две потребительских корзины: для основных с</w:t>
      </w:r>
      <w:r>
        <w:t>о</w:t>
      </w:r>
      <w:r>
        <w:t>циально-демографических групп населения, проживающего в районах Кра</w:t>
      </w:r>
      <w:r>
        <w:t>й</w:t>
      </w:r>
      <w:r>
        <w:t>него Севера Иркутской области и местностях, приравненных к районам Крайнего Севера Иркутской области, а также для основных социально-демографических групп населения, проживающего в иных местностях И</w:t>
      </w:r>
      <w:r>
        <w:t>р</w:t>
      </w:r>
      <w:r>
        <w:t>кутской области.</w:t>
      </w:r>
    </w:p>
    <w:p w:rsidR="00261487" w:rsidRDefault="00261487" w:rsidP="009D377C">
      <w:pPr>
        <w:ind w:firstLine="709"/>
      </w:pPr>
      <w:r>
        <w:t>На основании данных потребительских корзин Правительством Ирку</w:t>
      </w:r>
      <w:r>
        <w:t>т</w:t>
      </w:r>
      <w:r>
        <w:t>ской области ежеквартально устанавливается величина прожиточного мин</w:t>
      </w:r>
      <w:r>
        <w:t>и</w:t>
      </w:r>
      <w:r>
        <w:t>мума для пенсионеров в районах Крайнего Севера Иркутской области и местностях, приравненных к районам Крайнего Севера Иркутской области, размер которой превышает величину прожиточного минимума пенсионера, устанавливаемую в целях предоставления социальных доплат к пенсии (см. таблицу).</w:t>
      </w:r>
    </w:p>
    <w:tbl>
      <w:tblPr>
        <w:tblW w:w="48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295"/>
        <w:gridCol w:w="2553"/>
        <w:gridCol w:w="2736"/>
        <w:gridCol w:w="1506"/>
      </w:tblGrid>
      <w:tr w:rsidR="00261487" w:rsidRPr="00201264" w:rsidTr="0069766A">
        <w:trPr>
          <w:trHeight w:val="170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год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квартал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1487" w:rsidRPr="00201264" w:rsidRDefault="00261487" w:rsidP="0069766A">
            <w:pPr>
              <w:ind w:left="112" w:right="151"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Величина прожито</w:t>
            </w:r>
            <w:r w:rsidRPr="00201264">
              <w:rPr>
                <w:sz w:val="24"/>
                <w:szCs w:val="24"/>
              </w:rPr>
              <w:t>ч</w:t>
            </w:r>
            <w:r w:rsidRPr="00201264">
              <w:rPr>
                <w:sz w:val="24"/>
                <w:szCs w:val="24"/>
              </w:rPr>
              <w:t>ного минимума пе</w:t>
            </w:r>
            <w:r w:rsidRPr="00201264">
              <w:rPr>
                <w:sz w:val="24"/>
                <w:szCs w:val="24"/>
              </w:rPr>
              <w:t>н</w:t>
            </w:r>
            <w:r w:rsidRPr="00201264">
              <w:rPr>
                <w:sz w:val="24"/>
                <w:szCs w:val="24"/>
              </w:rPr>
              <w:t>сионера в соотве</w:t>
            </w:r>
            <w:r w:rsidRPr="00201264">
              <w:rPr>
                <w:sz w:val="24"/>
                <w:szCs w:val="24"/>
              </w:rPr>
              <w:t>т</w:t>
            </w:r>
            <w:r w:rsidRPr="00201264">
              <w:rPr>
                <w:sz w:val="24"/>
                <w:szCs w:val="24"/>
              </w:rPr>
              <w:t xml:space="preserve">ствии с </w:t>
            </w:r>
            <w:r w:rsidR="0069766A">
              <w:rPr>
                <w:sz w:val="24"/>
                <w:szCs w:val="24"/>
              </w:rPr>
              <w:t>з</w:t>
            </w:r>
            <w:r w:rsidRPr="00201264">
              <w:rPr>
                <w:sz w:val="24"/>
                <w:szCs w:val="24"/>
              </w:rPr>
              <w:t>аконами И</w:t>
            </w:r>
            <w:r w:rsidRPr="00201264">
              <w:rPr>
                <w:sz w:val="24"/>
                <w:szCs w:val="24"/>
              </w:rPr>
              <w:t>р</w:t>
            </w:r>
            <w:r w:rsidRPr="00201264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233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left="112" w:right="141"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Величина прожиточного минимума, установленная по районам Крайнего Севера и местностям, приравненным к районам Крайнего Севера, для пе</w:t>
            </w:r>
            <w:r w:rsidRPr="00201264">
              <w:rPr>
                <w:sz w:val="24"/>
                <w:szCs w:val="24"/>
              </w:rPr>
              <w:t>н</w:t>
            </w:r>
            <w:r w:rsidRPr="00201264">
              <w:rPr>
                <w:sz w:val="24"/>
                <w:szCs w:val="24"/>
              </w:rPr>
              <w:t>сионеров</w:t>
            </w:r>
          </w:p>
        </w:tc>
      </w:tr>
      <w:tr w:rsidR="00261487" w:rsidRPr="00201264" w:rsidTr="0069766A">
        <w:trPr>
          <w:trHeight w:val="170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(руб.)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(руб.)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1487" w:rsidRPr="00201264" w:rsidRDefault="00261487" w:rsidP="009D377C">
            <w:pPr>
              <w:jc w:val="center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%</w:t>
            </w:r>
          </w:p>
        </w:tc>
      </w:tr>
      <w:tr w:rsidR="00261487" w:rsidRPr="00201264" w:rsidTr="0069766A">
        <w:trPr>
          <w:trHeight w:val="170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69766A">
            <w:pPr>
              <w:ind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II квартал</w:t>
            </w:r>
          </w:p>
        </w:tc>
        <w:tc>
          <w:tcPr>
            <w:tcW w:w="14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7109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9851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138,6</w:t>
            </w:r>
          </w:p>
        </w:tc>
      </w:tr>
      <w:tr w:rsidR="00261487" w:rsidRPr="00201264" w:rsidTr="0069766A">
        <w:trPr>
          <w:trHeight w:val="170"/>
        </w:trPr>
        <w:tc>
          <w:tcPr>
            <w:tcW w:w="5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1487" w:rsidRPr="00201264" w:rsidRDefault="00261487" w:rsidP="009D377C">
            <w:pPr>
              <w:ind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2015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69766A">
            <w:pPr>
              <w:ind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I квартал</w:t>
            </w:r>
          </w:p>
        </w:tc>
        <w:tc>
          <w:tcPr>
            <w:tcW w:w="14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487" w:rsidRPr="00201264" w:rsidRDefault="00261487" w:rsidP="009D377C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9494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133,5</w:t>
            </w:r>
          </w:p>
        </w:tc>
      </w:tr>
      <w:tr w:rsidR="00261487" w:rsidRPr="00201264" w:rsidTr="0069766A">
        <w:trPr>
          <w:trHeight w:val="170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69766A">
            <w:pPr>
              <w:ind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IV квартал</w:t>
            </w:r>
          </w:p>
        </w:tc>
        <w:tc>
          <w:tcPr>
            <w:tcW w:w="14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6266</w:t>
            </w:r>
          </w:p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8397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134,0</w:t>
            </w:r>
          </w:p>
        </w:tc>
      </w:tr>
      <w:tr w:rsidR="00261487" w:rsidRPr="00201264" w:rsidTr="0069766A">
        <w:trPr>
          <w:trHeight w:val="170"/>
        </w:trPr>
        <w:tc>
          <w:tcPr>
            <w:tcW w:w="5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1487" w:rsidRPr="00201264" w:rsidRDefault="00261487" w:rsidP="009D377C">
            <w:pPr>
              <w:ind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2014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69766A">
            <w:pPr>
              <w:ind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III квартал</w:t>
            </w:r>
          </w:p>
        </w:tc>
        <w:tc>
          <w:tcPr>
            <w:tcW w:w="14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487" w:rsidRPr="00201264" w:rsidRDefault="00261487" w:rsidP="009D377C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8050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128,5</w:t>
            </w:r>
          </w:p>
        </w:tc>
      </w:tr>
      <w:tr w:rsidR="00261487" w:rsidRPr="00201264" w:rsidTr="0069766A">
        <w:trPr>
          <w:trHeight w:val="170"/>
        </w:trPr>
        <w:tc>
          <w:tcPr>
            <w:tcW w:w="5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69766A">
            <w:pPr>
              <w:ind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II квартал</w:t>
            </w:r>
          </w:p>
        </w:tc>
        <w:tc>
          <w:tcPr>
            <w:tcW w:w="14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487" w:rsidRPr="00201264" w:rsidRDefault="00261487" w:rsidP="009D377C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7910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126,2</w:t>
            </w:r>
          </w:p>
        </w:tc>
      </w:tr>
      <w:tr w:rsidR="00261487" w:rsidRPr="00201264" w:rsidTr="0069766A">
        <w:trPr>
          <w:trHeight w:val="170"/>
        </w:trPr>
        <w:tc>
          <w:tcPr>
            <w:tcW w:w="5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69766A">
            <w:pPr>
              <w:ind w:firstLine="0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I квартал</w:t>
            </w:r>
          </w:p>
        </w:tc>
        <w:tc>
          <w:tcPr>
            <w:tcW w:w="14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487" w:rsidRPr="00201264" w:rsidRDefault="00261487" w:rsidP="009D377C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7594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121,2</w:t>
            </w:r>
          </w:p>
        </w:tc>
      </w:tr>
      <w:tr w:rsidR="00261487" w:rsidRPr="00201264" w:rsidTr="0069766A">
        <w:trPr>
          <w:trHeight w:val="170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87" w:rsidRPr="00201264" w:rsidRDefault="00261487" w:rsidP="009D377C">
            <w:pPr>
              <w:ind w:firstLine="567"/>
              <w:rPr>
                <w:sz w:val="24"/>
                <w:szCs w:val="24"/>
              </w:rPr>
            </w:pPr>
            <w:r w:rsidRPr="00201264">
              <w:rPr>
                <w:sz w:val="24"/>
                <w:szCs w:val="24"/>
              </w:rPr>
              <w:t>130,3</w:t>
            </w:r>
          </w:p>
        </w:tc>
      </w:tr>
    </w:tbl>
    <w:p w:rsidR="00261487" w:rsidRDefault="00261487" w:rsidP="00201264">
      <w:pPr>
        <w:ind w:firstLine="709"/>
      </w:pPr>
      <w:r>
        <w:t>Такая ситуация вызывает негативную реакцию общественности, пол</w:t>
      </w:r>
      <w:r>
        <w:t>а</w:t>
      </w:r>
      <w:r>
        <w:t>гающей несправедливой величину прожиточного минимума пенсионеров в северных территориях и, соответственно, недостаточным размер социальных доплат к пенсии проживающим в таких территориях пенсионерам.</w:t>
      </w:r>
    </w:p>
    <w:p w:rsidR="00261487" w:rsidRDefault="00261487" w:rsidP="00201264">
      <w:pPr>
        <w:ind w:firstLine="709"/>
      </w:pPr>
      <w:r>
        <w:t>В текущем году в Иркутской области рассматривалась возможность установления двух величин прожиточного минимума пенсионера: для пенс</w:t>
      </w:r>
      <w:r>
        <w:t>и</w:t>
      </w:r>
      <w:r>
        <w:t>онеров, местом жительства или местом пребывания которых являются рай</w:t>
      </w:r>
      <w:r>
        <w:t>о</w:t>
      </w:r>
      <w:r>
        <w:t>ны Крайнего Севера и местности, приравненные к районам Крайнего Севера, и для пенсионеров, местом жительства или местом пребывания которых я</w:t>
      </w:r>
      <w:r>
        <w:t>в</w:t>
      </w:r>
      <w:r>
        <w:t>ляются иные районы Иркутской области (кроме северных).</w:t>
      </w:r>
    </w:p>
    <w:p w:rsidR="00261487" w:rsidRDefault="00261487" w:rsidP="00201264">
      <w:pPr>
        <w:ind w:firstLine="709"/>
      </w:pPr>
      <w:r>
        <w:t>Позиция Министерства труда и социальной защиты Российской Фед</w:t>
      </w:r>
      <w:r>
        <w:t>е</w:t>
      </w:r>
      <w:r>
        <w:t>рации (письмо от 15 октября 2015 года исх.</w:t>
      </w:r>
      <w:r w:rsidR="00985CCA">
        <w:t xml:space="preserve"> </w:t>
      </w:r>
      <w:r>
        <w:t>№ 02-01-947/15) свидетельствует об отсутствии правовых оснований для закрепления такого подхода в зак</w:t>
      </w:r>
      <w:r>
        <w:t>о</w:t>
      </w:r>
      <w:r>
        <w:t>нодательстве субъектов Российской Федерации.</w:t>
      </w:r>
    </w:p>
    <w:p w:rsidR="00261487" w:rsidRDefault="00261487" w:rsidP="00201264">
      <w:pPr>
        <w:ind w:firstLine="709"/>
      </w:pPr>
      <w:r>
        <w:t>В комитете по здравоохранению и социальной защите Законодательн</w:t>
      </w:r>
      <w:r>
        <w:t>о</w:t>
      </w:r>
      <w:r>
        <w:t>го Собрания Иркутской области разработан проект закона Иркутской обл</w:t>
      </w:r>
      <w:r>
        <w:t>а</w:t>
      </w:r>
      <w:r>
        <w:t>сти «О дополнительной мере социальной поддержки пенсионеров, прожив</w:t>
      </w:r>
      <w:r>
        <w:t>а</w:t>
      </w:r>
      <w:r>
        <w:t>ющих (пребывающих) в районах Крайнего Севера и местностях, приравне</w:t>
      </w:r>
      <w:r>
        <w:t>н</w:t>
      </w:r>
      <w:r>
        <w:t>ных к районам Крайнего Севера, Иркутской области» (далее – законопроект).</w:t>
      </w:r>
    </w:p>
    <w:p w:rsidR="00261487" w:rsidRDefault="00261487" w:rsidP="00201264">
      <w:pPr>
        <w:ind w:firstLine="709"/>
      </w:pPr>
      <w:r>
        <w:t>Законопроектом предлагалось предоставить право неработающим пе</w:t>
      </w:r>
      <w:r>
        <w:t>н</w:t>
      </w:r>
      <w:r>
        <w:t>сионерам, местом жительства (местом пребывания) которых являются рай</w:t>
      </w:r>
      <w:r>
        <w:t>о</w:t>
      </w:r>
      <w:r>
        <w:t xml:space="preserve">ны Крайнего Севера и местности, приравненные к районам Крайнего Севера, Иркутской области на получение ежемесячной денежной выплаты. </w:t>
      </w:r>
    </w:p>
    <w:p w:rsidR="00261487" w:rsidRDefault="00261487" w:rsidP="00201264">
      <w:pPr>
        <w:ind w:firstLine="709"/>
      </w:pPr>
      <w:r>
        <w:t>Размер ежемесячной денежной выплаты определялся в виде разницы между суммой материального обеспечения пенсионера (в которую включае</w:t>
      </w:r>
      <w:r>
        <w:t>т</w:t>
      </w:r>
      <w:r>
        <w:t>ся пенсия и меры социальной поддержки) и установленной данным закон</w:t>
      </w:r>
      <w:r>
        <w:t>о</w:t>
      </w:r>
      <w:r>
        <w:t>проектом величиной прожиточного минимума пенсионеров в районах Кра</w:t>
      </w:r>
      <w:r>
        <w:t>й</w:t>
      </w:r>
      <w:r>
        <w:t>него Севера и местностях, приравненных к районам Крайнего Севера, Ирку</w:t>
      </w:r>
      <w:r>
        <w:t>т</w:t>
      </w:r>
      <w:r>
        <w:t>ской области на 2016 год (10 491 рубль).</w:t>
      </w:r>
    </w:p>
    <w:p w:rsidR="00261487" w:rsidRDefault="00261487" w:rsidP="00201264">
      <w:pPr>
        <w:ind w:firstLine="709"/>
      </w:pPr>
      <w:r>
        <w:t>Однако в процессе проведения консультаций с Отделением Пенсио</w:t>
      </w:r>
      <w:r>
        <w:t>н</w:t>
      </w:r>
      <w:r>
        <w:t>ного фонда Российской Федерации по Иркутской области выяснилось, что после получения ежемесячной денежной выплаты большинство пенсионеров, которые получают социальную доплату к пенсии, утратят право на получ</w:t>
      </w:r>
      <w:r>
        <w:t>е</w:t>
      </w:r>
      <w:r>
        <w:t>ние данной доплаты, поскольку размер ежемесячной денежной выплаты б</w:t>
      </w:r>
      <w:r>
        <w:t>у</w:t>
      </w:r>
      <w:r>
        <w:t>дет включен в общую сумму материального обеспечения пенсионера. Если эта сумма превысит размер прожиточного минимума пенсионера в Ирку</w:t>
      </w:r>
      <w:r>
        <w:t>т</w:t>
      </w:r>
      <w:r>
        <w:t>ской области (8 801 рубль), то выплата социальной доплаты к пенсии будет прекращена.</w:t>
      </w:r>
    </w:p>
    <w:p w:rsidR="00261487" w:rsidRDefault="00261487" w:rsidP="00201264">
      <w:pPr>
        <w:ind w:firstLine="709"/>
      </w:pPr>
      <w:r>
        <w:t>Тем самым расходы на реализацию законопроекта значительно возра</w:t>
      </w:r>
      <w:r>
        <w:t>с</w:t>
      </w:r>
      <w:r>
        <w:t>тут: для того, чтобы компенсировать пенсионерам утраченное право на пол</w:t>
      </w:r>
      <w:r>
        <w:t>у</w:t>
      </w:r>
      <w:r>
        <w:t>чение социальной доплаты к пенсии, областной бюджет будет вынужден нести расходы, котор</w:t>
      </w:r>
      <w:r w:rsidR="00985CCA">
        <w:t>ы</w:t>
      </w:r>
      <w:r>
        <w:t>е в настоящее время финансируются за счет средств бюджета Пенсионного фонда Российской Федерации.</w:t>
      </w:r>
    </w:p>
    <w:p w:rsidR="00261487" w:rsidRDefault="00261487" w:rsidP="00201264">
      <w:pPr>
        <w:ind w:firstLine="709"/>
      </w:pPr>
      <w:r>
        <w:t xml:space="preserve">В этой связи было принято решение обратиться к Министру труда и социальной защиты Российской Федерации </w:t>
      </w:r>
      <w:proofErr w:type="spellStart"/>
      <w:r>
        <w:t>Топилину</w:t>
      </w:r>
      <w:proofErr w:type="spellEnd"/>
      <w:r>
        <w:t xml:space="preserve"> М.А. с просьбой ра</w:t>
      </w:r>
      <w:r>
        <w:t>с</w:t>
      </w:r>
      <w:r>
        <w:t>смотреть вопрос о совершенствовании установленного действующим фед</w:t>
      </w:r>
      <w:r>
        <w:t>е</w:t>
      </w:r>
      <w:r>
        <w:t xml:space="preserve">ральным законодательством механизма предоставления социальных доплат к пенсии с учетом специфики регионов, на территории которых расположены районы Крайнего Севера и местности, приравненные к районам Крайнего Севера. </w:t>
      </w:r>
    </w:p>
    <w:p w:rsidR="00261487" w:rsidRDefault="00261487" w:rsidP="00201264">
      <w:pPr>
        <w:ind w:firstLine="709"/>
      </w:pPr>
      <w:r>
        <w:t>Правительство Иркутской области поддержало позицию Законодател</w:t>
      </w:r>
      <w:r>
        <w:t>ь</w:t>
      </w:r>
      <w:r>
        <w:t>ного Собрания Иркутской области и выразило готовность принять участие в совместной работе (письмо первого заместителя Губернатора Иркутской о</w:t>
      </w:r>
      <w:r>
        <w:t>б</w:t>
      </w:r>
      <w:r>
        <w:t xml:space="preserve">ласти – Председателя Правительства Иркутской области Битарова А.С. от </w:t>
      </w:r>
      <w:r w:rsidR="00842EDF">
        <w:br/>
      </w:r>
      <w:r>
        <w:t>27 ноября 2015 года исх.</w:t>
      </w:r>
      <w:r w:rsidR="00842EDF">
        <w:t xml:space="preserve"> </w:t>
      </w:r>
      <w:r>
        <w:t>№ 02-09-97/15).</w:t>
      </w:r>
    </w:p>
    <w:p w:rsidR="00261487" w:rsidRDefault="00261487" w:rsidP="00201264">
      <w:pPr>
        <w:ind w:firstLine="709"/>
      </w:pPr>
      <w:r>
        <w:t xml:space="preserve">Соответствующее обращение к Министру труда и социальной защиты Российской Федерации </w:t>
      </w:r>
      <w:proofErr w:type="spellStart"/>
      <w:r>
        <w:t>Топилину</w:t>
      </w:r>
      <w:proofErr w:type="spellEnd"/>
      <w:r>
        <w:t xml:space="preserve"> М.А. принято на заседании Законодател</w:t>
      </w:r>
      <w:r>
        <w:t>ь</w:t>
      </w:r>
      <w:r>
        <w:t>ного Собрания Иркутской области 9 декабря 2015 года (постановление Зак</w:t>
      </w:r>
      <w:r>
        <w:t>о</w:t>
      </w:r>
      <w:r>
        <w:t xml:space="preserve">нодательного Собрания Иркутской области № 32/22-ЗС). </w:t>
      </w:r>
    </w:p>
    <w:p w:rsidR="00261487" w:rsidRDefault="00261487" w:rsidP="00201264">
      <w:pPr>
        <w:ind w:firstLine="709"/>
      </w:pPr>
      <w:r>
        <w:t>Законодательное Собрание Иркутской области также обратилось к з</w:t>
      </w:r>
      <w:r>
        <w:t>а</w:t>
      </w:r>
      <w:r>
        <w:t>конодательным (представительным) органам государственной власти субъе</w:t>
      </w:r>
      <w:r>
        <w:t>к</w:t>
      </w:r>
      <w:r>
        <w:t xml:space="preserve">тов, на территории которых расположены районы Крайнего Севера </w:t>
      </w:r>
      <w:r w:rsidR="00842EDF">
        <w:t xml:space="preserve">и </w:t>
      </w:r>
      <w:r>
        <w:t>местн</w:t>
      </w:r>
      <w:r>
        <w:t>о</w:t>
      </w:r>
      <w:r>
        <w:t>сти, приравненные к районам Крайнего Севера, с просьбой поддержать да</w:t>
      </w:r>
      <w:r>
        <w:t>н</w:t>
      </w:r>
      <w:r>
        <w:t>ное обращение</w:t>
      </w:r>
      <w:r w:rsidR="00842EDF">
        <w:t>;</w:t>
      </w:r>
    </w:p>
    <w:p w:rsidR="00261487" w:rsidRDefault="00261487" w:rsidP="00201264">
      <w:pPr>
        <w:ind w:firstLine="709"/>
      </w:pPr>
      <w:r>
        <w:t>2) по вопросу исполнения поручения о проработке во взаимодействии с Правительством Иркутской области проблемных вопросов в сфере обеспеч</w:t>
      </w:r>
      <w:r>
        <w:t>е</w:t>
      </w:r>
      <w:r>
        <w:t>ния учреждений здравоохранения врачебными кадрами.</w:t>
      </w:r>
    </w:p>
    <w:p w:rsidR="00261487" w:rsidRDefault="00261487" w:rsidP="00201264">
      <w:pPr>
        <w:ind w:firstLine="709"/>
      </w:pPr>
      <w:r>
        <w:t>Принятие предложенных Думой муниципального образования города Братска мер, направленных на устранение недостатка медицинских кадров в муниципальных образованиях Иркутской области, повлечет за собой допо</w:t>
      </w:r>
      <w:r>
        <w:t>л</w:t>
      </w:r>
      <w:r>
        <w:t>нительные расходы областного бюджета.</w:t>
      </w:r>
    </w:p>
    <w:p w:rsidR="00261487" w:rsidRDefault="00261487" w:rsidP="00201264">
      <w:pPr>
        <w:ind w:firstLine="709"/>
      </w:pPr>
      <w:r>
        <w:t>Частью 3 статьи 54, пунктами 2 и 3 части 1 статьи 65 Устава Иркутской области определено, что разработка и исполнение областного бюджета отн</w:t>
      </w:r>
      <w:r>
        <w:t>е</w:t>
      </w:r>
      <w:r>
        <w:t>сены к компетенции Правительства Иркутской области; проекты законов И</w:t>
      </w:r>
      <w:r>
        <w:t>р</w:t>
      </w:r>
      <w:r>
        <w:t>кутской области, предусматривающие расходы, покрываемые за счет средств областного бюджета, рассматриваются Законодательным Собранием Ирку</w:t>
      </w:r>
      <w:r>
        <w:t>т</w:t>
      </w:r>
      <w:r>
        <w:t>ской области по представлению Губернатора Иркутской области либо при наличии его заключения.</w:t>
      </w:r>
    </w:p>
    <w:p w:rsidR="00261487" w:rsidRDefault="00261487" w:rsidP="00201264">
      <w:pPr>
        <w:ind w:firstLine="709"/>
      </w:pPr>
      <w:r>
        <w:t>В этой связи председателем Законодательного Собрания Иркутской о</w:t>
      </w:r>
      <w:r>
        <w:t>б</w:t>
      </w:r>
      <w:r>
        <w:t xml:space="preserve">ласти </w:t>
      </w:r>
      <w:proofErr w:type="spellStart"/>
      <w:r>
        <w:t>Брилкой</w:t>
      </w:r>
      <w:proofErr w:type="spellEnd"/>
      <w:r>
        <w:t xml:space="preserve"> С.Ф. направлено обращение первому заместителю Губернат</w:t>
      </w:r>
      <w:r>
        <w:t>о</w:t>
      </w:r>
      <w:r>
        <w:t xml:space="preserve">ра Иркутской области – Председателю Правительства Иркутской области </w:t>
      </w:r>
      <w:proofErr w:type="spellStart"/>
      <w:r>
        <w:t>Б</w:t>
      </w:r>
      <w:r>
        <w:t>и</w:t>
      </w:r>
      <w:r>
        <w:t>тарову</w:t>
      </w:r>
      <w:proofErr w:type="spellEnd"/>
      <w:r>
        <w:t xml:space="preserve"> А.С. с просьбой проинформировать о позиции Правительства Ирку</w:t>
      </w:r>
      <w:r>
        <w:t>т</w:t>
      </w:r>
      <w:r>
        <w:t>ской области по поводу разработки проекта закона Иркутской области «О дополнительных социальных гарантиях молодым специалистам медицинских организаций», предусматривающего предоставление в качестве мер социал</w:t>
      </w:r>
      <w:r>
        <w:t>ь</w:t>
      </w:r>
      <w:r>
        <w:t>ной поддержки молодым врачам (с условием их отработки в течение 5 лет в государственных организациях здравоохранения):</w:t>
      </w:r>
    </w:p>
    <w:p w:rsidR="00261487" w:rsidRDefault="00261487" w:rsidP="00201264">
      <w:pPr>
        <w:ind w:firstLine="709"/>
      </w:pPr>
      <w:r>
        <w:t xml:space="preserve">- предоставление единовременной денежной выплаты в размере </w:t>
      </w:r>
      <w:r>
        <w:br/>
        <w:t>100 000 рублей дополнительно к той выплате, которую предоставляют орг</w:t>
      </w:r>
      <w:r>
        <w:t>а</w:t>
      </w:r>
      <w:r>
        <w:t>ны местного самоуправления;</w:t>
      </w:r>
    </w:p>
    <w:p w:rsidR="00261487" w:rsidRDefault="00261487" w:rsidP="00201264">
      <w:pPr>
        <w:ind w:firstLine="709"/>
      </w:pPr>
      <w:r>
        <w:t xml:space="preserve">- предоставление компенсаций за </w:t>
      </w:r>
      <w:proofErr w:type="spellStart"/>
      <w:r>
        <w:t>найм</w:t>
      </w:r>
      <w:proofErr w:type="spellEnd"/>
      <w:r>
        <w:t xml:space="preserve"> жилья.</w:t>
      </w:r>
    </w:p>
    <w:p w:rsidR="00261487" w:rsidRDefault="00261487" w:rsidP="00201264">
      <w:pPr>
        <w:ind w:firstLine="709"/>
      </w:pPr>
      <w:r>
        <w:t>Одновременно предложено высказать позицию относительно принятия следующих мер, направленных на устранение недостатка медицинских ка</w:t>
      </w:r>
      <w:r>
        <w:t>д</w:t>
      </w:r>
      <w:r>
        <w:t>ров в муниципальных образованиях Иркутской области:</w:t>
      </w:r>
    </w:p>
    <w:p w:rsidR="00261487" w:rsidRDefault="00261487" w:rsidP="00201264">
      <w:pPr>
        <w:ind w:firstLine="709"/>
      </w:pPr>
      <w:r>
        <w:t>- повышение заработной платы медицинским работникам, особенно тем из них, на которых не распространяется действие Указа Президента Ро</w:t>
      </w:r>
      <w:r>
        <w:t>с</w:t>
      </w:r>
      <w:r>
        <w:t>сийской Федерации от 7 мая 2012 года № 597 «О мероприятиях по реализ</w:t>
      </w:r>
      <w:r>
        <w:t>а</w:t>
      </w:r>
      <w:r>
        <w:t xml:space="preserve">ции государственной социальной политики»; </w:t>
      </w:r>
    </w:p>
    <w:p w:rsidR="00261487" w:rsidRDefault="00261487" w:rsidP="00201264">
      <w:pPr>
        <w:ind w:firstLine="709"/>
      </w:pPr>
      <w:r>
        <w:t xml:space="preserve">- включение в </w:t>
      </w:r>
      <w:r w:rsidR="00842EDF">
        <w:t>г</w:t>
      </w:r>
      <w:r>
        <w:t>осударственную программу Иркутской области «Д</w:t>
      </w:r>
      <w:r>
        <w:t>о</w:t>
      </w:r>
      <w:r>
        <w:t xml:space="preserve">ступное жилье» на 2014 </w:t>
      </w:r>
      <w:r w:rsidR="00842EDF">
        <w:t>–</w:t>
      </w:r>
      <w:r>
        <w:t xml:space="preserve"> 2020 годы, утвержденную постановлением Прав</w:t>
      </w:r>
      <w:r>
        <w:t>и</w:t>
      </w:r>
      <w:r>
        <w:t>тельства Иркутской области от 24 октября 2013 года № 443-пп, мероприятия по предоставлению ипотечного кредитования медицинским работникам по аналогии с предоставлением ипотечного кредитования (займа) молодым уч</w:t>
      </w:r>
      <w:r>
        <w:t>и</w:t>
      </w:r>
      <w:r>
        <w:t>телям;</w:t>
      </w:r>
    </w:p>
    <w:p w:rsidR="00261487" w:rsidRDefault="00261487" w:rsidP="00201264">
      <w:pPr>
        <w:ind w:firstLine="709"/>
      </w:pPr>
      <w:r>
        <w:t>- строительство в городе Братске за счет средств областного бюджета жилого многоквартирного дома для врачей.</w:t>
      </w:r>
    </w:p>
    <w:p w:rsidR="00261487" w:rsidRDefault="00261487" w:rsidP="00201264">
      <w:pPr>
        <w:ind w:firstLine="709"/>
      </w:pPr>
      <w:r>
        <w:t>Информация о проведении вышеуказанной работы направлена в адрес Думы муниципального образования города Братска.</w:t>
      </w:r>
    </w:p>
    <w:p w:rsidR="00261487" w:rsidRDefault="00261487" w:rsidP="00201264">
      <w:pPr>
        <w:ind w:firstLine="709"/>
        <w:rPr>
          <w:rFonts w:eastAsia="Times New Roman"/>
          <w:lang w:eastAsia="ru-RU"/>
        </w:rPr>
      </w:pPr>
      <w:r>
        <w:t>В целях исполнения плана мероприятий по реализации Послания Пр</w:t>
      </w:r>
      <w:r>
        <w:t>е</w:t>
      </w:r>
      <w:r>
        <w:t>зидента Российской Федерации Федеральному Собранию Российской Фед</w:t>
      </w:r>
      <w:r>
        <w:t>е</w:t>
      </w:r>
      <w:r>
        <w:t>рации В.В. Путина в декабре текущего года на заседании комитета рассмо</w:t>
      </w:r>
      <w:r>
        <w:t>т</w:t>
      </w:r>
      <w:r>
        <w:t>рен вопрос «Об организации профилактики и оказании медицинской помощи при сердечно-сосудистых заболеваниях в Иркутской области».</w:t>
      </w:r>
      <w:r w:rsidR="00D93719">
        <w:t xml:space="preserve"> </w:t>
      </w:r>
    </w:p>
    <w:p w:rsidR="00B27DCA" w:rsidRPr="00E808C9" w:rsidRDefault="00B27DCA" w:rsidP="00282F25">
      <w:pPr>
        <w:pStyle w:val="3"/>
      </w:pPr>
      <w:bookmarkStart w:id="26" w:name="_Toc440986324"/>
      <w:r w:rsidRPr="00E808C9">
        <w:t>Комитет по собственности и экономической политике</w:t>
      </w:r>
      <w:bookmarkEnd w:id="26"/>
      <w:r w:rsidRPr="00E808C9">
        <w:t xml:space="preserve"> </w:t>
      </w:r>
    </w:p>
    <w:p w:rsidR="00B27DCA" w:rsidRDefault="00B27DCA" w:rsidP="00201264">
      <w:pPr>
        <w:ind w:firstLine="709"/>
      </w:pPr>
      <w:r w:rsidRPr="00E808C9">
        <w:t>Председатель комитета –</w:t>
      </w:r>
      <w:r w:rsidR="0030056B" w:rsidRPr="00E808C9">
        <w:t xml:space="preserve"> </w:t>
      </w:r>
      <w:r w:rsidRPr="00E808C9">
        <w:t>Носенко Ольга Николаевна</w:t>
      </w:r>
      <w:r w:rsidR="00842EDF">
        <w:t>.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Комитетом по собственности и экономической политике Законодатель</w:t>
      </w:r>
      <w:r>
        <w:rPr>
          <w:sz w:val="28"/>
          <w:szCs w:val="28"/>
        </w:rPr>
        <w:softHyphen/>
        <w:t xml:space="preserve">ного Собрания Иркутской области (далее </w:t>
      </w:r>
      <w:r w:rsidR="003D2C17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комитет) проведено 10 заседаний.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На заседаниях комитета рассмотрен 41 вопрос, из них внесено на рас</w:t>
      </w:r>
      <w:r>
        <w:rPr>
          <w:sz w:val="28"/>
          <w:szCs w:val="28"/>
        </w:rPr>
        <w:softHyphen/>
        <w:t>смотрение сесси</w:t>
      </w:r>
      <w:r w:rsidR="00842EDF">
        <w:rPr>
          <w:sz w:val="28"/>
          <w:szCs w:val="28"/>
        </w:rPr>
        <w:t>й</w:t>
      </w:r>
      <w:r>
        <w:rPr>
          <w:sz w:val="28"/>
          <w:szCs w:val="28"/>
        </w:rPr>
        <w:t xml:space="preserve"> 26 вопросов.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 план работы комитета было внесено 8 законопроектов.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Фактически рассмотрен 21 законопроект.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 окончательном чтении принято 1</w:t>
      </w:r>
      <w:r w:rsidR="00201264">
        <w:rPr>
          <w:sz w:val="28"/>
          <w:szCs w:val="28"/>
        </w:rPr>
        <w:t>7</w:t>
      </w:r>
      <w:r>
        <w:rPr>
          <w:sz w:val="28"/>
          <w:szCs w:val="28"/>
        </w:rPr>
        <w:t xml:space="preserve"> законопроектов.</w:t>
      </w:r>
    </w:p>
    <w:p w:rsidR="00484FC4" w:rsidRDefault="00842EDF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 4-</w:t>
      </w:r>
      <w:r w:rsidR="00484FC4">
        <w:rPr>
          <w:sz w:val="28"/>
          <w:szCs w:val="28"/>
        </w:rPr>
        <w:t>м квартале в порядке законодательной инициативы членом комит</w:t>
      </w:r>
      <w:r w:rsidR="00484FC4">
        <w:rPr>
          <w:sz w:val="28"/>
          <w:szCs w:val="28"/>
        </w:rPr>
        <w:t>е</w:t>
      </w:r>
      <w:r w:rsidR="00484FC4">
        <w:rPr>
          <w:sz w:val="28"/>
          <w:szCs w:val="28"/>
        </w:rPr>
        <w:t xml:space="preserve">та </w:t>
      </w:r>
      <w:r w:rsidR="003D2C17">
        <w:rPr>
          <w:sz w:val="28"/>
          <w:szCs w:val="28"/>
        </w:rPr>
        <w:t xml:space="preserve">А.С. </w:t>
      </w:r>
      <w:proofErr w:type="spellStart"/>
      <w:r w:rsidR="00484FC4">
        <w:rPr>
          <w:sz w:val="28"/>
          <w:szCs w:val="28"/>
        </w:rPr>
        <w:t>Микуляком</w:t>
      </w:r>
      <w:proofErr w:type="spellEnd"/>
      <w:r w:rsidR="00484FC4">
        <w:rPr>
          <w:sz w:val="28"/>
          <w:szCs w:val="28"/>
        </w:rPr>
        <w:t xml:space="preserve"> в Законодательное Собрание Иркутской области внесен проект закона Иркутской области «О внесении изменений в Закон Иркутской области «Об организации проведения капитального ремонта общего имущ</w:t>
      </w:r>
      <w:r w:rsidR="00484FC4">
        <w:rPr>
          <w:sz w:val="28"/>
          <w:szCs w:val="28"/>
        </w:rPr>
        <w:t>е</w:t>
      </w:r>
      <w:r w:rsidR="00484FC4">
        <w:rPr>
          <w:sz w:val="28"/>
          <w:szCs w:val="28"/>
        </w:rPr>
        <w:t>ства в многоквартирных домах на территории Иркутской области». На 33-й сессии Законодательного Собрания Иркутской области данный законопроект был принят в окончательном чтении и направлен Губернатору Иркутской о</w:t>
      </w:r>
      <w:r w:rsidR="00484FC4">
        <w:rPr>
          <w:sz w:val="28"/>
          <w:szCs w:val="28"/>
        </w:rPr>
        <w:t>б</w:t>
      </w:r>
      <w:r w:rsidR="00484FC4">
        <w:rPr>
          <w:sz w:val="28"/>
          <w:szCs w:val="28"/>
        </w:rPr>
        <w:t>ласти С.Г. Левченко для обнародования.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За истекший период комитетом рассмотрено 53 поправки к законопр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ектам, из них членами комитета внесена 51 поправка</w:t>
      </w:r>
      <w:r w:rsidR="003D2C17">
        <w:rPr>
          <w:sz w:val="28"/>
          <w:szCs w:val="28"/>
        </w:rPr>
        <w:t>.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За отчетный период комитетом создано 12 рабочих групп, проведено 12 заседаний: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- по проекту закона Иркутской области «О внесении изменений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 к Закону Иркутской области «О наделении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отдельными государственными полномочиями в области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 и оборота этилового спирта, алкогольной и спиртосодержащей продукции»;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 отзыве </w:t>
      </w:r>
      <w:r w:rsidR="00842EDF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проект федерального закона</w:t>
      </w:r>
      <w:r w:rsidR="00D93719">
        <w:rPr>
          <w:sz w:val="28"/>
          <w:szCs w:val="28"/>
        </w:rPr>
        <w:t xml:space="preserve"> </w:t>
      </w:r>
      <w:r>
        <w:rPr>
          <w:sz w:val="28"/>
          <w:szCs w:val="28"/>
        </w:rPr>
        <w:t>№ 830326-6 «О внесении изменения в часть 1 статьи 89 Жилищного кодекса Российской Федерации» (в части предоставления гражданам других благоустроенных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в связи с выселением), внесенного Законодательным Собранием 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кутской области;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- по проекту закона Иркутской области «</w:t>
      </w:r>
      <w:r>
        <w:rPr>
          <w:spacing w:val="-4"/>
          <w:sz w:val="28"/>
          <w:szCs w:val="28"/>
        </w:rPr>
        <w:t>О внесении изменений в статьи 3</w:t>
      </w:r>
      <w:r>
        <w:rPr>
          <w:spacing w:val="-4"/>
          <w:sz w:val="28"/>
          <w:szCs w:val="28"/>
          <w:vertAlign w:val="superscript"/>
        </w:rPr>
        <w:t>1</w:t>
      </w:r>
      <w:r>
        <w:rPr>
          <w:spacing w:val="-4"/>
          <w:sz w:val="28"/>
          <w:szCs w:val="28"/>
        </w:rPr>
        <w:t xml:space="preserve"> и 16</w:t>
      </w:r>
      <w:r>
        <w:rPr>
          <w:spacing w:val="-4"/>
          <w:sz w:val="28"/>
          <w:szCs w:val="28"/>
          <w:vertAlign w:val="superscript"/>
        </w:rPr>
        <w:t>3</w:t>
      </w:r>
      <w:r w:rsidR="00D937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Закона Иркутской области «О градостроительной деятельности в И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кутской области</w:t>
      </w:r>
      <w:r>
        <w:rPr>
          <w:sz w:val="28"/>
          <w:szCs w:val="28"/>
        </w:rPr>
        <w:t>»;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- по проекту закона Иркутской области «О внесении изменений в Закон Иркутской области «О приватизации областного государственного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ства»;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- по проекту закона Иркутской области «О внесении изменений в Закон Иркутской области «О наделении органов местного самоуправления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областными государственными полномочиями в области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тарифов на услуги организаций коммунального комплекса»;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- по проекту закона Иркутской области «Об отдельных вопросах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регулярных перевозок пассажиров и багажа автомобильным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портом и городским наземным электрическим транспортом в Иркутской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ласти»;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- по проекту закона Иркутской области «О внесении изменения в Закон Иркутской области «Об отдельных вопросах использования и охраны земель в Иркутской области».</w:t>
      </w:r>
    </w:p>
    <w:p w:rsidR="00484FC4" w:rsidRDefault="00484FC4" w:rsidP="00201264">
      <w:pPr>
        <w:pStyle w:val="11"/>
        <w:shd w:val="clear" w:color="auto" w:fill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14 октября в рамках контрольных мероприятий комитетом рассмотрен </w:t>
      </w:r>
      <w:r w:rsidR="003D2C17">
        <w:rPr>
          <w:spacing w:val="-4"/>
          <w:sz w:val="28"/>
          <w:szCs w:val="28"/>
        </w:rPr>
        <w:t xml:space="preserve">вопрос о </w:t>
      </w:r>
      <w:r>
        <w:rPr>
          <w:spacing w:val="-4"/>
          <w:sz w:val="28"/>
          <w:szCs w:val="28"/>
        </w:rPr>
        <w:t>ход</w:t>
      </w:r>
      <w:r w:rsidR="003D2C17">
        <w:rPr>
          <w:spacing w:val="-4"/>
          <w:sz w:val="28"/>
          <w:szCs w:val="28"/>
        </w:rPr>
        <w:t>е</w:t>
      </w:r>
      <w:r w:rsidR="00D937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реализации государственной программы Иркутской области «Развитие дорожного хозяйства Иркутской области» на 2014</w:t>
      </w:r>
      <w:r w:rsidR="003D2C17">
        <w:rPr>
          <w:spacing w:val="-4"/>
          <w:sz w:val="28"/>
          <w:szCs w:val="28"/>
        </w:rPr>
        <w:t xml:space="preserve"> – </w:t>
      </w:r>
      <w:r>
        <w:rPr>
          <w:spacing w:val="-4"/>
          <w:sz w:val="28"/>
          <w:szCs w:val="28"/>
        </w:rPr>
        <w:t>2020</w:t>
      </w:r>
      <w:r w:rsidR="003D2C17">
        <w:rPr>
          <w:spacing w:val="-4"/>
          <w:sz w:val="28"/>
          <w:szCs w:val="28"/>
        </w:rPr>
        <w:t xml:space="preserve"> годы</w:t>
      </w:r>
      <w:r w:rsidR="00842EDF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>. По результатам рассмотрения комитетом принято решение</w:t>
      </w:r>
      <w:r w:rsidR="00D937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информацию о ходе р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ализации государственной программы Иркутской области «Развитие дорожного хозяйства Иркутской области» на 2014</w:t>
      </w:r>
      <w:r w:rsidR="000A5E3C">
        <w:rPr>
          <w:spacing w:val="-4"/>
          <w:sz w:val="28"/>
          <w:szCs w:val="28"/>
        </w:rPr>
        <w:t xml:space="preserve"> –</w:t>
      </w:r>
      <w:r w:rsidR="00D937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2020 </w:t>
      </w:r>
      <w:r w:rsidR="00842EDF">
        <w:rPr>
          <w:spacing w:val="-4"/>
          <w:sz w:val="28"/>
          <w:szCs w:val="28"/>
        </w:rPr>
        <w:t xml:space="preserve">годы принять </w:t>
      </w:r>
      <w:r>
        <w:rPr>
          <w:spacing w:val="-4"/>
          <w:sz w:val="28"/>
          <w:szCs w:val="28"/>
        </w:rPr>
        <w:t>к сведению.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  <w:highlight w:val="yellow"/>
        </w:rPr>
      </w:pPr>
      <w:r>
        <w:rPr>
          <w:spacing w:val="-4"/>
          <w:sz w:val="28"/>
          <w:szCs w:val="28"/>
        </w:rPr>
        <w:t>Также 14 октября в рамках контрольных мероприятий комитетом ра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смотрен</w:t>
      </w:r>
      <w:r w:rsidR="000A5E3C">
        <w:rPr>
          <w:spacing w:val="-4"/>
          <w:sz w:val="28"/>
          <w:szCs w:val="28"/>
        </w:rPr>
        <w:t xml:space="preserve"> вопрос о</w:t>
      </w:r>
      <w:r w:rsidR="00D937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ход</w:t>
      </w:r>
      <w:r w:rsidR="000A5E3C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реализации Закона Иркутской области от 17</w:t>
      </w:r>
      <w:r w:rsidR="00842EDF">
        <w:rPr>
          <w:spacing w:val="-4"/>
          <w:sz w:val="28"/>
          <w:szCs w:val="28"/>
        </w:rPr>
        <w:t xml:space="preserve"> июня </w:t>
      </w:r>
      <w:r>
        <w:rPr>
          <w:spacing w:val="-4"/>
          <w:sz w:val="28"/>
          <w:szCs w:val="28"/>
        </w:rPr>
        <w:t>2008</w:t>
      </w:r>
      <w:r w:rsidR="00D93719">
        <w:rPr>
          <w:spacing w:val="-4"/>
          <w:sz w:val="28"/>
          <w:szCs w:val="28"/>
        </w:rPr>
        <w:t xml:space="preserve"> </w:t>
      </w:r>
      <w:r w:rsidR="00842EDF">
        <w:rPr>
          <w:spacing w:val="-4"/>
          <w:sz w:val="28"/>
          <w:szCs w:val="28"/>
        </w:rPr>
        <w:t xml:space="preserve">года </w:t>
      </w:r>
      <w:r>
        <w:rPr>
          <w:spacing w:val="-4"/>
          <w:sz w:val="28"/>
          <w:szCs w:val="28"/>
        </w:rPr>
        <w:t>№ 26-оз «О наделении органов местного самоуправления отдельными го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ударственными полномочиями в области производства и оборота этилового спирта, алкогольной и спиртосодержащей продукции». По результатам ра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смотрения данного вопроса принято решение информацию о ходе реализации Закона Иркутской области от 17</w:t>
      </w:r>
      <w:r w:rsidR="00842EDF">
        <w:rPr>
          <w:spacing w:val="-4"/>
          <w:sz w:val="28"/>
          <w:szCs w:val="28"/>
        </w:rPr>
        <w:t xml:space="preserve"> июня </w:t>
      </w:r>
      <w:r>
        <w:rPr>
          <w:spacing w:val="-4"/>
          <w:sz w:val="28"/>
          <w:szCs w:val="28"/>
        </w:rPr>
        <w:t xml:space="preserve">2008 </w:t>
      </w:r>
      <w:r w:rsidR="00842EDF">
        <w:rPr>
          <w:spacing w:val="-4"/>
          <w:sz w:val="28"/>
          <w:szCs w:val="28"/>
        </w:rPr>
        <w:t xml:space="preserve">года </w:t>
      </w:r>
      <w:r>
        <w:rPr>
          <w:spacing w:val="-4"/>
          <w:sz w:val="28"/>
          <w:szCs w:val="28"/>
        </w:rPr>
        <w:t>№ 26-оз «О наделении органов местного самоуправления отдельными государственными полномочиями в о</w:t>
      </w:r>
      <w:r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>ласти производства и оборота этилового спирта, алкогольной и спиртосоде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жащей продукции»</w:t>
      </w:r>
      <w:r>
        <w:rPr>
          <w:sz w:val="28"/>
          <w:szCs w:val="28"/>
        </w:rPr>
        <w:t xml:space="preserve"> </w:t>
      </w:r>
      <w:r w:rsidR="00842EDF">
        <w:rPr>
          <w:spacing w:val="-4"/>
          <w:sz w:val="28"/>
          <w:szCs w:val="28"/>
        </w:rPr>
        <w:t xml:space="preserve">принять </w:t>
      </w:r>
      <w:r>
        <w:rPr>
          <w:sz w:val="28"/>
          <w:szCs w:val="28"/>
        </w:rPr>
        <w:t>к сведению.</w:t>
      </w:r>
      <w:r w:rsidR="00D93719">
        <w:rPr>
          <w:sz w:val="28"/>
          <w:szCs w:val="28"/>
          <w:highlight w:val="yellow"/>
        </w:rPr>
        <w:t xml:space="preserve"> 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В 4-м квартале в рамках контрольных мероприятий комитетом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ровалось рассмотреть следующие вопросы: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</w:rPr>
      </w:pPr>
      <w:r>
        <w:rPr>
          <w:sz w:val="28"/>
        </w:rPr>
        <w:t>- о ходе исполнения Закона Иркутской области «О перераспределении</w:t>
      </w:r>
      <w:r w:rsidR="00D93719">
        <w:rPr>
          <w:sz w:val="28"/>
        </w:rPr>
        <w:t xml:space="preserve"> </w:t>
      </w:r>
      <w:r>
        <w:rPr>
          <w:sz w:val="28"/>
        </w:rPr>
        <w:t>полномочий между органами</w:t>
      </w:r>
      <w:r w:rsidR="00D93719">
        <w:rPr>
          <w:sz w:val="28"/>
        </w:rPr>
        <w:t xml:space="preserve"> </w:t>
      </w:r>
      <w:r>
        <w:rPr>
          <w:sz w:val="28"/>
        </w:rPr>
        <w:t>местного самоуправления отдельных муниц</w:t>
      </w:r>
      <w:r>
        <w:rPr>
          <w:sz w:val="28"/>
        </w:rPr>
        <w:t>и</w:t>
      </w:r>
      <w:r>
        <w:rPr>
          <w:sz w:val="28"/>
        </w:rPr>
        <w:t>пальных образований Иркутской области</w:t>
      </w:r>
      <w:r w:rsidR="00D93719">
        <w:rPr>
          <w:sz w:val="28"/>
        </w:rPr>
        <w:t xml:space="preserve"> </w:t>
      </w:r>
      <w:r>
        <w:rPr>
          <w:sz w:val="28"/>
        </w:rPr>
        <w:t>и Правительством Иркутской обл</w:t>
      </w:r>
      <w:r>
        <w:rPr>
          <w:sz w:val="28"/>
        </w:rPr>
        <w:t>а</w:t>
      </w:r>
      <w:r>
        <w:rPr>
          <w:sz w:val="28"/>
        </w:rPr>
        <w:t>сти»;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</w:rPr>
      </w:pPr>
      <w:r>
        <w:rPr>
          <w:sz w:val="28"/>
        </w:rPr>
        <w:t>- о ходе исполнения государственной программы Иркутской области «Развитие транспортного комплекса Иркутской области» на 2014</w:t>
      </w:r>
      <w:r w:rsidR="00755A17">
        <w:rPr>
          <w:sz w:val="28"/>
        </w:rPr>
        <w:t xml:space="preserve"> – </w:t>
      </w:r>
      <w:r>
        <w:rPr>
          <w:sz w:val="28"/>
        </w:rPr>
        <w:t>2018 г</w:t>
      </w:r>
      <w:r>
        <w:rPr>
          <w:sz w:val="28"/>
        </w:rPr>
        <w:t>о</w:t>
      </w:r>
      <w:r>
        <w:rPr>
          <w:sz w:val="28"/>
        </w:rPr>
        <w:t>ды.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  <w:szCs w:val="28"/>
        </w:rPr>
      </w:pPr>
      <w:r>
        <w:rPr>
          <w:sz w:val="28"/>
        </w:rPr>
        <w:t>По согласованию с руководством Законодательного Собрания Ирку</w:t>
      </w:r>
      <w:r>
        <w:rPr>
          <w:sz w:val="28"/>
        </w:rPr>
        <w:t>т</w:t>
      </w:r>
      <w:r>
        <w:rPr>
          <w:sz w:val="28"/>
        </w:rPr>
        <w:t>ской области рассмотрение данных вопросов перенесено на 2016 год.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</w:rPr>
      </w:pPr>
      <w:r>
        <w:rPr>
          <w:sz w:val="28"/>
        </w:rPr>
        <w:t>В 4-м квартале комитетом рассматривалось 3 депутатских запроса: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</w:rPr>
      </w:pPr>
      <w:r>
        <w:rPr>
          <w:sz w:val="28"/>
        </w:rPr>
        <w:t xml:space="preserve">- 28 октября на заседании комитета рассмотрен </w:t>
      </w:r>
      <w:r>
        <w:rPr>
          <w:spacing w:val="-4"/>
          <w:sz w:val="28"/>
          <w:szCs w:val="28"/>
        </w:rPr>
        <w:t>депутатский запрос 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путата Законодательного Собрания Иркутской области Курилова С.В. (</w:t>
      </w:r>
      <w:r>
        <w:rPr>
          <w:b/>
          <w:spacing w:val="-4"/>
          <w:sz w:val="28"/>
          <w:szCs w:val="28"/>
        </w:rPr>
        <w:t>«ЕД</w:t>
      </w:r>
      <w:r>
        <w:rPr>
          <w:b/>
          <w:spacing w:val="-4"/>
          <w:sz w:val="28"/>
          <w:szCs w:val="28"/>
        </w:rPr>
        <w:t>И</w:t>
      </w:r>
      <w:r>
        <w:rPr>
          <w:b/>
          <w:spacing w:val="-4"/>
          <w:sz w:val="28"/>
          <w:szCs w:val="28"/>
        </w:rPr>
        <w:t>НАЯ РОССИЯ»</w:t>
      </w:r>
      <w:r>
        <w:rPr>
          <w:spacing w:val="-4"/>
          <w:sz w:val="28"/>
          <w:szCs w:val="28"/>
        </w:rPr>
        <w:t xml:space="preserve">) и депутата Законодательного Собрания Иркутской области </w:t>
      </w:r>
      <w:proofErr w:type="spellStart"/>
      <w:r>
        <w:rPr>
          <w:spacing w:val="-4"/>
          <w:sz w:val="28"/>
          <w:szCs w:val="28"/>
        </w:rPr>
        <w:t>Протопоповой</w:t>
      </w:r>
      <w:proofErr w:type="spellEnd"/>
      <w:r>
        <w:rPr>
          <w:spacing w:val="-4"/>
          <w:sz w:val="28"/>
          <w:szCs w:val="28"/>
        </w:rPr>
        <w:t xml:space="preserve"> Н.В. (</w:t>
      </w:r>
      <w:r>
        <w:rPr>
          <w:b/>
          <w:spacing w:val="-4"/>
          <w:sz w:val="28"/>
          <w:szCs w:val="28"/>
        </w:rPr>
        <w:t>«ЕДИНАЯ РОССИЯ»</w:t>
      </w:r>
      <w:r>
        <w:rPr>
          <w:spacing w:val="-4"/>
          <w:sz w:val="28"/>
          <w:szCs w:val="28"/>
        </w:rPr>
        <w:t>) к Губернатору Иркутской области Мезенцеву Д.Ф. «О мерах, направленных на надлежащее исполнение обяз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тельств сторон в рамках заключенного Соглашения о реализации приоритетн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го национального проекта «Доступное и комфортное жилье – гражданам Ро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сии» на территории Иркутской области»</w:t>
      </w:r>
      <w:r>
        <w:rPr>
          <w:sz w:val="28"/>
        </w:rPr>
        <w:t>. По результатам рассмотрения прин</w:t>
      </w:r>
      <w:r>
        <w:rPr>
          <w:sz w:val="28"/>
        </w:rPr>
        <w:t>я</w:t>
      </w:r>
      <w:r>
        <w:rPr>
          <w:sz w:val="28"/>
        </w:rPr>
        <w:t>то решение от 28.10.2015 № 36/8-КС внести на рассмотрение Законодател</w:t>
      </w:r>
      <w:r>
        <w:rPr>
          <w:sz w:val="28"/>
        </w:rPr>
        <w:t>ь</w:t>
      </w:r>
      <w:r>
        <w:rPr>
          <w:sz w:val="28"/>
        </w:rPr>
        <w:t>ного Собрания Иркутской области указанный депутатский запрос и снять его с контроля;</w:t>
      </w:r>
    </w:p>
    <w:p w:rsidR="00484FC4" w:rsidRDefault="00484FC4" w:rsidP="00201264">
      <w:pPr>
        <w:pStyle w:val="11"/>
        <w:shd w:val="clear" w:color="auto" w:fill="auto"/>
        <w:ind w:firstLine="709"/>
        <w:rPr>
          <w:spacing w:val="-4"/>
          <w:sz w:val="28"/>
          <w:szCs w:val="28"/>
        </w:rPr>
      </w:pPr>
      <w:r>
        <w:rPr>
          <w:sz w:val="28"/>
        </w:rPr>
        <w:t>- 7</w:t>
      </w:r>
      <w:r w:rsidR="00755A17">
        <w:rPr>
          <w:sz w:val="28"/>
        </w:rPr>
        <w:t xml:space="preserve"> декабря на заседании комитета </w:t>
      </w:r>
      <w:r>
        <w:rPr>
          <w:sz w:val="28"/>
        </w:rPr>
        <w:t xml:space="preserve">рассмотрен </w:t>
      </w:r>
      <w:r>
        <w:rPr>
          <w:spacing w:val="-4"/>
          <w:sz w:val="28"/>
          <w:szCs w:val="28"/>
        </w:rPr>
        <w:t>депутатский запрос деп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тата Законодательного Собрания Иркутской области </w:t>
      </w:r>
      <w:proofErr w:type="spellStart"/>
      <w:r>
        <w:rPr>
          <w:spacing w:val="-4"/>
          <w:sz w:val="28"/>
          <w:szCs w:val="28"/>
        </w:rPr>
        <w:t>Дикусаровой</w:t>
      </w:r>
      <w:proofErr w:type="spellEnd"/>
      <w:r>
        <w:rPr>
          <w:spacing w:val="-4"/>
          <w:sz w:val="28"/>
          <w:szCs w:val="28"/>
        </w:rPr>
        <w:t xml:space="preserve"> Н.И. </w:t>
      </w:r>
      <w:r>
        <w:rPr>
          <w:b/>
          <w:spacing w:val="-4"/>
          <w:sz w:val="28"/>
          <w:szCs w:val="28"/>
        </w:rPr>
        <w:t>(«ЕДИНАЯ РОССИЯ»)</w:t>
      </w:r>
      <w:r>
        <w:rPr>
          <w:spacing w:val="-4"/>
          <w:sz w:val="28"/>
          <w:szCs w:val="28"/>
        </w:rPr>
        <w:t xml:space="preserve"> и депутата Законодательного Собрания Иркутской о</w:t>
      </w:r>
      <w:r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 xml:space="preserve">ласти </w:t>
      </w:r>
      <w:proofErr w:type="spellStart"/>
      <w:r>
        <w:rPr>
          <w:spacing w:val="-4"/>
          <w:sz w:val="28"/>
          <w:szCs w:val="28"/>
        </w:rPr>
        <w:t>Нестеровича</w:t>
      </w:r>
      <w:proofErr w:type="spellEnd"/>
      <w:r>
        <w:rPr>
          <w:spacing w:val="-4"/>
          <w:sz w:val="28"/>
          <w:szCs w:val="28"/>
        </w:rPr>
        <w:t xml:space="preserve"> Г.Н. (17 изб. </w:t>
      </w:r>
      <w:proofErr w:type="spellStart"/>
      <w:r>
        <w:rPr>
          <w:spacing w:val="-4"/>
          <w:sz w:val="28"/>
          <w:szCs w:val="28"/>
        </w:rPr>
        <w:t>окр</w:t>
      </w:r>
      <w:proofErr w:type="spellEnd"/>
      <w:r>
        <w:rPr>
          <w:spacing w:val="-4"/>
          <w:sz w:val="28"/>
          <w:szCs w:val="28"/>
        </w:rPr>
        <w:t>.) к Губернатору Иркутской области Ле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ченко С.Г. «О финансировании мероприятий по строительству пешеходных м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стов на территории Иркутской области». По результатам рассмотрения было принято решение от 07.12.2015 № 37/3-КС оставить данный депутатский запрос на контроле;</w:t>
      </w:r>
    </w:p>
    <w:p w:rsidR="00484FC4" w:rsidRDefault="00484FC4" w:rsidP="00201264">
      <w:pPr>
        <w:pStyle w:val="11"/>
        <w:shd w:val="clear" w:color="auto" w:fill="auto"/>
        <w:ind w:firstLine="709"/>
        <w:rPr>
          <w:sz w:val="28"/>
        </w:rPr>
      </w:pPr>
      <w:r>
        <w:rPr>
          <w:sz w:val="28"/>
        </w:rPr>
        <w:t>- 7 декабря</w:t>
      </w:r>
      <w:r w:rsidR="00D93719">
        <w:rPr>
          <w:sz w:val="28"/>
        </w:rPr>
        <w:t xml:space="preserve"> </w:t>
      </w:r>
      <w:r>
        <w:rPr>
          <w:sz w:val="28"/>
        </w:rPr>
        <w:t xml:space="preserve">на заседании комитета рассмотрен </w:t>
      </w:r>
      <w:r>
        <w:rPr>
          <w:spacing w:val="-4"/>
          <w:sz w:val="28"/>
          <w:szCs w:val="28"/>
        </w:rPr>
        <w:t>депутатский запрос деп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тата Законодательного Собрания Иркутской области</w:t>
      </w:r>
      <w:r w:rsidR="00D937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В.А. Матиенко (</w:t>
      </w:r>
      <w:r w:rsidR="00755A17">
        <w:rPr>
          <w:spacing w:val="-4"/>
          <w:sz w:val="28"/>
          <w:szCs w:val="28"/>
        </w:rPr>
        <w:t xml:space="preserve">4 </w:t>
      </w:r>
      <w:proofErr w:type="spellStart"/>
      <w:r w:rsidR="00755A17">
        <w:rPr>
          <w:spacing w:val="-4"/>
          <w:sz w:val="28"/>
          <w:szCs w:val="28"/>
        </w:rPr>
        <w:t>изб.окр</w:t>
      </w:r>
      <w:proofErr w:type="spellEnd"/>
      <w:r w:rsidR="00755A17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) к прокурору Иркутской области</w:t>
      </w:r>
      <w:r w:rsidR="00D937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И.А. Мельникову «О строительстве на терр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тории южного берега </w:t>
      </w:r>
      <w:proofErr w:type="spellStart"/>
      <w:r>
        <w:rPr>
          <w:spacing w:val="-4"/>
          <w:sz w:val="28"/>
          <w:szCs w:val="28"/>
        </w:rPr>
        <w:t>Ершовского</w:t>
      </w:r>
      <w:proofErr w:type="spellEnd"/>
      <w:r>
        <w:rPr>
          <w:spacing w:val="-4"/>
          <w:sz w:val="28"/>
          <w:szCs w:val="28"/>
        </w:rPr>
        <w:t xml:space="preserve"> водозабора города Иркутска». По результ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там рассмотрения было принято решение от 07.12.2015 № 37/5-КС оставить данный депутатский запрос на контроле</w:t>
      </w:r>
    </w:p>
    <w:p w:rsidR="00484FC4" w:rsidRDefault="00484FC4" w:rsidP="00201264">
      <w:pPr>
        <w:ind w:firstLine="709"/>
      </w:pPr>
      <w:r>
        <w:t>На контроле комитет</w:t>
      </w:r>
      <w:r w:rsidR="00755A17">
        <w:t>а</w:t>
      </w:r>
      <w:r>
        <w:t xml:space="preserve"> остаются 7 депутатских запросов:</w:t>
      </w:r>
    </w:p>
    <w:p w:rsidR="00484FC4" w:rsidRDefault="00484FC4" w:rsidP="00201264">
      <w:pPr>
        <w:ind w:firstLine="709"/>
      </w:pPr>
      <w:r>
        <w:t>-</w:t>
      </w:r>
      <w:r w:rsidR="00D93719">
        <w:t xml:space="preserve"> </w:t>
      </w:r>
      <w:r>
        <w:t xml:space="preserve">депутатский запрос депутата Законодательного Собрания Иркутской области Курилова С.В. </w:t>
      </w:r>
      <w:r w:rsidRPr="00112C98">
        <w:rPr>
          <w:b/>
        </w:rPr>
        <w:t>(«ЕДИНАЯ РОССИЯ»)</w:t>
      </w:r>
      <w:r>
        <w:t xml:space="preserve"> и депутата Законодательного Собрания Иркутской области </w:t>
      </w:r>
      <w:proofErr w:type="spellStart"/>
      <w:r>
        <w:t>Протопоповой</w:t>
      </w:r>
      <w:proofErr w:type="spellEnd"/>
      <w:r>
        <w:t xml:space="preserve"> Н.В. </w:t>
      </w:r>
      <w:r w:rsidRPr="00112C98">
        <w:rPr>
          <w:b/>
        </w:rPr>
        <w:t>(«ЕДИНАЯ РОССИЯ»)</w:t>
      </w:r>
      <w:r>
        <w:t xml:space="preserve"> к Губернатору Иркутской области Мезенцеву Д.Ф. «О мерах, направленных на надлежащее исполнение обязательств сторон в рамках заключенного Согл</w:t>
      </w:r>
      <w:r>
        <w:t>а</w:t>
      </w:r>
      <w:r>
        <w:t>шения о реализации приоритетного национального проекта «Доступное и комфортное жилье – гражданам России» на территории Иркутской области»;</w:t>
      </w:r>
    </w:p>
    <w:p w:rsidR="00484FC4" w:rsidRDefault="00484FC4" w:rsidP="00201264">
      <w:pPr>
        <w:ind w:firstLine="709"/>
      </w:pPr>
      <w:r>
        <w:t xml:space="preserve">- депутатский запрос депутата Законодательного Собрания Иркутской области Н.Ф. </w:t>
      </w:r>
      <w:proofErr w:type="spellStart"/>
      <w:r>
        <w:t>Губиной</w:t>
      </w:r>
      <w:proofErr w:type="spellEnd"/>
      <w:r>
        <w:t xml:space="preserve"> </w:t>
      </w:r>
      <w:r w:rsidRPr="00112C98">
        <w:rPr>
          <w:b/>
        </w:rPr>
        <w:t>(«ЕДИНАЯ РОССИЯ»)</w:t>
      </w:r>
      <w:r>
        <w:t xml:space="preserve"> к руководителю Территор</w:t>
      </w:r>
      <w:r>
        <w:t>и</w:t>
      </w:r>
      <w:r>
        <w:t>ального агентства по управлению государственным имуществом в Иркутской области П.В. Фетисову «О мерах, принимаемых к дальнейшему содержанию профилактория «Утес», в том числе многоквартирного жилого дома № 1 профилактория «Утес»;</w:t>
      </w:r>
    </w:p>
    <w:p w:rsidR="00484FC4" w:rsidRDefault="00484FC4" w:rsidP="00201264">
      <w:pPr>
        <w:ind w:firstLine="709"/>
      </w:pPr>
      <w:r>
        <w:t xml:space="preserve">- депутатский запрос группы депутатов Законодательного Собрания Иркутской области к Губернатору Иркутской области С.В. </w:t>
      </w:r>
      <w:proofErr w:type="spellStart"/>
      <w:r>
        <w:t>Ерощенко</w:t>
      </w:r>
      <w:proofErr w:type="spellEnd"/>
      <w:r>
        <w:t xml:space="preserve"> «О строительстве школы в городе Ангарске»;</w:t>
      </w:r>
    </w:p>
    <w:p w:rsidR="00484FC4" w:rsidRDefault="00484FC4" w:rsidP="00201264">
      <w:pPr>
        <w:ind w:firstLine="709"/>
      </w:pPr>
      <w:r>
        <w:t xml:space="preserve">- депутатский запрос депутата Законодательного Собрания Иркутской области В.А. Матиенко </w:t>
      </w:r>
      <w:r w:rsidR="00112C98">
        <w:rPr>
          <w:spacing w:val="-4"/>
        </w:rPr>
        <w:t xml:space="preserve">(4 </w:t>
      </w:r>
      <w:proofErr w:type="spellStart"/>
      <w:r w:rsidR="00112C98">
        <w:rPr>
          <w:spacing w:val="-4"/>
        </w:rPr>
        <w:t>изб.окр</w:t>
      </w:r>
      <w:proofErr w:type="spellEnd"/>
      <w:r w:rsidR="00112C98">
        <w:rPr>
          <w:spacing w:val="-4"/>
        </w:rPr>
        <w:t xml:space="preserve">.) </w:t>
      </w:r>
      <w:r>
        <w:t>к руководителю Территориального упра</w:t>
      </w:r>
      <w:r>
        <w:t>в</w:t>
      </w:r>
      <w:r>
        <w:t xml:space="preserve">ления федерального агентства по управлению государственным имуществом в Иркутской области П.В. Фетисову «О строительстве на территории южного берега </w:t>
      </w:r>
      <w:proofErr w:type="spellStart"/>
      <w:r>
        <w:t>Ершовского</w:t>
      </w:r>
      <w:proofErr w:type="spellEnd"/>
      <w:r>
        <w:t xml:space="preserve"> водозабора города Иркутска»;</w:t>
      </w:r>
    </w:p>
    <w:p w:rsidR="00484FC4" w:rsidRDefault="00484FC4" w:rsidP="00201264">
      <w:pPr>
        <w:ind w:firstLine="709"/>
      </w:pPr>
      <w:r>
        <w:t xml:space="preserve">- депутатский запрос депутата Законодательного Собрания Иркутской области В.А. Матиенко </w:t>
      </w:r>
      <w:r w:rsidR="00112C98">
        <w:rPr>
          <w:spacing w:val="-4"/>
        </w:rPr>
        <w:t xml:space="preserve">(4 </w:t>
      </w:r>
      <w:proofErr w:type="spellStart"/>
      <w:r w:rsidR="00112C98">
        <w:rPr>
          <w:spacing w:val="-4"/>
        </w:rPr>
        <w:t>изб.окр</w:t>
      </w:r>
      <w:proofErr w:type="spellEnd"/>
      <w:r w:rsidR="00112C98">
        <w:rPr>
          <w:spacing w:val="-4"/>
        </w:rPr>
        <w:t xml:space="preserve">.) </w:t>
      </w:r>
      <w:r>
        <w:t xml:space="preserve">к прокурору Иркутской области </w:t>
      </w:r>
      <w:r w:rsidR="00112C98">
        <w:br/>
      </w:r>
      <w:r>
        <w:t xml:space="preserve">И.А. Мельникову «О строительстве на территории южного берега </w:t>
      </w:r>
      <w:proofErr w:type="spellStart"/>
      <w:r>
        <w:t>Ершовск</w:t>
      </w:r>
      <w:r>
        <w:t>о</w:t>
      </w:r>
      <w:r>
        <w:t>го</w:t>
      </w:r>
      <w:proofErr w:type="spellEnd"/>
      <w:r>
        <w:t xml:space="preserve"> водозабора города Иркутска»;</w:t>
      </w:r>
    </w:p>
    <w:p w:rsidR="00484FC4" w:rsidRDefault="00484FC4" w:rsidP="00201264">
      <w:pPr>
        <w:ind w:firstLine="709"/>
      </w:pPr>
      <w:r>
        <w:t xml:space="preserve">- депутатский запрос депутата Законодательного Собрания Иркутской области </w:t>
      </w:r>
      <w:proofErr w:type="spellStart"/>
      <w:r>
        <w:t>Козюры</w:t>
      </w:r>
      <w:proofErr w:type="spellEnd"/>
      <w:r>
        <w:t xml:space="preserve"> А.В. </w:t>
      </w:r>
      <w:r w:rsidRPr="00112C98">
        <w:rPr>
          <w:b/>
        </w:rPr>
        <w:t>(«ЕДИНАЯ РОССИЯ»)</w:t>
      </w:r>
      <w:r>
        <w:t xml:space="preserve"> и депутата Законодательного Собрания Иркутской области Гринберга И.С. (15 изб. </w:t>
      </w:r>
      <w:proofErr w:type="spellStart"/>
      <w:r>
        <w:t>окр</w:t>
      </w:r>
      <w:proofErr w:type="spellEnd"/>
      <w:r>
        <w:t xml:space="preserve">.) к Губернатору Иркутской области </w:t>
      </w:r>
      <w:proofErr w:type="spellStart"/>
      <w:r>
        <w:t>Ерощенко</w:t>
      </w:r>
      <w:proofErr w:type="spellEnd"/>
      <w:r>
        <w:t xml:space="preserve"> С.В. «О строительстве пешеходного моста на станции Половина Черемховской дистанции пути»;</w:t>
      </w:r>
    </w:p>
    <w:p w:rsidR="00484FC4" w:rsidRDefault="00484FC4" w:rsidP="00201264">
      <w:pPr>
        <w:ind w:firstLine="709"/>
      </w:pPr>
      <w:r>
        <w:t xml:space="preserve">- </w:t>
      </w:r>
      <w:r>
        <w:rPr>
          <w:spacing w:val="-4"/>
        </w:rPr>
        <w:t xml:space="preserve">депутатский запрос депутата Законодательного Собрания Иркутской области </w:t>
      </w:r>
      <w:proofErr w:type="spellStart"/>
      <w:r>
        <w:rPr>
          <w:spacing w:val="-4"/>
        </w:rPr>
        <w:t>Дикусаровой</w:t>
      </w:r>
      <w:proofErr w:type="spellEnd"/>
      <w:r>
        <w:rPr>
          <w:spacing w:val="-4"/>
        </w:rPr>
        <w:t xml:space="preserve"> Н.И. </w:t>
      </w:r>
      <w:r>
        <w:rPr>
          <w:b/>
          <w:spacing w:val="-4"/>
        </w:rPr>
        <w:t>(«ЕДИНАЯ РОССИЯ»)</w:t>
      </w:r>
      <w:r>
        <w:rPr>
          <w:spacing w:val="-4"/>
        </w:rPr>
        <w:t xml:space="preserve"> и депутата Законодател</w:t>
      </w:r>
      <w:r>
        <w:rPr>
          <w:spacing w:val="-4"/>
        </w:rPr>
        <w:t>ь</w:t>
      </w:r>
      <w:r>
        <w:rPr>
          <w:spacing w:val="-4"/>
        </w:rPr>
        <w:t xml:space="preserve">ного Собрания Иркутской области </w:t>
      </w:r>
      <w:proofErr w:type="spellStart"/>
      <w:r>
        <w:rPr>
          <w:spacing w:val="-4"/>
        </w:rPr>
        <w:t>Нестеровича</w:t>
      </w:r>
      <w:proofErr w:type="spellEnd"/>
      <w:r>
        <w:rPr>
          <w:spacing w:val="-4"/>
        </w:rPr>
        <w:t xml:space="preserve"> Г.Н. (17 изб. </w:t>
      </w:r>
      <w:proofErr w:type="spellStart"/>
      <w:r>
        <w:rPr>
          <w:spacing w:val="-4"/>
        </w:rPr>
        <w:t>окр</w:t>
      </w:r>
      <w:proofErr w:type="spellEnd"/>
      <w:r>
        <w:rPr>
          <w:spacing w:val="-4"/>
        </w:rPr>
        <w:t>.) к Губернат</w:t>
      </w:r>
      <w:r>
        <w:rPr>
          <w:spacing w:val="-4"/>
        </w:rPr>
        <w:t>о</w:t>
      </w:r>
      <w:r>
        <w:rPr>
          <w:spacing w:val="-4"/>
        </w:rPr>
        <w:t>ру Иркутской области Левченко С.Г. «О финансировании мероприятий по строительству пешеходных мостов на территории Иркутской области».</w:t>
      </w:r>
    </w:p>
    <w:p w:rsidR="00484FC4" w:rsidRDefault="00484FC4" w:rsidP="00201264">
      <w:pPr>
        <w:ind w:firstLine="709"/>
      </w:pPr>
      <w:r>
        <w:t>На 3-й сессии Законодательного Собрания Иркутской области комит</w:t>
      </w:r>
      <w:r>
        <w:t>е</w:t>
      </w:r>
      <w:r>
        <w:t>ту по собственности и экономической политике было да</w:t>
      </w:r>
      <w:r w:rsidR="00112C98">
        <w:t>но протокольное п</w:t>
      </w:r>
      <w:r w:rsidR="00112C98">
        <w:t>о</w:t>
      </w:r>
      <w:r w:rsidR="00112C98">
        <w:t>ручение от 13.11.</w:t>
      </w:r>
      <w:r>
        <w:t>2013 № 3 Законодательного Собрания Иркутской области в рамках обсуждения проекта закона Иркутской области «Об областном бю</w:t>
      </w:r>
      <w:r>
        <w:t>д</w:t>
      </w:r>
      <w:r>
        <w:t>жете на 2014 год и плановый период 2015 и 2016 годов» провести меропри</w:t>
      </w:r>
      <w:r>
        <w:t>я</w:t>
      </w:r>
      <w:r>
        <w:t>тия по поиску механизмов и путей совершенствования экономической пол</w:t>
      </w:r>
      <w:r>
        <w:t>и</w:t>
      </w:r>
      <w:r>
        <w:t>тики в Иркутской области для формирования д</w:t>
      </w:r>
      <w:r w:rsidR="00112C98">
        <w:t>оходов областного бюджета. В 4-</w:t>
      </w:r>
      <w:r>
        <w:t>м квартале работа по данному протокольному поручению не проводилась.</w:t>
      </w:r>
    </w:p>
    <w:p w:rsidR="00484FC4" w:rsidRDefault="00484FC4" w:rsidP="00201264">
      <w:pPr>
        <w:ind w:firstLine="709"/>
      </w:pPr>
      <w:r>
        <w:t>На 4-й сессии Законодательного Собрания Иркутской области комит</w:t>
      </w:r>
      <w:r>
        <w:t>е</w:t>
      </w:r>
      <w:r>
        <w:t>ту по собственности и экономической политике было дан</w:t>
      </w:r>
      <w:r w:rsidR="00112C98">
        <w:t>о протокольное п</w:t>
      </w:r>
      <w:r w:rsidR="00112C98">
        <w:t>о</w:t>
      </w:r>
      <w:r w:rsidR="00112C98">
        <w:t>ручение от 27.11.</w:t>
      </w:r>
      <w:r>
        <w:t>2013 № 4 Законодательного Собрания Иркутской области в рамках обсуждения Правительственного часа «Об эффективности использ</w:t>
      </w:r>
      <w:r>
        <w:t>о</w:t>
      </w:r>
      <w:r>
        <w:t>вания средств Фонда содействия реформированию жилищно-коммунального хозяйства, направленных</w:t>
      </w:r>
      <w:r w:rsidR="00D93719">
        <w:t xml:space="preserve"> </w:t>
      </w:r>
      <w:r>
        <w:t>на капитальный ремонт многоквартирных домов в Иркутской области» проводить мониторинг и контроль исполнения</w:t>
      </w:r>
      <w:r w:rsidR="00D93719">
        <w:t xml:space="preserve"> </w:t>
      </w:r>
      <w:r>
        <w:t>рекоме</w:t>
      </w:r>
      <w:r>
        <w:t>н</w:t>
      </w:r>
      <w:r>
        <w:t>даций, изложенных</w:t>
      </w:r>
      <w:r w:rsidR="00D93719">
        <w:t xml:space="preserve"> </w:t>
      </w:r>
      <w:r>
        <w:t xml:space="preserve">в постановлении </w:t>
      </w:r>
      <w:r w:rsidR="00112C98">
        <w:t>Законодательного Собрания от 27.11.2013</w:t>
      </w:r>
      <w:r>
        <w:t xml:space="preserve"> № 4/56-ЗС «О рекомендациях, выработанных на Правительстве</w:t>
      </w:r>
      <w:r>
        <w:t>н</w:t>
      </w:r>
      <w:r>
        <w:t>ном часе «Об эффективности использования средств Фонда содействия р</w:t>
      </w:r>
      <w:r>
        <w:t>е</w:t>
      </w:r>
      <w:r>
        <w:t>формированию жилищно-коммунального хозяйства, направленных</w:t>
      </w:r>
      <w:r w:rsidR="00D93719">
        <w:t xml:space="preserve"> </w:t>
      </w:r>
      <w:r>
        <w:t>на кап</w:t>
      </w:r>
      <w:r>
        <w:t>и</w:t>
      </w:r>
      <w:r>
        <w:t>тальный ремонт многоквартирных домов в Иркутской области». В 4-м ква</w:t>
      </w:r>
      <w:r>
        <w:t>р</w:t>
      </w:r>
      <w:r>
        <w:t>тале работа по данному протокольному поручению не проводилась.</w:t>
      </w:r>
    </w:p>
    <w:p w:rsidR="00484FC4" w:rsidRDefault="00484FC4" w:rsidP="00201264">
      <w:pPr>
        <w:ind w:firstLine="709"/>
      </w:pPr>
      <w:r>
        <w:t>На 21-й сессии Законодательного Собрания Иркутской области ком</w:t>
      </w:r>
      <w:r>
        <w:t>и</w:t>
      </w:r>
      <w:r>
        <w:t>тету по собственности и экономической политике было да</w:t>
      </w:r>
      <w:r w:rsidR="00112C98">
        <w:t>но протокольное поручение от 18.02.</w:t>
      </w:r>
      <w:r>
        <w:t xml:space="preserve">2015 года № 13 совместно с комитетом по социально-культурному законодательству </w:t>
      </w:r>
      <w:r w:rsidR="00112C98">
        <w:t>Законодательного Собрания Иркутской обл</w:t>
      </w:r>
      <w:r w:rsidR="00112C98">
        <w:t>а</w:t>
      </w:r>
      <w:r w:rsidR="00112C98">
        <w:t xml:space="preserve">сти </w:t>
      </w:r>
      <w:r>
        <w:t>осуществлять мониторинг ситуации, сложившейся в связи с предоставл</w:t>
      </w:r>
      <w:r>
        <w:t>е</w:t>
      </w:r>
      <w:r>
        <w:t xml:space="preserve">нием детям-сиротам, детям, оставшимся без попечения родителей, лицам из их числа жилых помещений в п. Кутулик </w:t>
      </w:r>
      <w:proofErr w:type="spellStart"/>
      <w:r>
        <w:t>Аларского</w:t>
      </w:r>
      <w:proofErr w:type="spellEnd"/>
      <w:r>
        <w:t xml:space="preserve"> района Иркутской обл</w:t>
      </w:r>
      <w:r>
        <w:t>а</w:t>
      </w:r>
      <w:r>
        <w:t>сти.</w:t>
      </w:r>
    </w:p>
    <w:p w:rsidR="00484FC4" w:rsidRDefault="00484FC4" w:rsidP="00201264">
      <w:pPr>
        <w:ind w:firstLine="709"/>
      </w:pPr>
      <w:r>
        <w:t>18 ноября на заседании комитета по социально-культурному законод</w:t>
      </w:r>
      <w:r>
        <w:t>а</w:t>
      </w:r>
      <w:r>
        <w:t>тельству заслушана информация министерства имущественных отношений Иркутской области по указанному протокольному поручению. По результ</w:t>
      </w:r>
      <w:r>
        <w:t>а</w:t>
      </w:r>
      <w:r>
        <w:t xml:space="preserve">там рассмотрения вопроса принято решение продолжить работу по данному протокольному поручению. </w:t>
      </w:r>
    </w:p>
    <w:p w:rsidR="00484FC4" w:rsidRDefault="00484FC4" w:rsidP="00201264">
      <w:pPr>
        <w:ind w:firstLine="709"/>
      </w:pPr>
      <w:r>
        <w:t>На 32-й сессии в рамках Муниципального часа «Братску – 60 лет» к</w:t>
      </w:r>
      <w:r>
        <w:t>о</w:t>
      </w:r>
      <w:r>
        <w:t>митету дано протокольное поручение от 09.12.2015 № 15 Законодательного Собрания Иркутской области совместно с комитетом по здравоохранению и социальной защите, комитетом по социально-культурному законодательству и комитетом по бюджету, ценообразованию, финансово-экономическому и налоговому законодательству проработать проблемные вопросы, обозначе</w:t>
      </w:r>
      <w:r>
        <w:t>н</w:t>
      </w:r>
      <w:r>
        <w:t>ные в докладах С.В. Серебренникова – мэра муниципального образования города Братска, Л.М. Павловой – председателя Думы муниципального обр</w:t>
      </w:r>
      <w:r>
        <w:t>а</w:t>
      </w:r>
      <w:r>
        <w:t>зования города Братска. В 4-м квартале работа по данному протокольному поручению не проводилась.</w:t>
      </w:r>
    </w:p>
    <w:p w:rsidR="00B27DCA" w:rsidRPr="00E808C9" w:rsidRDefault="00B27DCA" w:rsidP="00201264">
      <w:pPr>
        <w:pStyle w:val="3"/>
        <w:ind w:firstLine="709"/>
      </w:pPr>
      <w:bookmarkStart w:id="27" w:name="_Toc440986325"/>
      <w:r w:rsidRPr="00E808C9">
        <w:t>Комитет по законодательству о природопользовании, экол</w:t>
      </w:r>
      <w:r w:rsidRPr="00E808C9">
        <w:t>о</w:t>
      </w:r>
      <w:r w:rsidRPr="00E808C9">
        <w:t>гии и сельском хозяйстве</w:t>
      </w:r>
      <w:bookmarkEnd w:id="27"/>
      <w:r w:rsidRPr="00E808C9">
        <w:t xml:space="preserve"> </w:t>
      </w:r>
    </w:p>
    <w:p w:rsidR="00B27DCA" w:rsidRDefault="00B27DCA" w:rsidP="00201264">
      <w:pPr>
        <w:ind w:firstLine="709"/>
      </w:pPr>
      <w:r w:rsidRPr="00E808C9">
        <w:t>Председатель комитета – Алдаров</w:t>
      </w:r>
      <w:r w:rsidR="0030056B" w:rsidRPr="00E808C9">
        <w:t xml:space="preserve"> </w:t>
      </w:r>
      <w:r w:rsidRPr="00E808C9">
        <w:t>Кузьма</w:t>
      </w:r>
      <w:r w:rsidR="0030056B" w:rsidRPr="00E808C9">
        <w:t xml:space="preserve"> </w:t>
      </w:r>
      <w:r w:rsidRPr="00E808C9">
        <w:t>Романович</w:t>
      </w:r>
      <w:r w:rsidR="00561010">
        <w:t>.</w:t>
      </w:r>
    </w:p>
    <w:p w:rsidR="00ED4CDD" w:rsidRPr="00ED4CDD" w:rsidRDefault="00ED4CDD" w:rsidP="00201264">
      <w:pPr>
        <w:ind w:firstLine="709"/>
      </w:pPr>
      <w:r w:rsidRPr="00ED4CDD">
        <w:t>Комитет по законодательству о природопользовании, экологии и сел</w:t>
      </w:r>
      <w:r w:rsidRPr="00ED4CDD">
        <w:t>ь</w:t>
      </w:r>
      <w:r w:rsidRPr="00ED4CDD">
        <w:t>ском хозяйстве Законодательного Собрания Иркутской области продолжил свою работу в соответствии с Уставом Иркутской области, Законом Ирку</w:t>
      </w:r>
      <w:r w:rsidRPr="00ED4CDD">
        <w:t>т</w:t>
      </w:r>
      <w:r w:rsidRPr="00ED4CDD">
        <w:t>ской области «О Законодательном</w:t>
      </w:r>
      <w:r w:rsidR="00D93719">
        <w:t xml:space="preserve"> </w:t>
      </w:r>
      <w:r w:rsidRPr="00ED4CDD">
        <w:t>Собрании Иркутской области», Регламе</w:t>
      </w:r>
      <w:r w:rsidRPr="00ED4CDD">
        <w:t>н</w:t>
      </w:r>
      <w:r w:rsidRPr="00ED4CDD">
        <w:t>том Законодательного Собрания Иркутской области,</w:t>
      </w:r>
      <w:r w:rsidR="00D93719">
        <w:t xml:space="preserve"> </w:t>
      </w:r>
      <w:r w:rsidRPr="00ED4CDD">
        <w:t>в рамках реализации Послания Президента РФ Федеральному Собранию РФ и</w:t>
      </w:r>
      <w:r w:rsidR="00D93719">
        <w:t xml:space="preserve"> </w:t>
      </w:r>
      <w:r w:rsidRPr="00ED4CDD">
        <w:t xml:space="preserve">плана своей работы на 2015 год. </w:t>
      </w:r>
    </w:p>
    <w:p w:rsidR="00ED4CDD" w:rsidRPr="00ED4CDD" w:rsidRDefault="00ED4CDD" w:rsidP="00201264">
      <w:pPr>
        <w:ind w:firstLine="709"/>
      </w:pPr>
      <w:r w:rsidRPr="00ED4CDD">
        <w:t>За отчетный период проведено 8 заседаний комитета, на которых ра</w:t>
      </w:r>
      <w:r w:rsidRPr="00ED4CDD">
        <w:t>с</w:t>
      </w:r>
      <w:r w:rsidRPr="00ED4CDD">
        <w:t>смотрено 24 вопроса.</w:t>
      </w:r>
    </w:p>
    <w:p w:rsidR="00ED4CDD" w:rsidRPr="00ED4CDD" w:rsidRDefault="00ED4CDD" w:rsidP="00201264">
      <w:pPr>
        <w:ind w:firstLine="709"/>
      </w:pPr>
      <w:r w:rsidRPr="00ED4CDD">
        <w:t>Внесено на рассмотрение сессий Законодательного Собрания области 14 вопросов.</w:t>
      </w:r>
    </w:p>
    <w:p w:rsidR="00ED4CDD" w:rsidRPr="00ED4CDD" w:rsidRDefault="00ED4CDD" w:rsidP="00201264">
      <w:pPr>
        <w:ind w:firstLine="709"/>
      </w:pPr>
      <w:r w:rsidRPr="00ED4CDD">
        <w:t>Комитетом было рассмотрено 7 законопроектов</w:t>
      </w:r>
      <w:r w:rsidR="003730B5">
        <w:t>.</w:t>
      </w:r>
    </w:p>
    <w:p w:rsidR="00ED4CDD" w:rsidRPr="00ED4CDD" w:rsidRDefault="00ED4CDD" w:rsidP="00201264">
      <w:pPr>
        <w:tabs>
          <w:tab w:val="left" w:pos="567"/>
          <w:tab w:val="left" w:pos="851"/>
        </w:tabs>
        <w:ind w:firstLine="709"/>
      </w:pPr>
      <w:r w:rsidRPr="00ED4CDD">
        <w:t>Из наиболее значимых законов можно отметить следующие:</w:t>
      </w:r>
    </w:p>
    <w:p w:rsidR="00ED4CDD" w:rsidRPr="00ED4CDD" w:rsidRDefault="00ED4CDD" w:rsidP="00201264">
      <w:pPr>
        <w:ind w:firstLine="709"/>
      </w:pPr>
      <w:r w:rsidRPr="00ED4CDD">
        <w:t>- Закон Иркутской области «О внесении изменений в статьи 2 и 4 Зак</w:t>
      </w:r>
      <w:r w:rsidRPr="00ED4CDD">
        <w:t>о</w:t>
      </w:r>
      <w:r w:rsidRPr="00ED4CDD">
        <w:t>на Иркутской области «О порядке и нормативах заготовки гражданами др</w:t>
      </w:r>
      <w:r w:rsidRPr="00ED4CDD">
        <w:t>е</w:t>
      </w:r>
      <w:r w:rsidRPr="00ED4CDD">
        <w:t>весины для собственных нужд в Иркутской области»;</w:t>
      </w:r>
    </w:p>
    <w:p w:rsidR="00ED4CDD" w:rsidRPr="00ED4CDD" w:rsidRDefault="00ED4CDD" w:rsidP="00201264">
      <w:pPr>
        <w:ind w:firstLine="709"/>
      </w:pPr>
      <w:r w:rsidRPr="00ED4CDD">
        <w:t>- Закон Иркутской области «О бесплатном предоставлении земельных участков в собственность граждан»;</w:t>
      </w:r>
    </w:p>
    <w:p w:rsidR="00ED4CDD" w:rsidRPr="00ED4CDD" w:rsidRDefault="00ED4CDD" w:rsidP="00201264">
      <w:pPr>
        <w:ind w:firstLine="709"/>
      </w:pPr>
      <w:r w:rsidRPr="00ED4CDD">
        <w:t>- Закон Иркутской области «О внесении изменений в Закон Иркутской области «Об особо охраняемых природных территориях и иных особо охр</w:t>
      </w:r>
      <w:r w:rsidRPr="00ED4CDD">
        <w:t>а</w:t>
      </w:r>
      <w:r w:rsidRPr="00ED4CDD">
        <w:t>няемых территориях в Иркутской области».</w:t>
      </w:r>
    </w:p>
    <w:p w:rsidR="00112C98" w:rsidRDefault="00ED4CDD" w:rsidP="00201264">
      <w:pPr>
        <w:ind w:firstLine="709"/>
      </w:pPr>
      <w:r w:rsidRPr="00ED4CDD">
        <w:t xml:space="preserve">За отчетный период было принято </w:t>
      </w:r>
      <w:r w:rsidR="00112C98">
        <w:t xml:space="preserve">6 </w:t>
      </w:r>
      <w:r w:rsidRPr="00ED4CDD">
        <w:t>законов в окончательном чтении</w:t>
      </w:r>
      <w:r w:rsidR="00112C98">
        <w:t>.</w:t>
      </w:r>
    </w:p>
    <w:p w:rsidR="00ED4CDD" w:rsidRPr="00ED4CDD" w:rsidRDefault="00112C98" w:rsidP="00201264">
      <w:pPr>
        <w:ind w:firstLine="709"/>
      </w:pPr>
      <w:r>
        <w:t>П</w:t>
      </w:r>
      <w:r w:rsidR="00ED4CDD" w:rsidRPr="00ED4CDD">
        <w:t>роведено 8 рабочих совещаний</w:t>
      </w:r>
      <w:r>
        <w:t xml:space="preserve"> в рамках которых рассматривались следующие проекты законов Иркутской области:</w:t>
      </w:r>
    </w:p>
    <w:p w:rsidR="00ED4CDD" w:rsidRPr="00ED4CDD" w:rsidRDefault="00ED4CDD" w:rsidP="00201264">
      <w:pPr>
        <w:ind w:firstLine="709"/>
      </w:pPr>
      <w:r w:rsidRPr="00ED4CDD">
        <w:t>- проекта закона Иркутской области «О внесении изменений в статьи 2 и 7 Закона Иркутской области «Об отдельных вопросах оборота земель сел</w:t>
      </w:r>
      <w:r w:rsidRPr="00ED4CDD">
        <w:t>ь</w:t>
      </w:r>
      <w:r w:rsidRPr="00ED4CDD">
        <w:t>скохозяйственного назначения в Иркутской области», а именно вопросы:</w:t>
      </w:r>
    </w:p>
    <w:p w:rsidR="00ED4CDD" w:rsidRPr="00ED4CDD" w:rsidRDefault="00ED4CDD" w:rsidP="005B3F47">
      <w:pPr>
        <w:numPr>
          <w:ilvl w:val="0"/>
          <w:numId w:val="17"/>
        </w:numPr>
        <w:autoSpaceDE/>
        <w:autoSpaceDN/>
        <w:adjustRightInd/>
        <w:ind w:left="0" w:firstLine="709"/>
      </w:pPr>
      <w:r w:rsidRPr="00ED4CDD">
        <w:t>снижения стоимости при приобретении сельскохозяйственными организациями и крестьянскими (фермерскими) хозяйствами для осущест</w:t>
      </w:r>
      <w:r w:rsidRPr="00ED4CDD">
        <w:t>в</w:t>
      </w:r>
      <w:r w:rsidRPr="00ED4CDD">
        <w:t>ления их деятельности права собственности на земельные участки из земель сельскохозяйственного назначения, которые находятся у них на праве пост</w:t>
      </w:r>
      <w:r w:rsidRPr="00ED4CDD">
        <w:t>о</w:t>
      </w:r>
      <w:r w:rsidRPr="00ED4CDD">
        <w:t>янного (бессрочного) пользования или праве пожизненного наследуемого владения;</w:t>
      </w:r>
    </w:p>
    <w:p w:rsidR="00ED4CDD" w:rsidRPr="00ED4CDD" w:rsidRDefault="00ED4CDD" w:rsidP="005B3F47">
      <w:pPr>
        <w:numPr>
          <w:ilvl w:val="0"/>
          <w:numId w:val="17"/>
        </w:numPr>
        <w:autoSpaceDE/>
        <w:autoSpaceDN/>
        <w:adjustRightInd/>
        <w:ind w:left="0" w:firstLine="709"/>
      </w:pPr>
      <w:r w:rsidRPr="00ED4CDD">
        <w:t>определения средств массовой информации, в которых опубл</w:t>
      </w:r>
      <w:r w:rsidRPr="00ED4CDD">
        <w:t>и</w:t>
      </w:r>
      <w:r w:rsidRPr="00ED4CDD">
        <w:t>ковывается извещение о месте и порядке ознакомления с проектом межев</w:t>
      </w:r>
      <w:r w:rsidRPr="00ED4CDD">
        <w:t>а</w:t>
      </w:r>
      <w:r w:rsidRPr="00ED4CDD">
        <w:t>ния земельных участков;</w:t>
      </w:r>
    </w:p>
    <w:p w:rsidR="00ED4CDD" w:rsidRPr="00ED4CDD" w:rsidRDefault="00ED4CDD" w:rsidP="00201264">
      <w:pPr>
        <w:ind w:firstLine="709"/>
      </w:pPr>
      <w:r w:rsidRPr="00ED4CDD">
        <w:t>- проект закона Иркутской области «О внесении изменений в Закон Иркутской области «Об особо охраняемых территориях и иных особо охр</w:t>
      </w:r>
      <w:r w:rsidRPr="00ED4CDD">
        <w:t>а</w:t>
      </w:r>
      <w:r w:rsidRPr="00ED4CDD">
        <w:t>няемых территориях в Иркутской области»</w:t>
      </w:r>
      <w:r w:rsidR="00215003">
        <w:t>.</w:t>
      </w:r>
    </w:p>
    <w:p w:rsidR="00ED4CDD" w:rsidRPr="00ED4CDD" w:rsidRDefault="00215003" w:rsidP="00201264">
      <w:pPr>
        <w:ind w:left="34" w:firstLine="709"/>
      </w:pPr>
      <w:r>
        <w:t>Проведено 2 рабочих совещания, на которых обсуждались поправки к следующим проектам законов:</w:t>
      </w:r>
    </w:p>
    <w:p w:rsidR="00ED4CDD" w:rsidRPr="00ED4CDD" w:rsidRDefault="00ED4CDD" w:rsidP="00201264">
      <w:pPr>
        <w:ind w:left="34" w:firstLine="709"/>
      </w:pPr>
      <w:r w:rsidRPr="00ED4CDD">
        <w:t>1) «О внесении изменений в Закон Иркутской области «Об особо</w:t>
      </w:r>
      <w:r w:rsidR="00D93719">
        <w:t xml:space="preserve"> </w:t>
      </w:r>
      <w:r w:rsidRPr="00ED4CDD">
        <w:t>охр</w:t>
      </w:r>
      <w:r w:rsidRPr="00ED4CDD">
        <w:t>а</w:t>
      </w:r>
      <w:r w:rsidRPr="00ED4CDD">
        <w:t>няемых природных территориях и иных особо охраняемых территориях в Иркутской области»;</w:t>
      </w:r>
    </w:p>
    <w:p w:rsidR="00ED4CDD" w:rsidRPr="00ED4CDD" w:rsidRDefault="00ED4CDD" w:rsidP="00201264">
      <w:pPr>
        <w:ind w:left="34" w:firstLine="709"/>
      </w:pPr>
      <w:r w:rsidRPr="00ED4CDD">
        <w:t xml:space="preserve">2) «О бесплатном предоставлении земельных участков в собственность граждан» </w:t>
      </w:r>
      <w:r w:rsidR="00215003">
        <w:t>(поправки от У</w:t>
      </w:r>
      <w:r w:rsidRPr="00ED4CDD">
        <w:t>полномоченного по правам человека в Иркутской области В.А. Лукина</w:t>
      </w:r>
      <w:r w:rsidR="00215003">
        <w:t>).</w:t>
      </w:r>
      <w:r w:rsidRPr="00ED4CDD">
        <w:t xml:space="preserve"> </w:t>
      </w:r>
    </w:p>
    <w:p w:rsidR="00215003" w:rsidRDefault="00215003" w:rsidP="00201264">
      <w:pPr>
        <w:ind w:left="34" w:firstLine="709"/>
      </w:pPr>
      <w:r>
        <w:t>Также проведены рабочие совещания:</w:t>
      </w:r>
    </w:p>
    <w:p w:rsidR="00ED4CDD" w:rsidRPr="00ED4CDD" w:rsidRDefault="00215003" w:rsidP="00201264">
      <w:pPr>
        <w:ind w:left="34" w:firstLine="709"/>
      </w:pPr>
      <w:r>
        <w:t xml:space="preserve">– </w:t>
      </w:r>
      <w:r w:rsidR="00ED4CDD" w:rsidRPr="00ED4CDD">
        <w:t>по рассмотрению предложений правового управления Законодател</w:t>
      </w:r>
      <w:r w:rsidR="00ED4CDD" w:rsidRPr="00ED4CDD">
        <w:t>ь</w:t>
      </w:r>
      <w:r w:rsidR="00ED4CDD" w:rsidRPr="00ED4CDD">
        <w:t>ного Собрания Иркутской области к проекту закона Иркутской области «О бесплатном предоставлении земельных участков в собственность граждан»;</w:t>
      </w:r>
    </w:p>
    <w:p w:rsidR="00ED4CDD" w:rsidRPr="00ED4CDD" w:rsidRDefault="00ED4CDD" w:rsidP="00201264">
      <w:pPr>
        <w:ind w:left="34" w:firstLine="709"/>
      </w:pPr>
      <w:r w:rsidRPr="00ED4CDD">
        <w:t>- по рассмотрению государственной программы «Развитие сельского хозяйства и регулирования рынков сельскохозяйственной продукции, сырья и продовольствия в Иркутской области» на 2014</w:t>
      </w:r>
      <w:r w:rsidR="00215003">
        <w:t xml:space="preserve"> – </w:t>
      </w:r>
      <w:r w:rsidRPr="00ED4CDD">
        <w:t>2020 годы и предложений по программе в бюджет на 2016 год ко 2-му чтению;</w:t>
      </w:r>
    </w:p>
    <w:p w:rsidR="00ED4CDD" w:rsidRPr="00ED4CDD" w:rsidRDefault="00ED4CDD" w:rsidP="00201264">
      <w:pPr>
        <w:ind w:firstLine="709"/>
      </w:pPr>
      <w:r w:rsidRPr="00ED4CDD">
        <w:t>- по поправкам к проекту</w:t>
      </w:r>
      <w:r w:rsidR="00D93719">
        <w:t xml:space="preserve"> </w:t>
      </w:r>
      <w:r w:rsidRPr="00ED4CDD">
        <w:t>закона Иркутской области «О бесплатном предоставлении земельных участков в собственность граждан»;</w:t>
      </w:r>
    </w:p>
    <w:p w:rsidR="00ED4CDD" w:rsidRPr="00ED4CDD" w:rsidRDefault="00ED4CDD" w:rsidP="00201264">
      <w:pPr>
        <w:ind w:firstLine="709"/>
      </w:pPr>
      <w:r w:rsidRPr="00ED4CDD">
        <w:t>- по проекту закона Иркутской области «О внесении изменений в о</w:t>
      </w:r>
      <w:r w:rsidRPr="00ED4CDD">
        <w:t>т</w:t>
      </w:r>
      <w:r w:rsidRPr="00ED4CDD">
        <w:t>дельные законы Иркутской области».</w:t>
      </w:r>
    </w:p>
    <w:p w:rsidR="00ED4CDD" w:rsidRPr="00ED4CDD" w:rsidRDefault="00215003" w:rsidP="00201264">
      <w:pPr>
        <w:ind w:firstLine="709"/>
        <w:rPr>
          <w:rFonts w:eastAsiaTheme="minorHAnsi"/>
          <w:color w:val="000000" w:themeColor="text1"/>
        </w:rPr>
      </w:pPr>
      <w:r>
        <w:rPr>
          <w:color w:val="000000" w:themeColor="text1"/>
        </w:rPr>
        <w:t xml:space="preserve">На 30 сессии </w:t>
      </w:r>
      <w:r w:rsidRPr="00ED4CDD">
        <w:rPr>
          <w:color w:val="000000" w:themeColor="text1"/>
        </w:rPr>
        <w:t>Законодательного Собрания Иркутской области</w:t>
      </w:r>
      <w:r>
        <w:rPr>
          <w:color w:val="000000" w:themeColor="text1"/>
        </w:rPr>
        <w:t xml:space="preserve"> принята </w:t>
      </w:r>
    </w:p>
    <w:p w:rsidR="00ED4CDD" w:rsidRPr="00ED4CDD" w:rsidRDefault="00ED4CDD" w:rsidP="00201264">
      <w:pPr>
        <w:ind w:firstLine="709"/>
        <w:rPr>
          <w:color w:val="000000" w:themeColor="text1"/>
        </w:rPr>
      </w:pPr>
      <w:r w:rsidRPr="00ED4CDD">
        <w:rPr>
          <w:color w:val="000000" w:themeColor="text1"/>
        </w:rPr>
        <w:t>- законодательная инициатива Законодательного Собрания Иркутской области по внесению в Государственную Думу Федерального Собрания Ро</w:t>
      </w:r>
      <w:r w:rsidRPr="00ED4CDD">
        <w:rPr>
          <w:color w:val="000000" w:themeColor="text1"/>
        </w:rPr>
        <w:t>с</w:t>
      </w:r>
      <w:r w:rsidRPr="00ED4CDD">
        <w:rPr>
          <w:color w:val="000000" w:themeColor="text1"/>
        </w:rPr>
        <w:t>сийской Федерации поправок к проекту федерального закона № 826412-6 «О внесении изменений в Федеральный закон «Об особо охраняемых природных территориях» и отдельные законодательные акты Российской Федерации</w:t>
      </w:r>
      <w:r w:rsidR="00215003" w:rsidRPr="00215003">
        <w:rPr>
          <w:color w:val="000000" w:themeColor="text1"/>
        </w:rPr>
        <w:t xml:space="preserve"> </w:t>
      </w:r>
      <w:r w:rsidR="00215003">
        <w:rPr>
          <w:color w:val="000000" w:themeColor="text1"/>
        </w:rPr>
        <w:t>п</w:t>
      </w:r>
      <w:r w:rsidR="00215003">
        <w:rPr>
          <w:color w:val="000000" w:themeColor="text1"/>
        </w:rPr>
        <w:t>о</w:t>
      </w:r>
      <w:r w:rsidR="00215003">
        <w:rPr>
          <w:color w:val="000000" w:themeColor="text1"/>
        </w:rPr>
        <w:t>становление от 30.10.2015 № 30/16-ЗС</w:t>
      </w:r>
    </w:p>
    <w:p w:rsidR="00ED4CDD" w:rsidRPr="00ED4CDD" w:rsidRDefault="00ED4CDD" w:rsidP="00201264">
      <w:pPr>
        <w:ind w:firstLine="709"/>
      </w:pPr>
      <w:r w:rsidRPr="00ED4CDD">
        <w:t>Выездные мероприятия</w:t>
      </w:r>
      <w:r w:rsidR="004E2154">
        <w:t xml:space="preserve"> в которых принял участие председатель ком</w:t>
      </w:r>
      <w:r w:rsidR="004E2154">
        <w:t>и</w:t>
      </w:r>
      <w:r w:rsidR="004E2154">
        <w:t>тета К.Р. Алдаров и депутаты комитета</w:t>
      </w:r>
      <w:r w:rsidRPr="00ED4CDD">
        <w:t>:</w:t>
      </w:r>
    </w:p>
    <w:p w:rsidR="00ED4CDD" w:rsidRPr="00ED4CDD" w:rsidRDefault="00ED4CDD" w:rsidP="00201264">
      <w:pPr>
        <w:ind w:firstLine="709"/>
      </w:pPr>
      <w:r w:rsidRPr="00ED4CDD">
        <w:t>- расширенно</w:t>
      </w:r>
      <w:r w:rsidR="004E2154">
        <w:t>е</w:t>
      </w:r>
      <w:r w:rsidRPr="00ED4CDD">
        <w:t xml:space="preserve"> заседании Комитета Совета Федерации по аграрно-продовольственной политике и природопользованию Федерального Собр</w:t>
      </w:r>
      <w:r w:rsidRPr="00ED4CDD">
        <w:t>а</w:t>
      </w:r>
      <w:r w:rsidRPr="00ED4CDD">
        <w:t>ния Российской Федерации по обсуждению вопроса «Об экологических пр</w:t>
      </w:r>
      <w:r w:rsidRPr="00ED4CDD">
        <w:t>о</w:t>
      </w:r>
      <w:r w:rsidRPr="00ED4CDD">
        <w:t>блемах обеспечения социально-экономического развития Байкальской пр</w:t>
      </w:r>
      <w:r w:rsidRPr="00ED4CDD">
        <w:t>и</w:t>
      </w:r>
      <w:r w:rsidRPr="00ED4CDD">
        <w:t>родной территории» (24.11.</w:t>
      </w:r>
      <w:r w:rsidR="004E2154">
        <w:t>20</w:t>
      </w:r>
      <w:r w:rsidRPr="00ED4CDD">
        <w:t xml:space="preserve">15г. г. Москва); </w:t>
      </w:r>
    </w:p>
    <w:p w:rsidR="00ED4CDD" w:rsidRPr="00ED4CDD" w:rsidRDefault="00ED4CDD" w:rsidP="00201264">
      <w:pPr>
        <w:ind w:firstLine="709"/>
      </w:pPr>
      <w:r w:rsidRPr="00ED4CDD">
        <w:t>- тематическ</w:t>
      </w:r>
      <w:r w:rsidR="004E2154">
        <w:t>ий</w:t>
      </w:r>
      <w:r w:rsidRPr="00ED4CDD">
        <w:t xml:space="preserve"> семинар с депутатами Думы </w:t>
      </w:r>
      <w:proofErr w:type="spellStart"/>
      <w:r w:rsidRPr="00ED4CDD">
        <w:t>Усть-Кутского</w:t>
      </w:r>
      <w:proofErr w:type="spellEnd"/>
      <w:r w:rsidRPr="00ED4CDD">
        <w:t xml:space="preserve"> муниц</w:t>
      </w:r>
      <w:r w:rsidRPr="00ED4CDD">
        <w:t>и</w:t>
      </w:r>
      <w:r w:rsidRPr="00ED4CDD">
        <w:t xml:space="preserve">пального образования </w:t>
      </w:r>
      <w:r w:rsidR="004E2154">
        <w:t>г.</w:t>
      </w:r>
      <w:r w:rsidRPr="00ED4CDD">
        <w:t xml:space="preserve"> Усть-Кут (02.12.</w:t>
      </w:r>
      <w:r w:rsidR="004E2154">
        <w:t>20</w:t>
      </w:r>
      <w:r w:rsidRPr="00ED4CDD">
        <w:t>15г.);</w:t>
      </w:r>
    </w:p>
    <w:p w:rsidR="00ED4CDD" w:rsidRPr="00ED4CDD" w:rsidRDefault="00ED4CDD" w:rsidP="00201264">
      <w:pPr>
        <w:ind w:firstLine="709"/>
      </w:pPr>
      <w:r w:rsidRPr="00ED4CDD">
        <w:t>- межпарламентски</w:t>
      </w:r>
      <w:r w:rsidR="004E2154">
        <w:t>е</w:t>
      </w:r>
      <w:r w:rsidRPr="00ED4CDD">
        <w:t xml:space="preserve"> слушания «Лесной комплекс Байкальского реги</w:t>
      </w:r>
      <w:r w:rsidRPr="00ED4CDD">
        <w:t>о</w:t>
      </w:r>
      <w:r w:rsidRPr="00ED4CDD">
        <w:t>на: проблемы и перспективы развития» (г. Улан-Удэ) (17</w:t>
      </w:r>
      <w:r w:rsidR="004E2154">
        <w:t>.12.2015 –</w:t>
      </w:r>
      <w:r w:rsidRPr="00ED4CDD">
        <w:t>19.12.</w:t>
      </w:r>
      <w:r w:rsidR="004E2154">
        <w:t>20</w:t>
      </w:r>
      <w:r w:rsidRPr="00ED4CDD">
        <w:t>15г.).</w:t>
      </w:r>
    </w:p>
    <w:p w:rsidR="00ED4CDD" w:rsidRPr="00201264" w:rsidRDefault="004E2154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октября комитетом подготовлен и проведен </w:t>
      </w:r>
      <w:r w:rsidR="00ED4CDD" w:rsidRPr="00201264">
        <w:rPr>
          <w:rFonts w:ascii="Times New Roman" w:hAnsi="Times New Roman" w:cs="Times New Roman"/>
        </w:rPr>
        <w:t>круглый стол на тему «Охрана, защита и воспроизводство лесов в Иркутской области»</w:t>
      </w:r>
      <w:r w:rsidR="003730B5" w:rsidRPr="00201264">
        <w:rPr>
          <w:rFonts w:ascii="Times New Roman" w:hAnsi="Times New Roman" w:cs="Times New Roman"/>
        </w:rPr>
        <w:t>.</w:t>
      </w:r>
    </w:p>
    <w:p w:rsidR="00ED4CDD" w:rsidRPr="00201264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201264">
        <w:rPr>
          <w:rFonts w:ascii="Times New Roman" w:hAnsi="Times New Roman" w:cs="Times New Roman"/>
        </w:rPr>
        <w:t>По окончании</w:t>
      </w:r>
      <w:r w:rsidR="00D93719" w:rsidRPr="00201264">
        <w:rPr>
          <w:rFonts w:ascii="Times New Roman" w:hAnsi="Times New Roman" w:cs="Times New Roman"/>
        </w:rPr>
        <w:t xml:space="preserve"> </w:t>
      </w:r>
      <w:r w:rsidRPr="00201264">
        <w:rPr>
          <w:rFonts w:ascii="Times New Roman" w:hAnsi="Times New Roman" w:cs="Times New Roman"/>
        </w:rPr>
        <w:t xml:space="preserve">круглого стола были </w:t>
      </w:r>
      <w:r w:rsidR="003730B5" w:rsidRPr="00201264">
        <w:rPr>
          <w:rFonts w:ascii="Times New Roman" w:hAnsi="Times New Roman" w:cs="Times New Roman"/>
        </w:rPr>
        <w:t>принят</w:t>
      </w:r>
      <w:r w:rsidRPr="00201264">
        <w:rPr>
          <w:rFonts w:ascii="Times New Roman" w:hAnsi="Times New Roman" w:cs="Times New Roman"/>
        </w:rPr>
        <w:t>ы рекомендации</w:t>
      </w:r>
      <w:r w:rsidR="004E2154">
        <w:rPr>
          <w:rFonts w:ascii="Times New Roman" w:hAnsi="Times New Roman" w:cs="Times New Roman"/>
        </w:rPr>
        <w:t>.</w:t>
      </w:r>
    </w:p>
    <w:p w:rsidR="00ED4CDD" w:rsidRPr="00201264" w:rsidRDefault="004E2154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ноября состоялся</w:t>
      </w:r>
      <w:r w:rsidR="00ED4CDD" w:rsidRPr="00201264">
        <w:rPr>
          <w:rFonts w:ascii="Times New Roman" w:hAnsi="Times New Roman" w:cs="Times New Roman"/>
        </w:rPr>
        <w:t xml:space="preserve"> выездной круглый стол в п. Усть-Ордынский на тему «Проблемы и пути развития сельского хозяйства в Усть-Ордынском Б</w:t>
      </w:r>
      <w:r w:rsidR="00ED4CDD" w:rsidRPr="00201264">
        <w:rPr>
          <w:rFonts w:ascii="Times New Roman" w:hAnsi="Times New Roman" w:cs="Times New Roman"/>
        </w:rPr>
        <w:t>у</w:t>
      </w:r>
      <w:r w:rsidR="00ED4CDD" w:rsidRPr="00201264">
        <w:rPr>
          <w:rFonts w:ascii="Times New Roman" w:hAnsi="Times New Roman" w:cs="Times New Roman"/>
        </w:rPr>
        <w:t>рятском округе».</w:t>
      </w:r>
    </w:p>
    <w:p w:rsidR="00ED4CDD" w:rsidRPr="00201264" w:rsidRDefault="004E2154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</w:t>
      </w:r>
      <w:r w:rsidR="00ED4CDD" w:rsidRPr="00201264">
        <w:rPr>
          <w:rFonts w:ascii="Times New Roman" w:hAnsi="Times New Roman" w:cs="Times New Roman"/>
        </w:rPr>
        <w:t xml:space="preserve"> проведения круглого стола выработаны рекомендации.</w:t>
      </w:r>
    </w:p>
    <w:p w:rsidR="00ED4CDD" w:rsidRPr="00201264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201264">
        <w:rPr>
          <w:rFonts w:ascii="Times New Roman" w:hAnsi="Times New Roman" w:cs="Times New Roman"/>
        </w:rPr>
        <w:t>В рамках</w:t>
      </w:r>
      <w:r w:rsidR="00D93719" w:rsidRPr="00201264">
        <w:rPr>
          <w:rFonts w:ascii="Times New Roman" w:hAnsi="Times New Roman" w:cs="Times New Roman"/>
        </w:rPr>
        <w:t xml:space="preserve"> </w:t>
      </w:r>
      <w:r w:rsidRPr="00201264">
        <w:rPr>
          <w:rFonts w:ascii="Times New Roman" w:hAnsi="Times New Roman" w:cs="Times New Roman"/>
        </w:rPr>
        <w:t>работы Общественного Совета при Законодательном Собр</w:t>
      </w:r>
      <w:r w:rsidRPr="00201264">
        <w:rPr>
          <w:rFonts w:ascii="Times New Roman" w:hAnsi="Times New Roman" w:cs="Times New Roman"/>
        </w:rPr>
        <w:t>а</w:t>
      </w:r>
      <w:r w:rsidRPr="00201264">
        <w:rPr>
          <w:rFonts w:ascii="Times New Roman" w:hAnsi="Times New Roman" w:cs="Times New Roman"/>
        </w:rPr>
        <w:t>нии Иркутской области</w:t>
      </w:r>
      <w:r w:rsidR="004E2154">
        <w:rPr>
          <w:rFonts w:ascii="Times New Roman" w:hAnsi="Times New Roman" w:cs="Times New Roman"/>
        </w:rPr>
        <w:t xml:space="preserve"> депутаты комитета </w:t>
      </w:r>
      <w:r w:rsidRPr="00201264">
        <w:rPr>
          <w:rFonts w:ascii="Times New Roman" w:hAnsi="Times New Roman" w:cs="Times New Roman"/>
        </w:rPr>
        <w:t>приняли участие в</w:t>
      </w:r>
      <w:r w:rsidR="00D93719" w:rsidRPr="00201264">
        <w:rPr>
          <w:rFonts w:ascii="Times New Roman" w:hAnsi="Times New Roman" w:cs="Times New Roman"/>
        </w:rPr>
        <w:t xml:space="preserve"> </w:t>
      </w:r>
      <w:r w:rsidRPr="00201264">
        <w:rPr>
          <w:rFonts w:ascii="Times New Roman" w:hAnsi="Times New Roman" w:cs="Times New Roman"/>
        </w:rPr>
        <w:t xml:space="preserve">расширенном заседании Общественного Совета при Законодательном Собрании Иркутской области на тему </w:t>
      </w:r>
      <w:r w:rsidR="003730B5" w:rsidRPr="00201264">
        <w:rPr>
          <w:rFonts w:ascii="Times New Roman" w:hAnsi="Times New Roman" w:cs="Times New Roman"/>
        </w:rPr>
        <w:t>«</w:t>
      </w:r>
      <w:r w:rsidRPr="00201264">
        <w:rPr>
          <w:rFonts w:ascii="Times New Roman" w:hAnsi="Times New Roman" w:cs="Times New Roman"/>
        </w:rPr>
        <w:t>День группы предприятий «</w:t>
      </w:r>
      <w:proofErr w:type="spellStart"/>
      <w:r w:rsidRPr="00201264">
        <w:rPr>
          <w:rFonts w:ascii="Times New Roman" w:hAnsi="Times New Roman" w:cs="Times New Roman"/>
        </w:rPr>
        <w:t>Янта</w:t>
      </w:r>
      <w:proofErr w:type="spellEnd"/>
      <w:r w:rsidRPr="00201264">
        <w:rPr>
          <w:rFonts w:ascii="Times New Roman" w:hAnsi="Times New Roman" w:cs="Times New Roman"/>
        </w:rPr>
        <w:t>»</w:t>
      </w:r>
      <w:r w:rsidR="004E2154">
        <w:rPr>
          <w:rFonts w:ascii="Times New Roman" w:hAnsi="Times New Roman" w:cs="Times New Roman"/>
        </w:rPr>
        <w:t>.</w:t>
      </w:r>
    </w:p>
    <w:p w:rsidR="00ED4CDD" w:rsidRPr="00201264" w:rsidRDefault="00ED4CDD" w:rsidP="004E215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201264">
        <w:rPr>
          <w:rFonts w:ascii="Times New Roman" w:hAnsi="Times New Roman" w:cs="Times New Roman"/>
        </w:rPr>
        <w:t>В рамках контрольной деятельности</w:t>
      </w:r>
      <w:r w:rsidR="004E2154">
        <w:rPr>
          <w:rFonts w:ascii="Times New Roman" w:hAnsi="Times New Roman" w:cs="Times New Roman"/>
        </w:rPr>
        <w:t xml:space="preserve"> на заседаниях комитета </w:t>
      </w:r>
      <w:r w:rsidRPr="00201264">
        <w:rPr>
          <w:rFonts w:ascii="Times New Roman" w:hAnsi="Times New Roman" w:cs="Times New Roman"/>
        </w:rPr>
        <w:t>заслушана информация о ходе исполнения</w:t>
      </w:r>
      <w:r w:rsidR="004E2154">
        <w:rPr>
          <w:rFonts w:ascii="Times New Roman" w:hAnsi="Times New Roman" w:cs="Times New Roman"/>
        </w:rPr>
        <w:t xml:space="preserve"> следующих</w:t>
      </w:r>
      <w:r w:rsidRPr="00201264">
        <w:rPr>
          <w:rFonts w:ascii="Times New Roman" w:hAnsi="Times New Roman" w:cs="Times New Roman"/>
        </w:rPr>
        <w:t xml:space="preserve"> подпрограмм:</w:t>
      </w:r>
    </w:p>
    <w:p w:rsidR="00ED4CDD" w:rsidRPr="00201264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201264">
        <w:rPr>
          <w:rFonts w:ascii="Times New Roman" w:hAnsi="Times New Roman" w:cs="Times New Roman"/>
        </w:rPr>
        <w:t>- «Устойчивое развитие сельских территорий Иркутской области» на 2014</w:t>
      </w:r>
      <w:r w:rsidR="004E2154">
        <w:rPr>
          <w:rFonts w:ascii="Times New Roman" w:hAnsi="Times New Roman" w:cs="Times New Roman"/>
        </w:rPr>
        <w:t xml:space="preserve"> – </w:t>
      </w:r>
      <w:r w:rsidRPr="00201264">
        <w:rPr>
          <w:rFonts w:ascii="Times New Roman" w:hAnsi="Times New Roman" w:cs="Times New Roman"/>
        </w:rPr>
        <w:t>2020гг.;</w:t>
      </w:r>
    </w:p>
    <w:p w:rsidR="00ED4CDD" w:rsidRPr="00201264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201264">
        <w:rPr>
          <w:rFonts w:ascii="Times New Roman" w:hAnsi="Times New Roman" w:cs="Times New Roman"/>
        </w:rPr>
        <w:t>- «Развитие сельского хозяйства и регулирование рынков сельскох</w:t>
      </w:r>
      <w:r w:rsidRPr="00201264">
        <w:rPr>
          <w:rFonts w:ascii="Times New Roman" w:hAnsi="Times New Roman" w:cs="Times New Roman"/>
        </w:rPr>
        <w:t>о</w:t>
      </w:r>
      <w:r w:rsidRPr="00201264">
        <w:rPr>
          <w:rFonts w:ascii="Times New Roman" w:hAnsi="Times New Roman" w:cs="Times New Roman"/>
        </w:rPr>
        <w:t>зяйственной продукции, сырья и продовольствия в Иркутской области» на 2014</w:t>
      </w:r>
      <w:r w:rsidR="004E2154">
        <w:rPr>
          <w:rFonts w:ascii="Times New Roman" w:hAnsi="Times New Roman" w:cs="Times New Roman"/>
        </w:rPr>
        <w:t xml:space="preserve"> – </w:t>
      </w:r>
      <w:r w:rsidR="00416E47">
        <w:rPr>
          <w:rFonts w:ascii="Times New Roman" w:hAnsi="Times New Roman" w:cs="Times New Roman"/>
        </w:rPr>
        <w:t>2020гг.</w:t>
      </w:r>
      <w:r w:rsidR="004E2154">
        <w:rPr>
          <w:rFonts w:ascii="Times New Roman" w:hAnsi="Times New Roman" w:cs="Times New Roman"/>
        </w:rPr>
        <w:t>, а также г</w:t>
      </w:r>
      <w:r w:rsidRPr="00201264">
        <w:rPr>
          <w:rFonts w:ascii="Times New Roman" w:hAnsi="Times New Roman" w:cs="Times New Roman"/>
        </w:rPr>
        <w:t>осударственной программы Иркутской области «Ра</w:t>
      </w:r>
      <w:r w:rsidRPr="00201264">
        <w:rPr>
          <w:rFonts w:ascii="Times New Roman" w:hAnsi="Times New Roman" w:cs="Times New Roman"/>
        </w:rPr>
        <w:t>з</w:t>
      </w:r>
      <w:r w:rsidRPr="00201264">
        <w:rPr>
          <w:rFonts w:ascii="Times New Roman" w:hAnsi="Times New Roman" w:cs="Times New Roman"/>
        </w:rPr>
        <w:t>витие сельского хозяйства и регулирование рынков сельскохозяйственной продукции, сырья и продовольствия» на 2014</w:t>
      </w:r>
      <w:r w:rsidR="004E2154">
        <w:rPr>
          <w:rFonts w:ascii="Times New Roman" w:hAnsi="Times New Roman" w:cs="Times New Roman"/>
        </w:rPr>
        <w:t xml:space="preserve"> – </w:t>
      </w:r>
      <w:r w:rsidRPr="00201264">
        <w:rPr>
          <w:rFonts w:ascii="Times New Roman" w:hAnsi="Times New Roman" w:cs="Times New Roman"/>
        </w:rPr>
        <w:t>2020гг.</w:t>
      </w:r>
    </w:p>
    <w:p w:rsidR="00ED4CDD" w:rsidRPr="004E2154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201264">
        <w:rPr>
          <w:rFonts w:ascii="Times New Roman" w:hAnsi="Times New Roman" w:cs="Times New Roman"/>
        </w:rPr>
        <w:t xml:space="preserve">По </w:t>
      </w:r>
      <w:r w:rsidRPr="004E2154">
        <w:rPr>
          <w:rFonts w:ascii="Times New Roman" w:hAnsi="Times New Roman" w:cs="Times New Roman"/>
        </w:rPr>
        <w:t>окончани</w:t>
      </w:r>
      <w:r w:rsidR="004E2154" w:rsidRPr="004E2154">
        <w:rPr>
          <w:rFonts w:ascii="Times New Roman" w:hAnsi="Times New Roman" w:cs="Times New Roman"/>
        </w:rPr>
        <w:t>и</w:t>
      </w:r>
      <w:r w:rsidRPr="004E2154">
        <w:rPr>
          <w:rFonts w:ascii="Times New Roman" w:hAnsi="Times New Roman" w:cs="Times New Roman"/>
        </w:rPr>
        <w:t xml:space="preserve"> комитета было принято решение:</w:t>
      </w:r>
    </w:p>
    <w:p w:rsidR="00ED4CDD" w:rsidRPr="00ED4CDD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ED4CDD">
        <w:rPr>
          <w:rFonts w:ascii="Times New Roman" w:hAnsi="Times New Roman" w:cs="Times New Roman"/>
        </w:rPr>
        <w:t>1. Принять к сведению информацию министерства сельского хозяйства Иркутской области о ходе исполнения подпрограмм «Устойчивое развитие сельских территорий Иркутской области» на 2014</w:t>
      </w:r>
      <w:r w:rsidR="00616632">
        <w:rPr>
          <w:rFonts w:ascii="Times New Roman" w:hAnsi="Times New Roman" w:cs="Times New Roman"/>
        </w:rPr>
        <w:t xml:space="preserve"> – </w:t>
      </w:r>
      <w:r w:rsidRPr="00ED4CDD">
        <w:rPr>
          <w:rFonts w:ascii="Times New Roman" w:hAnsi="Times New Roman" w:cs="Times New Roman"/>
        </w:rPr>
        <w:t>2020 годы и «Развитие сельского хозяйства и регулирование рынков сельскохозяйственной проду</w:t>
      </w:r>
      <w:r w:rsidRPr="00ED4CDD">
        <w:rPr>
          <w:rFonts w:ascii="Times New Roman" w:hAnsi="Times New Roman" w:cs="Times New Roman"/>
        </w:rPr>
        <w:t>к</w:t>
      </w:r>
      <w:r w:rsidRPr="00ED4CDD">
        <w:rPr>
          <w:rFonts w:ascii="Times New Roman" w:hAnsi="Times New Roman" w:cs="Times New Roman"/>
        </w:rPr>
        <w:t>ции, сырья и продовольствия в Иркутской области» на 2014</w:t>
      </w:r>
      <w:r w:rsidR="00616632">
        <w:rPr>
          <w:rFonts w:ascii="Times New Roman" w:hAnsi="Times New Roman" w:cs="Times New Roman"/>
        </w:rPr>
        <w:t xml:space="preserve"> – </w:t>
      </w:r>
      <w:r w:rsidRPr="00ED4CDD">
        <w:rPr>
          <w:rFonts w:ascii="Times New Roman" w:hAnsi="Times New Roman" w:cs="Times New Roman"/>
        </w:rPr>
        <w:t>2020 годы го</w:t>
      </w:r>
      <w:r w:rsidRPr="00ED4CDD">
        <w:rPr>
          <w:rFonts w:ascii="Times New Roman" w:hAnsi="Times New Roman" w:cs="Times New Roman"/>
        </w:rPr>
        <w:t>с</w:t>
      </w:r>
      <w:r w:rsidRPr="00ED4CDD">
        <w:rPr>
          <w:rFonts w:ascii="Times New Roman" w:hAnsi="Times New Roman" w:cs="Times New Roman"/>
        </w:rPr>
        <w:t>ударственной программы Иркутской области «Развитие сельского хозяйства и регулирование рынков сельскохозяйственной продукции, сырья и прод</w:t>
      </w:r>
      <w:r w:rsidRPr="00ED4CDD">
        <w:rPr>
          <w:rFonts w:ascii="Times New Roman" w:hAnsi="Times New Roman" w:cs="Times New Roman"/>
        </w:rPr>
        <w:t>о</w:t>
      </w:r>
      <w:r w:rsidRPr="00ED4CDD">
        <w:rPr>
          <w:rFonts w:ascii="Times New Roman" w:hAnsi="Times New Roman" w:cs="Times New Roman"/>
        </w:rPr>
        <w:t>вольствия» на</w:t>
      </w:r>
      <w:r w:rsidR="00D93719">
        <w:rPr>
          <w:rFonts w:ascii="Times New Roman" w:hAnsi="Times New Roman" w:cs="Times New Roman"/>
        </w:rPr>
        <w:t xml:space="preserve"> </w:t>
      </w:r>
      <w:r w:rsidRPr="00ED4CDD">
        <w:rPr>
          <w:rFonts w:ascii="Times New Roman" w:hAnsi="Times New Roman" w:cs="Times New Roman"/>
        </w:rPr>
        <w:t>2014</w:t>
      </w:r>
      <w:r w:rsidR="00616632">
        <w:rPr>
          <w:rFonts w:ascii="Times New Roman" w:hAnsi="Times New Roman" w:cs="Times New Roman"/>
        </w:rPr>
        <w:t xml:space="preserve"> – </w:t>
      </w:r>
      <w:r w:rsidRPr="00ED4CDD">
        <w:rPr>
          <w:rFonts w:ascii="Times New Roman" w:hAnsi="Times New Roman" w:cs="Times New Roman"/>
        </w:rPr>
        <w:t xml:space="preserve">2020 годы, утвержденной </w:t>
      </w:r>
      <w:r w:rsidR="00616632">
        <w:rPr>
          <w:rFonts w:ascii="Times New Roman" w:hAnsi="Times New Roman" w:cs="Times New Roman"/>
        </w:rPr>
        <w:t>п</w:t>
      </w:r>
      <w:r w:rsidRPr="00ED4CDD">
        <w:rPr>
          <w:rFonts w:ascii="Times New Roman" w:hAnsi="Times New Roman" w:cs="Times New Roman"/>
        </w:rPr>
        <w:t>остановлением Правител</w:t>
      </w:r>
      <w:r w:rsidRPr="00ED4CDD">
        <w:rPr>
          <w:rFonts w:ascii="Times New Roman" w:hAnsi="Times New Roman" w:cs="Times New Roman"/>
        </w:rPr>
        <w:t>ь</w:t>
      </w:r>
      <w:r w:rsidRPr="00ED4CDD">
        <w:rPr>
          <w:rFonts w:ascii="Times New Roman" w:hAnsi="Times New Roman" w:cs="Times New Roman"/>
        </w:rPr>
        <w:t>ства Иркутской области от 9 декабря 2013 года № 568-пп.</w:t>
      </w:r>
    </w:p>
    <w:p w:rsidR="00ED4CDD" w:rsidRPr="00ED4CDD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ED4CDD">
        <w:rPr>
          <w:rFonts w:ascii="Times New Roman" w:hAnsi="Times New Roman" w:cs="Times New Roman"/>
        </w:rPr>
        <w:t>2. Рекомендовать министерству сельского хозяйства Иркутской обл</w:t>
      </w:r>
      <w:r w:rsidRPr="00ED4CDD">
        <w:rPr>
          <w:rFonts w:ascii="Times New Roman" w:hAnsi="Times New Roman" w:cs="Times New Roman"/>
        </w:rPr>
        <w:t>а</w:t>
      </w:r>
      <w:r w:rsidRPr="00ED4CDD">
        <w:rPr>
          <w:rFonts w:ascii="Times New Roman" w:hAnsi="Times New Roman" w:cs="Times New Roman"/>
        </w:rPr>
        <w:t>сти:</w:t>
      </w:r>
    </w:p>
    <w:p w:rsidR="00ED4CDD" w:rsidRPr="00ED4CDD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ED4CDD">
        <w:rPr>
          <w:rFonts w:ascii="Times New Roman" w:hAnsi="Times New Roman" w:cs="Times New Roman"/>
        </w:rPr>
        <w:t>- осуществлять контроль за исполнением подпрограммы «Устойчивое развитие сельских территорий Иркутской области» на 2014</w:t>
      </w:r>
      <w:r w:rsidR="00616632">
        <w:rPr>
          <w:rFonts w:ascii="Times New Roman" w:hAnsi="Times New Roman" w:cs="Times New Roman"/>
        </w:rPr>
        <w:t xml:space="preserve"> – </w:t>
      </w:r>
      <w:r w:rsidRPr="00ED4CDD">
        <w:rPr>
          <w:rFonts w:ascii="Times New Roman" w:hAnsi="Times New Roman" w:cs="Times New Roman"/>
        </w:rPr>
        <w:t xml:space="preserve">2020 годы; </w:t>
      </w:r>
    </w:p>
    <w:p w:rsidR="00ED4CDD" w:rsidRPr="00ED4CDD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ED4CDD">
        <w:rPr>
          <w:rFonts w:ascii="Times New Roman" w:hAnsi="Times New Roman" w:cs="Times New Roman"/>
        </w:rPr>
        <w:t>- проанализировать распределение бюджетных ассигнований по по</w:t>
      </w:r>
      <w:r w:rsidRPr="00ED4CDD">
        <w:rPr>
          <w:rFonts w:ascii="Times New Roman" w:hAnsi="Times New Roman" w:cs="Times New Roman"/>
        </w:rPr>
        <w:t>д</w:t>
      </w:r>
      <w:r w:rsidRPr="00ED4CDD">
        <w:rPr>
          <w:rFonts w:ascii="Times New Roman" w:hAnsi="Times New Roman" w:cs="Times New Roman"/>
        </w:rPr>
        <w:t xml:space="preserve">программам и внести изменения к рассмотрению </w:t>
      </w:r>
      <w:r w:rsidR="00616632">
        <w:rPr>
          <w:rFonts w:ascii="Times New Roman" w:hAnsi="Times New Roman" w:cs="Times New Roman"/>
        </w:rPr>
        <w:t xml:space="preserve">областного </w:t>
      </w:r>
      <w:r w:rsidRPr="00ED4CDD">
        <w:rPr>
          <w:rFonts w:ascii="Times New Roman" w:hAnsi="Times New Roman" w:cs="Times New Roman"/>
        </w:rPr>
        <w:t xml:space="preserve">бюджета </w:t>
      </w:r>
      <w:r w:rsidR="00616632">
        <w:rPr>
          <w:rFonts w:ascii="Times New Roman" w:hAnsi="Times New Roman" w:cs="Times New Roman"/>
        </w:rPr>
        <w:t>во 2-</w:t>
      </w:r>
      <w:r w:rsidRPr="00ED4CDD">
        <w:rPr>
          <w:rFonts w:ascii="Times New Roman" w:hAnsi="Times New Roman" w:cs="Times New Roman"/>
        </w:rPr>
        <w:t>м чтении;</w:t>
      </w:r>
    </w:p>
    <w:p w:rsidR="00ED4CDD" w:rsidRPr="00ED4CDD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ED4CDD">
        <w:rPr>
          <w:rFonts w:ascii="Times New Roman" w:hAnsi="Times New Roman" w:cs="Times New Roman"/>
        </w:rPr>
        <w:t>- рассмотрение мероприятий государственной программы Иркутской области «Развитие сельского хозяйства и регулирование рынков сельскох</w:t>
      </w:r>
      <w:r w:rsidRPr="00ED4CDD">
        <w:rPr>
          <w:rFonts w:ascii="Times New Roman" w:hAnsi="Times New Roman" w:cs="Times New Roman"/>
        </w:rPr>
        <w:t>о</w:t>
      </w:r>
      <w:r w:rsidRPr="00ED4CDD">
        <w:rPr>
          <w:rFonts w:ascii="Times New Roman" w:hAnsi="Times New Roman" w:cs="Times New Roman"/>
        </w:rPr>
        <w:t>зяйственной продукции, сырья и продовольствия» на</w:t>
      </w:r>
      <w:r w:rsidR="00D93719">
        <w:rPr>
          <w:rFonts w:ascii="Times New Roman" w:hAnsi="Times New Roman" w:cs="Times New Roman"/>
        </w:rPr>
        <w:t xml:space="preserve"> </w:t>
      </w:r>
      <w:r w:rsidRPr="00ED4CDD">
        <w:rPr>
          <w:rFonts w:ascii="Times New Roman" w:hAnsi="Times New Roman" w:cs="Times New Roman"/>
        </w:rPr>
        <w:t>2014</w:t>
      </w:r>
      <w:r w:rsidR="00616632">
        <w:rPr>
          <w:rFonts w:ascii="Times New Roman" w:hAnsi="Times New Roman" w:cs="Times New Roman"/>
        </w:rPr>
        <w:t xml:space="preserve"> – </w:t>
      </w:r>
      <w:r w:rsidRPr="00ED4CDD">
        <w:rPr>
          <w:rFonts w:ascii="Times New Roman" w:hAnsi="Times New Roman" w:cs="Times New Roman"/>
        </w:rPr>
        <w:t xml:space="preserve">2020 годы, утвержденной </w:t>
      </w:r>
      <w:r w:rsidR="00616632">
        <w:rPr>
          <w:rFonts w:ascii="Times New Roman" w:hAnsi="Times New Roman" w:cs="Times New Roman"/>
        </w:rPr>
        <w:t>п</w:t>
      </w:r>
      <w:r w:rsidRPr="00ED4CDD">
        <w:rPr>
          <w:rFonts w:ascii="Times New Roman" w:hAnsi="Times New Roman" w:cs="Times New Roman"/>
        </w:rPr>
        <w:t>остановлением Правительства Иркутской области от 9 д</w:t>
      </w:r>
      <w:r w:rsidRPr="00ED4CDD">
        <w:rPr>
          <w:rFonts w:ascii="Times New Roman" w:hAnsi="Times New Roman" w:cs="Times New Roman"/>
        </w:rPr>
        <w:t>е</w:t>
      </w:r>
      <w:r w:rsidRPr="00ED4CDD">
        <w:rPr>
          <w:rFonts w:ascii="Times New Roman" w:hAnsi="Times New Roman" w:cs="Times New Roman"/>
        </w:rPr>
        <w:t>кабря 2013 года № 568-пп</w:t>
      </w:r>
      <w:r w:rsidR="00616632">
        <w:rPr>
          <w:rFonts w:ascii="Times New Roman" w:hAnsi="Times New Roman" w:cs="Times New Roman"/>
        </w:rPr>
        <w:t>,</w:t>
      </w:r>
      <w:r w:rsidRPr="00ED4CDD">
        <w:rPr>
          <w:rFonts w:ascii="Times New Roman" w:hAnsi="Times New Roman" w:cs="Times New Roman"/>
        </w:rPr>
        <w:t xml:space="preserve"> и бюджета на ее реализацию с участием сторон социального партнерства в соответствии с заключенным </w:t>
      </w:r>
      <w:r w:rsidR="00FD0D39">
        <w:rPr>
          <w:rFonts w:ascii="Times New Roman" w:hAnsi="Times New Roman" w:cs="Times New Roman"/>
        </w:rPr>
        <w:t>трех</w:t>
      </w:r>
      <w:r w:rsidRPr="00ED4CDD">
        <w:rPr>
          <w:rFonts w:ascii="Times New Roman" w:hAnsi="Times New Roman" w:cs="Times New Roman"/>
        </w:rPr>
        <w:t>сторонним с</w:t>
      </w:r>
      <w:r w:rsidRPr="00ED4CDD">
        <w:rPr>
          <w:rFonts w:ascii="Times New Roman" w:hAnsi="Times New Roman" w:cs="Times New Roman"/>
        </w:rPr>
        <w:t>о</w:t>
      </w:r>
      <w:r w:rsidRPr="00ED4CDD">
        <w:rPr>
          <w:rFonts w:ascii="Times New Roman" w:hAnsi="Times New Roman" w:cs="Times New Roman"/>
        </w:rPr>
        <w:t>глашением;</w:t>
      </w:r>
    </w:p>
    <w:p w:rsidR="00ED4CDD" w:rsidRPr="00ED4CDD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ED4CDD">
        <w:rPr>
          <w:rFonts w:ascii="Times New Roman" w:hAnsi="Times New Roman" w:cs="Times New Roman"/>
        </w:rPr>
        <w:t>- рассмотреть возможность перераспределения 22,5 млн руб., которые предусмотрены для предоставления субсидий на произведенные, реализ</w:t>
      </w:r>
      <w:r w:rsidRPr="00ED4CDD">
        <w:rPr>
          <w:rFonts w:ascii="Times New Roman" w:hAnsi="Times New Roman" w:cs="Times New Roman"/>
        </w:rPr>
        <w:t>о</w:t>
      </w:r>
      <w:r w:rsidRPr="00ED4CDD">
        <w:rPr>
          <w:rFonts w:ascii="Times New Roman" w:hAnsi="Times New Roman" w:cs="Times New Roman"/>
        </w:rPr>
        <w:t xml:space="preserve">ванные и (или) переданные в собственную переработку овощи на </w:t>
      </w:r>
      <w:r w:rsidR="00BF35DB">
        <w:rPr>
          <w:rFonts w:ascii="Times New Roman" w:hAnsi="Times New Roman" w:cs="Times New Roman"/>
        </w:rPr>
        <w:t>подпр</w:t>
      </w:r>
      <w:r w:rsidR="00BF35DB">
        <w:rPr>
          <w:rFonts w:ascii="Times New Roman" w:hAnsi="Times New Roman" w:cs="Times New Roman"/>
        </w:rPr>
        <w:t>о</w:t>
      </w:r>
      <w:r w:rsidR="00BF35DB">
        <w:rPr>
          <w:rFonts w:ascii="Times New Roman" w:hAnsi="Times New Roman" w:cs="Times New Roman"/>
        </w:rPr>
        <w:t xml:space="preserve">грамму </w:t>
      </w:r>
      <w:r w:rsidRPr="00ED4CDD">
        <w:rPr>
          <w:rFonts w:ascii="Times New Roman" w:hAnsi="Times New Roman" w:cs="Times New Roman"/>
        </w:rPr>
        <w:t>«Развитие мясного скотоводства в Иркутской области»;</w:t>
      </w:r>
    </w:p>
    <w:p w:rsidR="00ED4CDD" w:rsidRPr="00ED4CDD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ED4CDD">
        <w:rPr>
          <w:rFonts w:ascii="Times New Roman" w:hAnsi="Times New Roman" w:cs="Times New Roman"/>
        </w:rPr>
        <w:t>- разработать закон о развитии сельского хозяйства Иркутской области, где будет предусмотрен порядок и механизм субсидирования отраслей агр</w:t>
      </w:r>
      <w:r w:rsidRPr="00ED4CDD">
        <w:rPr>
          <w:rFonts w:ascii="Times New Roman" w:hAnsi="Times New Roman" w:cs="Times New Roman"/>
        </w:rPr>
        <w:t>о</w:t>
      </w:r>
      <w:r w:rsidRPr="00ED4CDD">
        <w:rPr>
          <w:rFonts w:ascii="Times New Roman" w:hAnsi="Times New Roman" w:cs="Times New Roman"/>
        </w:rPr>
        <w:t>промышленного комплекса;</w:t>
      </w:r>
    </w:p>
    <w:p w:rsidR="00ED4CDD" w:rsidRPr="00ED4CDD" w:rsidRDefault="00ED4CDD" w:rsidP="00201264">
      <w:pPr>
        <w:pStyle w:val="a8"/>
        <w:tabs>
          <w:tab w:val="left" w:pos="9354"/>
        </w:tabs>
        <w:spacing w:after="0"/>
        <w:ind w:right="-2" w:firstLine="709"/>
        <w:rPr>
          <w:rFonts w:ascii="Times New Roman" w:hAnsi="Times New Roman" w:cs="Times New Roman"/>
        </w:rPr>
      </w:pPr>
      <w:r w:rsidRPr="00ED4CDD">
        <w:rPr>
          <w:rFonts w:ascii="Times New Roman" w:hAnsi="Times New Roman" w:cs="Times New Roman"/>
        </w:rPr>
        <w:t xml:space="preserve">- рассмотреть возможность разработки новых </w:t>
      </w:r>
      <w:proofErr w:type="spellStart"/>
      <w:r w:rsidRPr="00ED4CDD">
        <w:rPr>
          <w:rFonts w:ascii="Times New Roman" w:hAnsi="Times New Roman" w:cs="Times New Roman"/>
        </w:rPr>
        <w:t>инвестпроектов</w:t>
      </w:r>
      <w:proofErr w:type="spellEnd"/>
      <w:r w:rsidRPr="00ED4CDD">
        <w:rPr>
          <w:rFonts w:ascii="Times New Roman" w:hAnsi="Times New Roman" w:cs="Times New Roman"/>
        </w:rPr>
        <w:t xml:space="preserve"> с выд</w:t>
      </w:r>
      <w:r w:rsidRPr="00ED4CDD">
        <w:rPr>
          <w:rFonts w:ascii="Times New Roman" w:hAnsi="Times New Roman" w:cs="Times New Roman"/>
        </w:rPr>
        <w:t>е</w:t>
      </w:r>
      <w:r w:rsidRPr="00ED4CDD">
        <w:rPr>
          <w:rFonts w:ascii="Times New Roman" w:hAnsi="Times New Roman" w:cs="Times New Roman"/>
        </w:rPr>
        <w:t>лением грантов линейным сельскохозяйственным предприятиям</w:t>
      </w:r>
      <w:r w:rsidR="00D93719">
        <w:rPr>
          <w:rFonts w:ascii="Times New Roman" w:hAnsi="Times New Roman" w:cs="Times New Roman"/>
        </w:rPr>
        <w:t xml:space="preserve"> </w:t>
      </w:r>
      <w:r w:rsidRPr="00ED4CDD">
        <w:rPr>
          <w:rFonts w:ascii="Times New Roman" w:hAnsi="Times New Roman" w:cs="Times New Roman"/>
        </w:rPr>
        <w:t>(малый и средний бизнес),</w:t>
      </w:r>
      <w:r w:rsidR="00D93719">
        <w:rPr>
          <w:rFonts w:ascii="Times New Roman" w:hAnsi="Times New Roman" w:cs="Times New Roman"/>
        </w:rPr>
        <w:t xml:space="preserve"> </w:t>
      </w:r>
      <w:r w:rsidRPr="00ED4CDD">
        <w:rPr>
          <w:rFonts w:ascii="Times New Roman" w:hAnsi="Times New Roman" w:cs="Times New Roman"/>
        </w:rPr>
        <w:t xml:space="preserve">как для </w:t>
      </w:r>
      <w:r w:rsidR="00BF35DB">
        <w:rPr>
          <w:rFonts w:ascii="Times New Roman" w:hAnsi="Times New Roman" w:cs="Times New Roman"/>
        </w:rPr>
        <w:t>крестьянско-фермерских хозяйств</w:t>
      </w:r>
      <w:r w:rsidRPr="00ED4CDD">
        <w:rPr>
          <w:rFonts w:ascii="Times New Roman" w:hAnsi="Times New Roman" w:cs="Times New Roman"/>
        </w:rPr>
        <w:t>.</w:t>
      </w:r>
    </w:p>
    <w:p w:rsidR="00B27DCA" w:rsidRPr="00E808C9" w:rsidRDefault="00B27DCA" w:rsidP="00282F25">
      <w:pPr>
        <w:pStyle w:val="3"/>
      </w:pPr>
      <w:bookmarkStart w:id="28" w:name="_Toc440986326"/>
      <w:r w:rsidRPr="00E808C9">
        <w:t>Комиссия по Регламенту,</w:t>
      </w:r>
      <w:r w:rsidR="00CE5173" w:rsidRPr="00E808C9">
        <w:t xml:space="preserve"> </w:t>
      </w:r>
      <w:r w:rsidRPr="00E808C9">
        <w:t>депутатской</w:t>
      </w:r>
      <w:r w:rsidR="0030056B" w:rsidRPr="00E808C9">
        <w:t xml:space="preserve"> </w:t>
      </w:r>
      <w:r w:rsidRPr="00E808C9">
        <w:t>этике, информационной</w:t>
      </w:r>
      <w:r w:rsidR="0030056B" w:rsidRPr="00E808C9">
        <w:t xml:space="preserve"> </w:t>
      </w:r>
      <w:r w:rsidRPr="00E808C9">
        <w:t>политике и</w:t>
      </w:r>
      <w:r w:rsidR="0030056B" w:rsidRPr="00E808C9">
        <w:t xml:space="preserve"> </w:t>
      </w:r>
      <w:r w:rsidRPr="00E808C9">
        <w:t>связям</w:t>
      </w:r>
      <w:r w:rsidR="0030056B" w:rsidRPr="00E808C9">
        <w:t xml:space="preserve"> </w:t>
      </w:r>
      <w:r w:rsidRPr="00E808C9">
        <w:t>с общественными объединениями</w:t>
      </w:r>
      <w:bookmarkEnd w:id="28"/>
      <w:r w:rsidRPr="00E808C9">
        <w:t xml:space="preserve"> </w:t>
      </w:r>
    </w:p>
    <w:p w:rsidR="00B27DCA" w:rsidRDefault="00B27DCA" w:rsidP="00201264">
      <w:pPr>
        <w:ind w:firstLine="709"/>
      </w:pPr>
      <w:r w:rsidRPr="00E808C9">
        <w:t>Председатель комиссии – Матиенко</w:t>
      </w:r>
      <w:r w:rsidR="0030056B" w:rsidRPr="00E808C9">
        <w:t xml:space="preserve"> </w:t>
      </w:r>
      <w:r w:rsidRPr="00E808C9">
        <w:t>Владимир</w:t>
      </w:r>
      <w:r w:rsidR="0030056B" w:rsidRPr="00E808C9">
        <w:t xml:space="preserve"> </w:t>
      </w:r>
      <w:r w:rsidRPr="00E808C9">
        <w:t>Александрович</w:t>
      </w:r>
      <w:r w:rsidR="00BF35DB">
        <w:t>.</w:t>
      </w:r>
    </w:p>
    <w:p w:rsidR="004928EB" w:rsidRDefault="00246115" w:rsidP="00201264">
      <w:pPr>
        <w:ind w:firstLine="709"/>
      </w:pPr>
      <w:r>
        <w:t>В 4</w:t>
      </w:r>
      <w:r w:rsidR="004928EB">
        <w:t>-м</w:t>
      </w:r>
      <w:r w:rsidR="00D93719">
        <w:t xml:space="preserve"> </w:t>
      </w:r>
      <w:r>
        <w:t xml:space="preserve">квартале 2015 года проведено 8 заседаний комиссии. </w:t>
      </w:r>
    </w:p>
    <w:p w:rsidR="00246115" w:rsidRDefault="00246115" w:rsidP="00201264">
      <w:pPr>
        <w:ind w:firstLine="709"/>
      </w:pPr>
      <w:r>
        <w:t>Всего на заседаниях рассмотрен 41 вопрос, из них 39 вынесены на ра</w:t>
      </w:r>
      <w:r>
        <w:t>с</w:t>
      </w:r>
      <w:r>
        <w:t>смотрение сесси</w:t>
      </w:r>
      <w:r w:rsidR="004928EB">
        <w:t>й</w:t>
      </w:r>
      <w:r>
        <w:t xml:space="preserve"> Законодательного Собрания Иркутской области. </w:t>
      </w:r>
    </w:p>
    <w:p w:rsidR="00246115" w:rsidRDefault="00246115" w:rsidP="00201264">
      <w:pPr>
        <w:ind w:firstLine="709"/>
      </w:pPr>
      <w:r>
        <w:t>На заседаниях комиссии рассмотрен 1 законопроект:</w:t>
      </w:r>
    </w:p>
    <w:p w:rsidR="00246115" w:rsidRDefault="00246115" w:rsidP="00201264">
      <w:pPr>
        <w:ind w:firstLine="709"/>
      </w:pPr>
      <w:r>
        <w:t xml:space="preserve">- «Об областном бюджете на 2016 год» (ответственный за подготовку законопроекта </w:t>
      </w:r>
      <w:r w:rsidR="004928EB">
        <w:t>–</w:t>
      </w:r>
      <w:r>
        <w:t xml:space="preserve"> комитет по бюджету, ценообразованию, финансово-экономическому и налоговому законодательству Законодательного Собрания Иркутской области)</w:t>
      </w:r>
      <w:r w:rsidR="004928EB">
        <w:t>.</w:t>
      </w:r>
    </w:p>
    <w:p w:rsidR="00246115" w:rsidRDefault="00246115" w:rsidP="00201264">
      <w:pPr>
        <w:ind w:firstLine="709"/>
      </w:pPr>
      <w:r>
        <w:t>В целях оперативного взаимодействия между Законодательным Собр</w:t>
      </w:r>
      <w:r>
        <w:t>а</w:t>
      </w:r>
      <w:r>
        <w:t>нием Иркутской области, Правительством Иркутской области и редакцией сетевого издания для обнародования (официального опубликования) прав</w:t>
      </w:r>
      <w:r>
        <w:t>о</w:t>
      </w:r>
      <w:r>
        <w:t>вых актов органов государственной власти Иркутской области и Губернатора Иркутской области, иной официальной информации на заседании комиссии 4 декабря 2015 года рассмотрены предложения по кандидатурам в состав р</w:t>
      </w:r>
      <w:r>
        <w:t>е</w:t>
      </w:r>
      <w:r>
        <w:t>дакционного совета сетевого издания. Комиссией рекомендовано Законод</w:t>
      </w:r>
      <w:r>
        <w:t>а</w:t>
      </w:r>
      <w:r>
        <w:t>тельному</w:t>
      </w:r>
      <w:r w:rsidR="00D93719">
        <w:t xml:space="preserve"> </w:t>
      </w:r>
      <w:r>
        <w:t>Собранию Иркутской области принять</w:t>
      </w:r>
      <w:r w:rsidR="00D93719">
        <w:t xml:space="preserve"> </w:t>
      </w:r>
      <w:r>
        <w:t>и утвердить</w:t>
      </w:r>
      <w:r w:rsidR="00D93719">
        <w:t xml:space="preserve"> </w:t>
      </w:r>
      <w:r>
        <w:t>5 кандидатур в члены редакционного совета</w:t>
      </w:r>
      <w:r w:rsidR="00D93719">
        <w:t xml:space="preserve"> </w:t>
      </w:r>
      <w:r>
        <w:t>сетевого издания</w:t>
      </w:r>
      <w:r w:rsidR="00D93719">
        <w:t xml:space="preserve"> </w:t>
      </w:r>
      <w:r>
        <w:t>«Официальный интернет-портал правовой информации Иркутской области</w:t>
      </w:r>
      <w:r w:rsidRPr="00BF35DB">
        <w:t>» (</w:t>
      </w:r>
      <w:hyperlink r:id="rId19" w:history="1">
        <w:r w:rsidRPr="00BF35DB">
          <w:rPr>
            <w:rStyle w:val="aa"/>
            <w:color w:val="auto"/>
            <w:u w:val="none"/>
            <w:lang w:val="en-US"/>
          </w:rPr>
          <w:t>www</w:t>
        </w:r>
        <w:r w:rsidRPr="00BF35DB">
          <w:rPr>
            <w:rStyle w:val="aa"/>
            <w:color w:val="auto"/>
            <w:u w:val="none"/>
          </w:rPr>
          <w:t>.ogirk.ru</w:t>
        </w:r>
      </w:hyperlink>
      <w:r w:rsidRPr="00BF35DB">
        <w:t>)</w:t>
      </w:r>
      <w:r w:rsidRPr="00201264">
        <w:t xml:space="preserve"> </w:t>
      </w:r>
      <w:r>
        <w:t>от Закон</w:t>
      </w:r>
      <w:r>
        <w:t>о</w:t>
      </w:r>
      <w:r>
        <w:t>дательного Собрания Иркутской области.</w:t>
      </w:r>
    </w:p>
    <w:p w:rsidR="00246115" w:rsidRDefault="00246115" w:rsidP="00201264">
      <w:pPr>
        <w:widowControl w:val="0"/>
        <w:ind w:firstLine="709"/>
        <w:rPr>
          <w:rFonts w:eastAsia="Times New Roman"/>
          <w:lang w:eastAsia="ru-RU"/>
        </w:rPr>
      </w:pPr>
      <w:r>
        <w:rPr>
          <w:bCs/>
        </w:rPr>
        <w:t xml:space="preserve">Продолжена работа в рамках празднования 70-летия Великой Победы в части награждения ветеранов, тружеников тыла Великой Отечественной </w:t>
      </w:r>
      <w:r w:rsidR="004928EB">
        <w:rPr>
          <w:bCs/>
        </w:rPr>
        <w:t>в</w:t>
      </w:r>
      <w:r>
        <w:rPr>
          <w:bCs/>
        </w:rPr>
        <w:t xml:space="preserve">ойны в установленном порядке Почетными грамотами Законодательного Собрания Иркутской области. </w:t>
      </w:r>
    </w:p>
    <w:p w:rsidR="00246115" w:rsidRDefault="00246115" w:rsidP="00201264">
      <w:pPr>
        <w:widowControl w:val="0"/>
        <w:ind w:firstLine="709"/>
        <w:rPr>
          <w:bCs/>
        </w:rPr>
      </w:pPr>
      <w:r>
        <w:t>В отчетном периоде проведена всесторонняя и объективная</w:t>
      </w:r>
      <w:r w:rsidR="00D93719">
        <w:t xml:space="preserve"> </w:t>
      </w:r>
      <w:r>
        <w:t>оценка м</w:t>
      </w:r>
      <w:r>
        <w:t>а</w:t>
      </w:r>
      <w:r>
        <w:t>териалов, представленных инициаторами ходатайств, на награждение Поче</w:t>
      </w:r>
      <w:r>
        <w:t>т</w:t>
      </w:r>
      <w:r>
        <w:t>ной грамотой Законодательного Собрания Иркутской области за выдающи</w:t>
      </w:r>
      <w:r>
        <w:t>е</w:t>
      </w:r>
      <w:r>
        <w:t>ся заслуги в государственной деятельности, экономике, науке, культуре, и</w:t>
      </w:r>
      <w:r>
        <w:t>с</w:t>
      </w:r>
      <w:r>
        <w:t>кусстве, воспитании, просвещении, охране здоровья, жизни и прав человека и гражданина, благотворительной деятельности. В результате 37 человек уд</w:t>
      </w:r>
      <w:r>
        <w:t>о</w:t>
      </w:r>
      <w:r>
        <w:t xml:space="preserve">стоены награды Иркутской области </w:t>
      </w:r>
      <w:r w:rsidR="004928EB">
        <w:t>–</w:t>
      </w:r>
      <w:r>
        <w:t xml:space="preserve"> </w:t>
      </w:r>
      <w:r>
        <w:rPr>
          <w:bCs/>
        </w:rPr>
        <w:t xml:space="preserve">Почетной грамоты Законодательного Собрания Иркутской области. </w:t>
      </w:r>
      <w:r>
        <w:rPr>
          <w:szCs w:val="24"/>
        </w:rPr>
        <w:t>Гражданам, награжденным Почетной грам</w:t>
      </w:r>
      <w:r>
        <w:rPr>
          <w:szCs w:val="24"/>
        </w:rPr>
        <w:t>о</w:t>
      </w:r>
      <w:r>
        <w:rPr>
          <w:szCs w:val="24"/>
        </w:rPr>
        <w:t xml:space="preserve">той, </w:t>
      </w:r>
      <w:r>
        <w:rPr>
          <w:bCs/>
        </w:rPr>
        <w:t>организовано торжественное вручение</w:t>
      </w:r>
      <w:r>
        <w:rPr>
          <w:szCs w:val="24"/>
        </w:rPr>
        <w:t xml:space="preserve"> и выплата единовременного д</w:t>
      </w:r>
      <w:r>
        <w:rPr>
          <w:szCs w:val="24"/>
        </w:rPr>
        <w:t>е</w:t>
      </w:r>
      <w:r>
        <w:rPr>
          <w:szCs w:val="24"/>
        </w:rPr>
        <w:t xml:space="preserve">нежного поощрения. </w:t>
      </w:r>
    </w:p>
    <w:p w:rsidR="00246115" w:rsidRDefault="00246115" w:rsidP="00201264">
      <w:pPr>
        <w:ind w:left="142" w:firstLine="709"/>
        <w:rPr>
          <w:rFonts w:eastAsia="Times New Roman"/>
          <w:lang w:eastAsia="ru-RU"/>
        </w:rPr>
      </w:pPr>
      <w:r>
        <w:t>Рассмотрена информация о работе депутатов, предоставленная апп</w:t>
      </w:r>
      <w:r>
        <w:t>а</w:t>
      </w:r>
      <w:r>
        <w:t>ратом Законодательного Собрания Иркутской области, комиссией собраны дополнительные показатели работы депутатов, подготовлен доклад</w:t>
      </w:r>
      <w:r w:rsidR="00D93719">
        <w:t xml:space="preserve"> </w:t>
      </w:r>
      <w:r>
        <w:t>«О р</w:t>
      </w:r>
      <w:r>
        <w:t>а</w:t>
      </w:r>
      <w:r>
        <w:t>боте депутатов Законодательного Собрания Иркутской области второго с</w:t>
      </w:r>
      <w:r>
        <w:t>о</w:t>
      </w:r>
      <w:r>
        <w:t>зыва за период с сентября 2014 года по сентябрь 2015 года». Доклад пре</w:t>
      </w:r>
      <w:r>
        <w:t>д</w:t>
      </w:r>
      <w:r>
        <w:t>ставлен председателем комиссии на 32</w:t>
      </w:r>
      <w:r w:rsidR="004928EB">
        <w:t>-й</w:t>
      </w:r>
      <w:r>
        <w:t xml:space="preserve"> сессии Законодательного Собр</w:t>
      </w:r>
      <w:r>
        <w:t>а</w:t>
      </w:r>
      <w:r>
        <w:t>ния Иркутской области.</w:t>
      </w:r>
    </w:p>
    <w:p w:rsidR="00246115" w:rsidRDefault="00246115" w:rsidP="00201264">
      <w:pPr>
        <w:ind w:left="142" w:firstLine="709"/>
      </w:pPr>
      <w:r>
        <w:t>4 декабря 2015 года заместителем председателя комиссии совместно с Уполномоченным по правам ребенка в Иркутской области проведен кру</w:t>
      </w:r>
      <w:r>
        <w:t>г</w:t>
      </w:r>
      <w:r>
        <w:t xml:space="preserve">лый стол «Профилактика употребления алкоголя в подростковой среде. Проблемы и пути их решения». </w:t>
      </w:r>
      <w:r w:rsidR="004928EB">
        <w:t>В</w:t>
      </w:r>
      <w:r>
        <w:t xml:space="preserve"> работе кругло</w:t>
      </w:r>
      <w:r w:rsidR="004928EB">
        <w:t>го</w:t>
      </w:r>
      <w:r>
        <w:t xml:space="preserve"> стол</w:t>
      </w:r>
      <w:r w:rsidR="004928EB">
        <w:t>а</w:t>
      </w:r>
      <w:r>
        <w:t xml:space="preserve"> приняли </w:t>
      </w:r>
      <w:r w:rsidR="004928EB">
        <w:t xml:space="preserve">участие </w:t>
      </w:r>
      <w:r>
        <w:t xml:space="preserve">депутаты Законодательного Собрания Иркутской области, представители Правительства </w:t>
      </w:r>
      <w:proofErr w:type="spellStart"/>
      <w:r>
        <w:t>Приангарья</w:t>
      </w:r>
      <w:proofErr w:type="spellEnd"/>
      <w:r>
        <w:t>, Общественной палаты области, Контрольно-счетной палаты, ГУ МВД России, областной комиссии по делам несове</w:t>
      </w:r>
      <w:r>
        <w:t>р</w:t>
      </w:r>
      <w:r>
        <w:t>шеннолетних и защите их прав, депутаты Молодежного парламента при З</w:t>
      </w:r>
      <w:r>
        <w:t>а</w:t>
      </w:r>
      <w:r>
        <w:t xml:space="preserve">конодательном Собрании, общественных организаций региона. </w:t>
      </w:r>
    </w:p>
    <w:p w:rsidR="00246115" w:rsidRDefault="00246115" w:rsidP="00201264">
      <w:pPr>
        <w:ind w:left="142" w:firstLine="709"/>
      </w:pPr>
      <w:r>
        <w:t>По итогам работы круглого стола</w:t>
      </w:r>
      <w:r w:rsidR="00D93719">
        <w:t xml:space="preserve"> </w:t>
      </w:r>
      <w:r>
        <w:t>принят ряд рекомендаций Прав</w:t>
      </w:r>
      <w:r>
        <w:t>и</w:t>
      </w:r>
      <w:r>
        <w:t>тельству Иркутской области, главам муниципальных образований, ГУ МВД России по Иркутской области.</w:t>
      </w:r>
    </w:p>
    <w:p w:rsidR="00246115" w:rsidRDefault="00246115" w:rsidP="00201264">
      <w:pPr>
        <w:ind w:left="142" w:firstLine="709"/>
      </w:pPr>
      <w:r>
        <w:t>В отчетном периоде председатель комиссии принял участие в работе общественного Совета по наградам при Губернаторе Иркутской области – 15 октября, 19 ноября, 17 декабря 2015</w:t>
      </w:r>
      <w:r w:rsidR="00BF35DB">
        <w:t xml:space="preserve"> </w:t>
      </w:r>
      <w:r>
        <w:t>г</w:t>
      </w:r>
      <w:r w:rsidR="004928EB">
        <w:t>ода</w:t>
      </w:r>
      <w:r>
        <w:t>.</w:t>
      </w:r>
    </w:p>
    <w:p w:rsidR="00246115" w:rsidRDefault="00246115" w:rsidP="00201264">
      <w:pPr>
        <w:ind w:left="142" w:firstLine="709"/>
      </w:pPr>
      <w:r>
        <w:t xml:space="preserve">Председатель комиссии, как член экспертного совета </w:t>
      </w:r>
      <w:r w:rsidR="005129CE">
        <w:t>Законодательн</w:t>
      </w:r>
      <w:r w:rsidR="005129CE">
        <w:t>о</w:t>
      </w:r>
      <w:r w:rsidR="005129CE">
        <w:t>го Собрания Иркутской области</w:t>
      </w:r>
      <w:r>
        <w:t>, принял участие в подведении итогов еж</w:t>
      </w:r>
      <w:r>
        <w:t>е</w:t>
      </w:r>
      <w:r>
        <w:t>годного конкурса на лучшие концепции и журналистские материалы о де</w:t>
      </w:r>
      <w:r>
        <w:t>я</w:t>
      </w:r>
      <w:r>
        <w:t xml:space="preserve">тельности Законодательного Собрания Иркутской области в 2015 году. 14 декабря </w:t>
      </w:r>
      <w:r w:rsidR="004928EB">
        <w:t xml:space="preserve">– </w:t>
      </w:r>
      <w:r>
        <w:t>в церемонии награждения победителей.</w:t>
      </w:r>
    </w:p>
    <w:p w:rsidR="00246115" w:rsidRDefault="00246115" w:rsidP="00201264">
      <w:pPr>
        <w:ind w:left="142" w:firstLine="709"/>
      </w:pPr>
      <w:r>
        <w:t>27 ноября 2015 года председатель комиссии выступил на проводимых Думой г. Иркутска публичных слушаниях, посвященных принятию бюдж</w:t>
      </w:r>
      <w:r>
        <w:t>е</w:t>
      </w:r>
      <w:r>
        <w:t>та г. Иркутска на 2016</w:t>
      </w:r>
      <w:r w:rsidR="004928EB">
        <w:t xml:space="preserve"> </w:t>
      </w:r>
      <w:r>
        <w:t>год.</w:t>
      </w:r>
    </w:p>
    <w:p w:rsidR="00246115" w:rsidRDefault="00246115" w:rsidP="00201264">
      <w:pPr>
        <w:ind w:left="142" w:firstLine="709"/>
      </w:pPr>
      <w:r>
        <w:t>Председатель комиссии 4 декабря 2015 года</w:t>
      </w:r>
      <w:r w:rsidR="00D93719">
        <w:t xml:space="preserve"> </w:t>
      </w:r>
      <w:r>
        <w:t>принял участие в засед</w:t>
      </w:r>
      <w:r>
        <w:t>а</w:t>
      </w:r>
      <w:r>
        <w:t xml:space="preserve">нии </w:t>
      </w:r>
      <w:r w:rsidR="00BF35DB">
        <w:t>к</w:t>
      </w:r>
      <w:r>
        <w:t>омиссии по реализации проектов народных инициатив.</w:t>
      </w:r>
    </w:p>
    <w:p w:rsidR="00246115" w:rsidRDefault="00246115" w:rsidP="00201264">
      <w:pPr>
        <w:ind w:left="142" w:firstLine="709"/>
      </w:pPr>
      <w:r>
        <w:t>7 декабря 2015 года председатель комиссии принял участие в обсу</w:t>
      </w:r>
      <w:r>
        <w:t>ж</w:t>
      </w:r>
      <w:r>
        <w:t>дении перспектив развития г. Иркутска на встрече с мэром г. Иркутска.</w:t>
      </w:r>
    </w:p>
    <w:p w:rsidR="00246115" w:rsidRDefault="00246115" w:rsidP="00201264">
      <w:pPr>
        <w:ind w:firstLine="709"/>
      </w:pPr>
      <w:r>
        <w:t>В связи с празднованием в 2016 году 355-летия города Иркутска пре</w:t>
      </w:r>
      <w:r>
        <w:t>д</w:t>
      </w:r>
      <w:r>
        <w:t>седатель комиссии вошел в состав Организационного комитета по подгото</w:t>
      </w:r>
      <w:r>
        <w:t>в</w:t>
      </w:r>
      <w:r>
        <w:t xml:space="preserve">ке и проведению мероприятий, посвященных 355-летию со дня основания города Иркутска. </w:t>
      </w:r>
    </w:p>
    <w:p w:rsidR="00B27DCA" w:rsidRPr="00E808C9" w:rsidRDefault="00B27DCA" w:rsidP="00282F25">
      <w:pPr>
        <w:pStyle w:val="3"/>
      </w:pPr>
      <w:bookmarkStart w:id="29" w:name="_Toc440986327"/>
      <w:r w:rsidRPr="00E808C9">
        <w:t>Комиссия по контрольной деятельности</w:t>
      </w:r>
      <w:bookmarkEnd w:id="29"/>
    </w:p>
    <w:p w:rsidR="00B27DCA" w:rsidRDefault="00B27DCA" w:rsidP="00201264">
      <w:pPr>
        <w:ind w:firstLine="709"/>
      </w:pPr>
      <w:r w:rsidRPr="00E808C9">
        <w:t>Председатель комиссии – Нестерович Геннадий Николаевич</w:t>
      </w:r>
      <w:r w:rsidR="00DB3DCC">
        <w:t>.</w:t>
      </w:r>
    </w:p>
    <w:p w:rsidR="00D625F6" w:rsidRDefault="00D625F6" w:rsidP="00201264">
      <w:pPr>
        <w:ind w:firstLine="709"/>
      </w:pPr>
      <w:r>
        <w:t>В 4</w:t>
      </w:r>
      <w:r w:rsidR="00DE3DD9">
        <w:t>-м</w:t>
      </w:r>
      <w:r>
        <w:t xml:space="preserve"> квартале 2015 года комисси</w:t>
      </w:r>
      <w:r w:rsidR="00DE3DD9">
        <w:t>ей проведено 5 заседаний,</w:t>
      </w:r>
      <w:r>
        <w:t xml:space="preserve"> на которых рассмотрен 21 вопрос, в том числе 15 вопросов – результаты проверок, пр</w:t>
      </w:r>
      <w:r>
        <w:t>о</w:t>
      </w:r>
      <w:r>
        <w:t>веденных Контрольно-счетной палатой Иркутской области.</w:t>
      </w:r>
    </w:p>
    <w:p w:rsidR="00D625F6" w:rsidRDefault="00D625F6" w:rsidP="00201264">
      <w:pPr>
        <w:ind w:firstLine="709"/>
      </w:pPr>
      <w:r>
        <w:t>На заседании комиссии (20.11.2015) рассмотрен законопроект «Об о</w:t>
      </w:r>
      <w:r>
        <w:t>б</w:t>
      </w:r>
      <w:r>
        <w:t>ластном бюджете на 2016 год» (</w:t>
      </w:r>
      <w:r w:rsidR="00BF35DB">
        <w:t xml:space="preserve">ответственный </w:t>
      </w:r>
      <w:r>
        <w:t>комитет – комитет по бюдж</w:t>
      </w:r>
      <w:r>
        <w:t>е</w:t>
      </w:r>
      <w:r>
        <w:t>ту, ценообразованию, финансово-экономическому и налоговому законод</w:t>
      </w:r>
      <w:r>
        <w:t>а</w:t>
      </w:r>
      <w:r>
        <w:t>тельству Законодательного Собрания).</w:t>
      </w:r>
    </w:p>
    <w:p w:rsidR="00D625F6" w:rsidRDefault="00D625F6" w:rsidP="00201264">
      <w:pPr>
        <w:ind w:firstLine="709"/>
      </w:pPr>
      <w:r>
        <w:t>В соответствии с решением комиссии от 11.12.2015</w:t>
      </w:r>
      <w:r w:rsidR="00D93719">
        <w:t xml:space="preserve"> </w:t>
      </w:r>
      <w:r>
        <w:t xml:space="preserve">в Законодательное Собрание Иркутской области внесено ходатайство о награждении Почетной грамотой Законодательного Собрания Иркутской области </w:t>
      </w:r>
      <w:proofErr w:type="spellStart"/>
      <w:r>
        <w:t>Вантеевой</w:t>
      </w:r>
      <w:proofErr w:type="spellEnd"/>
      <w:r>
        <w:t xml:space="preserve"> Ольги Николаевны.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 вопросов, рассмотренных на заседании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комиссии, можно отметить следующие:</w:t>
      </w:r>
    </w:p>
    <w:p w:rsidR="00D625F6" w:rsidRDefault="00D625F6" w:rsidP="005129CE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результатах контрольного мероприятия «Аудит эффективности средств областного бюджета, направленных на создание УК ОАО «Центр поддержки инвестиций Иркутской области (ОАО «Корпорация развития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кутской области») в 2013</w:t>
      </w:r>
      <w:r w:rsidR="005129CE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2014 годах».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отмечено, что открытое акционерное общество «Центр по</w:t>
      </w:r>
      <w:r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держки инвестиций Иркутской области» с долей участия Иркутской области в размере 100</w:t>
      </w:r>
      <w:r w:rsidR="005129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% уставного капитала (далее – Общество) создано в 2013 году. Объем инвестиций Иркутской области в уставный капитал Общества сост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вил 1 900 000,0 тыс. рублей.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2013</w:t>
      </w:r>
      <w:r w:rsidR="005129CE">
        <w:rPr>
          <w:rFonts w:eastAsia="Times New Roman"/>
          <w:lang w:eastAsia="ru-RU"/>
        </w:rPr>
        <w:t xml:space="preserve"> </w:t>
      </w:r>
      <w:r w:rsidR="00DE3DD9">
        <w:rPr>
          <w:rFonts w:eastAsia="Times New Roman"/>
          <w:lang w:eastAsia="ru-RU"/>
        </w:rPr>
        <w:t>–</w:t>
      </w:r>
      <w:r w:rsidR="005129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2014 годы показатели деловой активности Общества находя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ся на низком уровне. Обществом в 2013</w:t>
      </w:r>
      <w:r w:rsidR="005129CE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2014 годах практически не прои</w:t>
      </w:r>
      <w:r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>водилась деятельность по заключению инвестиционных и иных сделок по основной деятельности.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Большая часть полученного дохода используется на содержание Общества.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выявленных нарушений составил 495 976,2 тыс. рублей, или 26,1</w:t>
      </w:r>
      <w:r w:rsidR="005129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% от объема проверенных средств, где вся сумма нарушений допущена министерством имущественных отношений Иркутской области.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Комиссией рекомендовано министерству имущественных отношений </w:t>
      </w:r>
      <w:r w:rsidR="005129CE">
        <w:rPr>
          <w:rFonts w:eastAsia="Times New Roman"/>
          <w:lang w:eastAsia="ru-RU"/>
        </w:rPr>
        <w:t xml:space="preserve">Иркутской области </w:t>
      </w:r>
      <w:r>
        <w:rPr>
          <w:rFonts w:eastAsia="Times New Roman"/>
          <w:lang w:eastAsia="ru-RU"/>
        </w:rPr>
        <w:t xml:space="preserve">принять меры по устранению нарушений и недостатков, отмеченных в отчете </w:t>
      </w:r>
      <w:r w:rsidR="005129CE">
        <w:rPr>
          <w:rFonts w:eastAsia="Times New Roman"/>
          <w:lang w:eastAsia="ru-RU"/>
        </w:rPr>
        <w:t>Контрольно-счетной палаты Иркутской</w:t>
      </w:r>
      <w:r>
        <w:rPr>
          <w:rFonts w:eastAsia="Times New Roman"/>
          <w:lang w:eastAsia="ru-RU"/>
        </w:rPr>
        <w:t xml:space="preserve"> области </w:t>
      </w:r>
      <w:r w:rsidR="005129C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от 29.06.2015 № 02/20.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 комиссии.</w:t>
      </w:r>
    </w:p>
    <w:p w:rsidR="00D625F6" w:rsidRDefault="00D625F6" w:rsidP="005B3F47">
      <w:pPr>
        <w:numPr>
          <w:ilvl w:val="0"/>
          <w:numId w:val="7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комплексного контрольного мероприятия «Пр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верка соблюдения законодательства при использовании в 2014 году средств субвенции на обеспечение государственных гарантий реализации прав на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лучение общедоступного и бесплатного дошкольного образования в 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пальных дошкольных образовательных организациях».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Выявлено нарушений при формировании и исполнении бюджета всего на сумму 107 865,9 тыс. рублей, что в общем объеме проверенных средств составило 3,4</w:t>
      </w:r>
      <w:r w:rsidR="005129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%.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нарушение Порядка предоставления субвенций на обеспечение гос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дарственных гарантий реализации прав на получение общедоступного и бе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платного дошкольного образования в муниципальных дошкольных образов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тельных организациях министерством образования Иркутской области пер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числены средства в объеме 25 569,9 тыс. рублей.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Муниципальными образовательными организациями и органами управления образования при расходовании средств субвенции допускались отдельные нарушения бюджетного и иного законодательства.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рекомендовано министерству образования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сти принять меры по устранению нарушений и недостатков, отмеченных в отчете </w:t>
      </w:r>
      <w:r w:rsidR="005129CE">
        <w:rPr>
          <w:rFonts w:eastAsia="Times New Roman"/>
          <w:lang w:eastAsia="ru-RU"/>
        </w:rPr>
        <w:t xml:space="preserve">Контрольно-счетной палаты Иркутской области </w:t>
      </w:r>
      <w:r>
        <w:rPr>
          <w:rFonts w:eastAsia="Times New Roman"/>
          <w:lang w:eastAsia="ru-RU"/>
        </w:rPr>
        <w:t>от 18.06.2015 № 05/19.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 комиссии.</w:t>
      </w:r>
    </w:p>
    <w:p w:rsidR="00D625F6" w:rsidRDefault="00D625F6" w:rsidP="005B3F47">
      <w:pPr>
        <w:numPr>
          <w:ilvl w:val="0"/>
          <w:numId w:val="7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результатах контрольного мероприятия «Проверка законного, результативного (эффективного и экономного) использования средств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ластного бюджета, выделенных в 2014 году министерству здравоохранения Иркутской области на капитальный ремонт объектов здравоохранения».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отмечено, что в процессе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реализации мероприятия «Кап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тальный ремонт, разработка и экспертиза проектно-сметной документации для проведения капитального ремонта объектов здравоохранения и проектно-сметные работы объектов здравоохранения» (далее – </w:t>
      </w:r>
      <w:r w:rsidR="003302B7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>ероприятие)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Подпр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граммы «Повышение эффективности функционирования системы здрав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охранения» государственной программы Иркутской области «Развитие здр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воохранения» на 2014</w:t>
      </w:r>
      <w:r w:rsidR="003302B7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2020 годы были допущены недостатки при организ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ции работы по рассмотрению обоснований проведения капитального ремо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та, принятию решений по распределению средств на эти цели, контролю со стороны министерства здравоохранения Иркутской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области за реализацией данного </w:t>
      </w:r>
      <w:r w:rsidR="003302B7">
        <w:rPr>
          <w:rFonts w:eastAsia="Times New Roman"/>
          <w:lang w:eastAsia="ru-RU"/>
        </w:rPr>
        <w:t xml:space="preserve">мероприятия государственной </w:t>
      </w:r>
      <w:r>
        <w:rPr>
          <w:rFonts w:eastAsia="Times New Roman"/>
          <w:lang w:eastAsia="ru-RU"/>
        </w:rPr>
        <w:t xml:space="preserve">программы.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Установлены факты предоставления субсидии в объеме, превышающем сметную стоимость капитального ремонта. Кроме того, выявлены нарушения и недостатки при определении и обосновании начальной цены контракта, а также неоправданно длительные сроки п</w:t>
      </w:r>
      <w:r w:rsidR="003302B7">
        <w:rPr>
          <w:rFonts w:eastAsia="Times New Roman"/>
          <w:lang w:eastAsia="ru-RU"/>
        </w:rPr>
        <w:t xml:space="preserve">одготовки заявок на закупку, </w:t>
      </w:r>
      <w:proofErr w:type="spellStart"/>
      <w:r w:rsidR="003302B7">
        <w:rPr>
          <w:rFonts w:eastAsia="Times New Roman"/>
          <w:lang w:eastAsia="ru-RU"/>
        </w:rPr>
        <w:t>н</w:t>
      </w:r>
      <w:r w:rsidR="003302B7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включение</w:t>
      </w:r>
      <w:proofErr w:type="spellEnd"/>
      <w:r>
        <w:rPr>
          <w:rFonts w:eastAsia="Times New Roman"/>
          <w:lang w:eastAsia="ru-RU"/>
        </w:rPr>
        <w:t xml:space="preserve"> в контракт обязательных условий о размере пени и штрафа, н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правомерное изменение существенных условий контракта в части сроков в</w:t>
      </w:r>
      <w:r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>полнения работ, нарушения условий реализации контрактов, несоответствие выполненных работ сметной документации, прилагаемой к контракту.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проверенных финансовых средств составил 199 857 тыс. рублей. Выяв</w:t>
      </w:r>
      <w:r w:rsidR="003302B7">
        <w:rPr>
          <w:rFonts w:eastAsia="Times New Roman"/>
          <w:lang w:eastAsia="ru-RU"/>
        </w:rPr>
        <w:t>лено нарушений законодательства</w:t>
      </w:r>
      <w:r>
        <w:rPr>
          <w:rFonts w:eastAsia="Times New Roman"/>
          <w:lang w:eastAsia="ru-RU"/>
        </w:rPr>
        <w:t xml:space="preserve"> всего на сумму 140 543,2 тыс. ру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лей, в том числе нарушения при формировании и исполнении бюджетов – 99 420,3 тыс. рублей, нарушения при осуществлении закупок – 41 122,9 тыс. рублей. Рекомендовано к возврату – 381,4 тыс. рублей.</w:t>
      </w:r>
    </w:p>
    <w:p w:rsidR="00D625F6" w:rsidRDefault="00D625F6" w:rsidP="00201264">
      <w:pPr>
        <w:ind w:firstLine="709"/>
      </w:pPr>
      <w:r>
        <w:t>Комиссией рекомендовано министерству здравоохранения Иркутской области и медицинским организациям принять меры по устранению наруш</w:t>
      </w:r>
      <w:r>
        <w:t>е</w:t>
      </w:r>
      <w:r>
        <w:t xml:space="preserve">ний и недостатков, отмеченных в отчете </w:t>
      </w:r>
      <w:r w:rsidR="003302B7">
        <w:t>Контрольно-счетной палаты Ирку</w:t>
      </w:r>
      <w:r w:rsidR="003302B7">
        <w:t>т</w:t>
      </w:r>
      <w:r w:rsidR="003302B7">
        <w:t>ской</w:t>
      </w:r>
      <w:r>
        <w:t xml:space="preserve"> области от 24.07.2015 № 07/27.</w:t>
      </w:r>
    </w:p>
    <w:p w:rsidR="00D625F6" w:rsidRDefault="00D625F6" w:rsidP="00201264">
      <w:pPr>
        <w:ind w:firstLine="709"/>
      </w:pPr>
      <w:r>
        <w:t>Вопрос находится на контроле комиссии.</w:t>
      </w:r>
    </w:p>
    <w:p w:rsidR="00D625F6" w:rsidRDefault="00D625F6" w:rsidP="00B224DC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комплексного контрольного мероприятия «Проверка законного, результативного (эффективного и экономного) использования средств областного бюджета, выделенных министерству экономического развития Иркутской области на поддержку и развитие малого и среднего предпринимательства в Иркутской области в 2013</w:t>
      </w:r>
      <w:r w:rsidR="00B224DC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2014 годах».</w:t>
      </w:r>
      <w:r w:rsidR="00D93719">
        <w:rPr>
          <w:rFonts w:eastAsia="Times New Roman"/>
          <w:lang w:eastAsia="ru-RU"/>
        </w:rPr>
        <w:t xml:space="preserve">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Отмечено, что министерство экономического развития Иркутской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 использовании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бюджетных средств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 поддержку малого и средн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го предпринимательства не в полном объеме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выполняет полномочия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главн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го распорядителя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бюджетных средств. Также отмечен недостаточный ко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 xml:space="preserve">троль со стороны министерства экономического развития </w:t>
      </w:r>
      <w:r w:rsidR="00B224DC">
        <w:rPr>
          <w:rFonts w:eastAsia="Times New Roman"/>
          <w:lang w:eastAsia="ru-RU"/>
        </w:rPr>
        <w:t xml:space="preserve">Иркутской </w:t>
      </w:r>
      <w:r>
        <w:rPr>
          <w:rFonts w:eastAsia="Times New Roman"/>
          <w:lang w:eastAsia="ru-RU"/>
        </w:rPr>
        <w:t>области за действием муниципальных образований.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проверенных финансовых средств составил 716 870,7 тыс. ру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лей. Выявлено нарушений при формировании и исполнении бюджетов на сумму 234 347,5 тыс. рублей.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рекомендовано Правительству Иркутской области, мин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стерству экономического развития Иркутской области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проанализировать 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мечания, отраженные в отчете </w:t>
      </w:r>
      <w:r w:rsidR="00B224DC">
        <w:t>Контрольно-счетной палаты Иркутской</w:t>
      </w:r>
      <w:r>
        <w:rPr>
          <w:rFonts w:eastAsia="Times New Roman"/>
          <w:lang w:eastAsia="ru-RU"/>
        </w:rPr>
        <w:t xml:space="preserve">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 от 30.09.2015 № 03/33, принять меры к их устранению и недопущению в дальнейшей деятельности по поддержке малого и среднего предприним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тельства.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 комиссии.</w:t>
      </w:r>
    </w:p>
    <w:p w:rsidR="00D625F6" w:rsidRDefault="00D625F6" w:rsidP="00B224DC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протокольным поручением от 18.02.2015 № 12 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конодательного Собрания Иркутской области в рамках обсуждения проекта постановления Иркутской области «О предложении Уполномоченного по правам человека в Иркутской области В.А. Лукина о назначении депутатской проверки»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комиссией по контрольной деятельности совместно с комитетом по социально-культурному законодательству 08.12.2015 рассмотрен вопрос «О результатах комплексного контрольного мероприятия «Проверка зако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ного, результативного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(эффективного и экономного) использования средств областного бюджета, направленных на формирование специализированного жилищного фонда для детей-сирот и детей, оставшихся без попечения род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телей».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ходе проверки выявлен ряд нарушений.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Так, </w:t>
      </w:r>
      <w:proofErr w:type="spellStart"/>
      <w:r>
        <w:rPr>
          <w:rFonts w:eastAsia="Times New Roman"/>
          <w:lang w:eastAsia="ru-RU"/>
        </w:rPr>
        <w:t>госконтракты</w:t>
      </w:r>
      <w:proofErr w:type="spellEnd"/>
      <w:r>
        <w:rPr>
          <w:rFonts w:eastAsia="Times New Roman"/>
          <w:lang w:eastAsia="ru-RU"/>
        </w:rPr>
        <w:t xml:space="preserve"> на строительство и приобретение жилья с рядом строительных компаний не исполнены. Допущены нарушения на 109 309,2 тыс. рублей при исполнении контракта с ОАО «Иркутское региональное ж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лищное агентство», которым, в частности,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одностороннем порядке были изменены условия контракта и количество квартир увеличено с 98 до 126. </w:t>
      </w:r>
    </w:p>
    <w:p w:rsidR="00D625F6" w:rsidRDefault="00D625F6" w:rsidP="00201264">
      <w:pPr>
        <w:ind w:firstLine="709"/>
        <w:rPr>
          <w:lang w:eastAsia="ru-RU"/>
        </w:rPr>
      </w:pPr>
      <w:r>
        <w:rPr>
          <w:bCs/>
          <w:lang w:eastAsia="ru-RU"/>
        </w:rPr>
        <w:t xml:space="preserve">Министерством имущественных отношений Иркутской области в 2014 году сформирован специализированный жилищный фонд Иркутской области в п. Баяндай, </w:t>
      </w:r>
      <w:proofErr w:type="spellStart"/>
      <w:r w:rsidR="00B224DC">
        <w:rPr>
          <w:bCs/>
          <w:lang w:eastAsia="ru-RU"/>
        </w:rPr>
        <w:t>р.п</w:t>
      </w:r>
      <w:proofErr w:type="spellEnd"/>
      <w:r w:rsidR="00B224DC">
        <w:rPr>
          <w:bCs/>
          <w:lang w:eastAsia="ru-RU"/>
        </w:rPr>
        <w:t>.</w:t>
      </w:r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Качуг</w:t>
      </w:r>
      <w:proofErr w:type="spellEnd"/>
      <w:r>
        <w:rPr>
          <w:bCs/>
          <w:lang w:eastAsia="ru-RU"/>
        </w:rPr>
        <w:t xml:space="preserve">, </w:t>
      </w:r>
      <w:proofErr w:type="spellStart"/>
      <w:r w:rsidR="00B224DC">
        <w:rPr>
          <w:bCs/>
          <w:lang w:eastAsia="ru-RU"/>
        </w:rPr>
        <w:t>р.п</w:t>
      </w:r>
      <w:proofErr w:type="spellEnd"/>
      <w:r>
        <w:rPr>
          <w:bCs/>
          <w:lang w:eastAsia="ru-RU"/>
        </w:rPr>
        <w:t xml:space="preserve">. Жигалово площадью 1 283 кв. метра стоимостью 36 400,0 тыс. рублей, не соответствующий строительным нормам и правилам в части тепловой защиты зданий. </w:t>
      </w:r>
      <w:r>
        <w:rPr>
          <w:lang w:eastAsia="ru-RU"/>
        </w:rPr>
        <w:t xml:space="preserve">Целевой показатель, установленный в </w:t>
      </w:r>
      <w:r w:rsidR="00B224DC">
        <w:rPr>
          <w:lang w:eastAsia="ru-RU"/>
        </w:rPr>
        <w:t>г</w:t>
      </w:r>
      <w:r>
        <w:rPr>
          <w:lang w:eastAsia="ru-RU"/>
        </w:rPr>
        <w:t>ос</w:t>
      </w:r>
      <w:r>
        <w:rPr>
          <w:lang w:eastAsia="ru-RU"/>
        </w:rPr>
        <w:t>у</w:t>
      </w:r>
      <w:r>
        <w:rPr>
          <w:lang w:eastAsia="ru-RU"/>
        </w:rPr>
        <w:t xml:space="preserve">дарственной программе «Доступное жилье» по </w:t>
      </w:r>
      <w:r w:rsidR="00B224DC">
        <w:rPr>
          <w:lang w:eastAsia="ru-RU"/>
        </w:rPr>
        <w:t>п</w:t>
      </w:r>
      <w:r>
        <w:rPr>
          <w:lang w:eastAsia="ru-RU"/>
        </w:rPr>
        <w:t xml:space="preserve">одпрограмме: количество жилых помещений, приобретенных в собственность Иркутской области и предоставленных детям-сиротам – 885, не достигнут. </w:t>
      </w:r>
    </w:p>
    <w:p w:rsidR="00D625F6" w:rsidRDefault="00D625F6" w:rsidP="00201264">
      <w:pPr>
        <w:shd w:val="clear" w:color="auto" w:fill="FFFFFF"/>
        <w:ind w:firstLine="709"/>
        <w:rPr>
          <w:lang w:eastAsia="ru-RU"/>
        </w:rPr>
      </w:pPr>
      <w:r>
        <w:rPr>
          <w:lang w:eastAsia="ru-RU"/>
        </w:rPr>
        <w:t>Объем проверенных финансовых средств составил 989 593,7 тыс. ру</w:t>
      </w:r>
      <w:r>
        <w:rPr>
          <w:lang w:eastAsia="ru-RU"/>
        </w:rPr>
        <w:t>б</w:t>
      </w:r>
      <w:r>
        <w:rPr>
          <w:lang w:eastAsia="ru-RU"/>
        </w:rPr>
        <w:t>лей. Выявлено нарушений бюджетного законодательства на сумму 211 281,2 тыс. рублей.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рекомендовано Правительству Иркутской области, мин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стерству имущественных отношений Иркутской области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принять меры по устранению нарушений и недостатков, отмеченных в отчете </w:t>
      </w:r>
      <w:r w:rsidR="00B224DC">
        <w:t>Контрольно-счетной палаты Иркутской</w:t>
      </w:r>
      <w:r>
        <w:rPr>
          <w:rFonts w:eastAsia="Times New Roman"/>
          <w:lang w:eastAsia="ru-RU"/>
        </w:rPr>
        <w:t xml:space="preserve"> области от 29.05.2015 № 03/18. Кроме того, в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ответствии с решением комиссии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подготовлено и направлено обращение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бернатору Иркутской области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вопросам формирования специализирова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ного жилищного фонда для детей-сирот и детей, оставшихся без попечения родителей.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 комиссии.</w:t>
      </w:r>
    </w:p>
    <w:p w:rsidR="00D625F6" w:rsidRDefault="00D625F6" w:rsidP="00B224DC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контрольного мероприятия «Аудит эффективности использования недвижимого имущества, находящегося в государственной собственности Иркутской области с проведением осмотров (обследований) объектов государственной собственности Иркутской области».</w:t>
      </w:r>
      <w:r w:rsidR="00D93719">
        <w:rPr>
          <w:rFonts w:eastAsia="Times New Roman"/>
          <w:lang w:eastAsia="ru-RU"/>
        </w:rPr>
        <w:t xml:space="preserve">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закреплении постановлением Правительства Иркутской области от 30.09.2009 №264/43-пп за министерством имущественных отношений Ирку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ской области (далее – </w:t>
      </w:r>
      <w:proofErr w:type="spellStart"/>
      <w:r>
        <w:rPr>
          <w:rFonts w:eastAsia="Times New Roman"/>
          <w:lang w:eastAsia="ru-RU"/>
        </w:rPr>
        <w:t>минимущество</w:t>
      </w:r>
      <w:proofErr w:type="spellEnd"/>
      <w:r>
        <w:rPr>
          <w:rFonts w:eastAsia="Times New Roman"/>
          <w:lang w:eastAsia="ru-RU"/>
        </w:rPr>
        <w:t xml:space="preserve"> области) функции по обеспечению пр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ведения инвентаризации процедура проведения инвентаризации объектов государственной собственности Иркутской области</w:t>
      </w:r>
      <w:r w:rsidR="00D93719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минимуществом</w:t>
      </w:r>
      <w:proofErr w:type="spellEnd"/>
      <w:r>
        <w:rPr>
          <w:rFonts w:eastAsia="Times New Roman"/>
          <w:lang w:eastAsia="ru-RU"/>
        </w:rPr>
        <w:t xml:space="preserve"> области не урегулирована, инвентаризация Реестра государственной собственности Иркутской области (далее – Реестр) за весь период ведения Реестра </w:t>
      </w:r>
      <w:proofErr w:type="spellStart"/>
      <w:r>
        <w:rPr>
          <w:rFonts w:eastAsia="Times New Roman"/>
          <w:lang w:eastAsia="ru-RU"/>
        </w:rPr>
        <w:t>миним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ществом</w:t>
      </w:r>
      <w:proofErr w:type="spellEnd"/>
      <w:r>
        <w:rPr>
          <w:rFonts w:eastAsia="Times New Roman"/>
          <w:lang w:eastAsia="ru-RU"/>
        </w:rPr>
        <w:t xml:space="preserve"> области не проводилась.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Выявлены нарушения по ведению Реестра.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Так, не исключены </w:t>
      </w:r>
      <w:proofErr w:type="spellStart"/>
      <w:r>
        <w:rPr>
          <w:rFonts w:eastAsia="Times New Roman"/>
          <w:lang w:eastAsia="ru-RU"/>
        </w:rPr>
        <w:t>минимуществом</w:t>
      </w:r>
      <w:proofErr w:type="spellEnd"/>
      <w:r>
        <w:rPr>
          <w:rFonts w:eastAsia="Times New Roman"/>
          <w:lang w:eastAsia="ru-RU"/>
        </w:rPr>
        <w:t xml:space="preserve"> области из Реестра 416 объектов (4,8</w:t>
      </w:r>
      <w:r w:rsidR="00B224D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%), находящихся в неудовлетворительном состоянии, 229 (2,7</w:t>
      </w:r>
      <w:r w:rsidR="00B224D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%) объе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тов и 3 земельных участк</w:t>
      </w:r>
      <w:r w:rsidR="00B224DC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, в отношении которых утрачено право собстве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ности Иркутской области. Не подтверждено право собственности Иркутской области, право пользования балансодержателей на 488 (5,7</w:t>
      </w:r>
      <w:r w:rsidR="00B224D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%) объектов и 159 (8,9</w:t>
      </w:r>
      <w:r w:rsidR="00B224D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%) земельн</w:t>
      </w:r>
      <w:r w:rsidR="00B224DC">
        <w:rPr>
          <w:rFonts w:eastAsia="Times New Roman"/>
          <w:lang w:eastAsia="ru-RU"/>
        </w:rPr>
        <w:t xml:space="preserve">ых участков, учтенных в Реестре. </w:t>
      </w:r>
      <w:r>
        <w:rPr>
          <w:rFonts w:eastAsia="Times New Roman"/>
          <w:lang w:eastAsia="ru-RU"/>
        </w:rPr>
        <w:t>Установлены факты непр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вомерного (без согласования с собственником, в том числе без оформления договорных отношений, с превышением полномочий) предоставления б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лансодержателями в пользование (аренда, безвозмездное пользование и др.) 94 (1,1</w:t>
      </w:r>
      <w:r w:rsidR="00B224D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%) объектов, 27 (1,5</w:t>
      </w:r>
      <w:r w:rsidR="00B224D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%) земельных участков.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Выявлено нарушений бюджетного законодательства РФ и иного зак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нодательства РФ, всего на сумму 1 874 965,3 тыс. рублей, в том числе: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нарушение ст. 5 Закона Иркутской области от 06</w:t>
      </w:r>
      <w:r w:rsidR="00B224DC">
        <w:rPr>
          <w:rFonts w:eastAsia="Times New Roman"/>
          <w:lang w:eastAsia="ru-RU"/>
        </w:rPr>
        <w:t xml:space="preserve"> декабря </w:t>
      </w:r>
      <w:r>
        <w:rPr>
          <w:rFonts w:eastAsia="Times New Roman"/>
          <w:lang w:eastAsia="ru-RU"/>
        </w:rPr>
        <w:t>2011</w:t>
      </w:r>
      <w:r w:rsidR="00B224DC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№ 123-ОЗ «О порядке управления и распоряжения государственной со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ственностью Иркутской области» ввиду отсутствия порядка закрепления и использования находящихся в государственной собственности администр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тивных зданий, строений, нежилых помещений не используются 164 объекта областной государственной собственности Иркутской области балансовой стоимостью ориентировочно 124 786,8 тыс. рублей</w:t>
      </w:r>
      <w:r w:rsidR="00B224DC">
        <w:rPr>
          <w:rFonts w:eastAsia="Times New Roman"/>
          <w:lang w:eastAsia="ru-RU"/>
        </w:rPr>
        <w:t>;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нарушение постановления Правительства Иркутской области от 24.09.2012 № 506-пп «Об утверждении Положения о порядке принятия 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шения о передаче объектов государственной собственности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 во временное пользование физическим и юридическим лицам, органам государственной власти и органам местного самоуправления» неправомерно предоставлены в пользование без оформления договорных отношений, с пр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вышением полномочий 155 объектов и земельных участков балансовой (к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дастровой) стоимостью ориентировочно 228 878,5 тыс. рублей.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Комиссией рекомендовано Правительству Иркутской области, мин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стерству имущественных отношений Иркутской области, министерству строительства, дорожного хозяйства Иркутской области принять меры по устранению нарушений и недостатков, отмеченных в отчете </w:t>
      </w:r>
      <w:r w:rsidR="00B224DC">
        <w:t>Контрольно-счетной палаты Иркутской</w:t>
      </w:r>
      <w:r>
        <w:rPr>
          <w:rFonts w:eastAsia="Times New Roman"/>
          <w:lang w:eastAsia="ru-RU"/>
        </w:rPr>
        <w:t xml:space="preserve"> области от 02.11.2015 № 01/42. В соответствии с решением комиссии подготовлено 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направлено обращение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Губернатору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кутской области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вопросам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использования недвижимого имущества, нах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дящегося в областной государственной собственности Иркутской области.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Кроме того,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комиссией рекомендовано Контрольно-счетной палате И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кутской области в 2016 году:</w:t>
      </w:r>
    </w:p>
    <w:p w:rsidR="00D625F6" w:rsidRDefault="00B224DC" w:rsidP="00B224DC">
      <w:pPr>
        <w:numPr>
          <w:ilvl w:val="1"/>
          <w:numId w:val="9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D625F6">
        <w:rPr>
          <w:rFonts w:eastAsia="Times New Roman"/>
          <w:lang w:eastAsia="ru-RU"/>
        </w:rPr>
        <w:t>ценить эффективность использования объектов недвижимости</w:t>
      </w:r>
      <w:r w:rsidR="00D93719">
        <w:rPr>
          <w:rFonts w:eastAsia="Times New Roman"/>
          <w:lang w:eastAsia="ru-RU"/>
        </w:rPr>
        <w:t xml:space="preserve"> </w:t>
      </w:r>
      <w:r w:rsidR="00D625F6">
        <w:rPr>
          <w:rFonts w:eastAsia="Times New Roman"/>
          <w:lang w:eastAsia="ru-RU"/>
        </w:rPr>
        <w:t>государственной собственности Иркутской области для размещения в них органов государственной</w:t>
      </w:r>
      <w:r w:rsidR="00D93719">
        <w:rPr>
          <w:rFonts w:eastAsia="Times New Roman"/>
          <w:lang w:eastAsia="ru-RU"/>
        </w:rPr>
        <w:t xml:space="preserve"> </w:t>
      </w:r>
      <w:r w:rsidR="00D625F6">
        <w:rPr>
          <w:rFonts w:eastAsia="Times New Roman"/>
          <w:lang w:eastAsia="ru-RU"/>
        </w:rPr>
        <w:t>власти, областных государственных организаций</w:t>
      </w:r>
      <w:r w:rsidR="00D93719">
        <w:rPr>
          <w:rFonts w:eastAsia="Times New Roman"/>
          <w:lang w:eastAsia="ru-RU"/>
        </w:rPr>
        <w:t xml:space="preserve"> </w:t>
      </w:r>
      <w:r w:rsidR="00D625F6">
        <w:rPr>
          <w:rFonts w:eastAsia="Times New Roman"/>
          <w:lang w:eastAsia="ru-RU"/>
        </w:rPr>
        <w:t>(г. Иркутск)</w:t>
      </w:r>
      <w:r>
        <w:rPr>
          <w:rFonts w:eastAsia="Times New Roman"/>
          <w:lang w:eastAsia="ru-RU"/>
        </w:rPr>
        <w:t>;</w:t>
      </w:r>
    </w:p>
    <w:p w:rsidR="00D625F6" w:rsidRDefault="00B224DC" w:rsidP="00B224DC">
      <w:pPr>
        <w:numPr>
          <w:ilvl w:val="1"/>
          <w:numId w:val="9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D625F6">
        <w:rPr>
          <w:rFonts w:eastAsia="Times New Roman"/>
          <w:lang w:eastAsia="ru-RU"/>
        </w:rPr>
        <w:t>существить контроль за использованием недвижимого имущества, находящегося в областной государственной собственности Иркутской обл</w:t>
      </w:r>
      <w:r w:rsidR="00D625F6">
        <w:rPr>
          <w:rFonts w:eastAsia="Times New Roman"/>
          <w:lang w:eastAsia="ru-RU"/>
        </w:rPr>
        <w:t>а</w:t>
      </w:r>
      <w:r w:rsidR="00D625F6">
        <w:rPr>
          <w:rFonts w:eastAsia="Times New Roman"/>
          <w:lang w:eastAsia="ru-RU"/>
        </w:rPr>
        <w:t>сти.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 находится на контроле комиссии.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заседании комиссии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02.10.2015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снято с контроля 15 решений коми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сии.</w:t>
      </w:r>
      <w:r w:rsidR="00D93719">
        <w:rPr>
          <w:rFonts w:eastAsia="Times New Roman"/>
          <w:lang w:eastAsia="ru-RU"/>
        </w:rPr>
        <w:t xml:space="preserve">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 вопросов, снятых комиссией с контроля, можно отметить следу</w:t>
      </w:r>
      <w:r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>щие:</w:t>
      </w:r>
    </w:p>
    <w:p w:rsidR="00D625F6" w:rsidRDefault="00D625F6" w:rsidP="005B3F47">
      <w:pPr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контрольного мероприятия «Проверка использования средств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долгосрочной целевой Программы модернизации здравоохранения Иркутской области на 2011</w:t>
      </w:r>
      <w:r w:rsidR="00B224DC">
        <w:rPr>
          <w:rFonts w:eastAsia="Times New Roman"/>
          <w:lang w:eastAsia="ru-RU"/>
        </w:rPr>
        <w:t xml:space="preserve"> – 2012 годы, </w:t>
      </w:r>
      <w:r>
        <w:rPr>
          <w:rFonts w:eastAsia="Times New Roman"/>
          <w:lang w:eastAsia="ru-RU"/>
        </w:rPr>
        <w:t>направленных на оснащение обор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дованием медицинских учреждений». </w:t>
      </w:r>
    </w:p>
    <w:p w:rsidR="00D625F6" w:rsidRDefault="00D625F6" w:rsidP="005B3F47">
      <w:pPr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результатах контрольного мероприятия «Проверка ОАО «Облас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ное жилищно-коммунальное хозяйство», ОГУЭП «</w:t>
      </w:r>
      <w:proofErr w:type="spellStart"/>
      <w:r>
        <w:rPr>
          <w:rFonts w:eastAsia="Times New Roman"/>
          <w:lang w:eastAsia="ru-RU"/>
        </w:rPr>
        <w:t>Облкоммунэнерго</w:t>
      </w:r>
      <w:proofErr w:type="spellEnd"/>
      <w:r>
        <w:rPr>
          <w:rFonts w:eastAsia="Times New Roman"/>
          <w:lang w:eastAsia="ru-RU"/>
        </w:rPr>
        <w:t>» в ч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 соблюдения установленного порядка управления и распоряжения имущ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ством, находящимся в государственной собственности Иркутской области в 2013 году». </w:t>
      </w:r>
    </w:p>
    <w:p w:rsidR="00D625F6" w:rsidRDefault="00D625F6" w:rsidP="005B3F47">
      <w:pPr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результатах контрольного мероприятия «Проверка соблюдения требований законодательства Российской Федерации и Иркутской области при предоставлении и использовании субсидий, выделенных бюджетным и автономным учреждениям (выборочно), подведомственным Министерству по физической культуре, спорту и </w:t>
      </w:r>
      <w:r w:rsidR="00201264">
        <w:rPr>
          <w:rFonts w:eastAsia="Times New Roman"/>
          <w:lang w:eastAsia="ru-RU"/>
        </w:rPr>
        <w:t>молодежной политике Иркутской области,</w:t>
      </w:r>
      <w:r>
        <w:rPr>
          <w:rFonts w:eastAsia="Times New Roman"/>
          <w:lang w:eastAsia="ru-RU"/>
        </w:rPr>
        <w:t xml:space="preserve"> и Министерству культуры и архивов Иркутской области за 9 месяцев </w:t>
      </w:r>
      <w:r w:rsidR="00B224DC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2014 года».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планом работы Законодательного Собрания Ирку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ской области на 2015 год по реализации положений, содержащихся в Посл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нии Президента Российской Федерации Федеральному Собранию Росси</w:t>
      </w:r>
      <w:r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>ской Федерации, в 4</w:t>
      </w:r>
      <w:r w:rsidR="00DE3DD9">
        <w:rPr>
          <w:rFonts w:eastAsia="Times New Roman"/>
          <w:lang w:eastAsia="ru-RU"/>
        </w:rPr>
        <w:t>-м</w:t>
      </w:r>
      <w:r>
        <w:rPr>
          <w:rFonts w:eastAsia="Times New Roman"/>
          <w:lang w:eastAsia="ru-RU"/>
        </w:rPr>
        <w:t xml:space="preserve"> квартале 2015 года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рассмотрены результаты следу</w:t>
      </w:r>
      <w:r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>щих контрольных мероприятий: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проведение аудита эффективности использования средств областного бюджета, направленных на создание УК ОАО «Центр поддержки инвестиций Иркутской области» (ОАО «Корпорация развития Иркутской области») в 2013</w:t>
      </w:r>
      <w:r w:rsidR="00B224DC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2014 годах»;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проверка законного,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результативного (эффективного и экономного) использования средств областного бюджета, выделенных министерству эк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номического развития Иркутской области на поддержку и развитие малого и среднего предпринимательства в Иркутской области в 2013</w:t>
      </w:r>
      <w:r w:rsidR="00B224DC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2014 годах».</w:t>
      </w:r>
      <w:r w:rsidR="00D93719">
        <w:rPr>
          <w:rFonts w:eastAsia="Times New Roman"/>
          <w:lang w:eastAsia="ru-RU"/>
        </w:rPr>
        <w:t xml:space="preserve">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 в соответствии с указанным планом работы Законодательного Собрания в плане работы комиссии на 4</w:t>
      </w:r>
      <w:r w:rsidR="00DE3DD9">
        <w:rPr>
          <w:rFonts w:eastAsia="Times New Roman"/>
          <w:lang w:eastAsia="ru-RU"/>
        </w:rPr>
        <w:t>-й</w:t>
      </w:r>
      <w:r>
        <w:rPr>
          <w:rFonts w:eastAsia="Times New Roman"/>
          <w:lang w:eastAsia="ru-RU"/>
        </w:rPr>
        <w:t xml:space="preserve"> квартал 2015 года было заплан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ровано рассмотрение результатов комплексного контрольного мероприятия по использованию средств дорожного фонда Иркутской области в 2014 году и комплексного контрольного мероприятия по использованию средств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ластного бюджета ОАО «Дорожная служба Иркутской области» в 2014 году.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Вопросы не рассматривались в связи с тем, что в комиссию не поступили</w:t>
      </w:r>
      <w:r w:rsidR="00DE3DD9">
        <w:rPr>
          <w:rFonts w:eastAsia="Times New Roman"/>
          <w:lang w:eastAsia="ru-RU"/>
        </w:rPr>
        <w:t xml:space="preserve"> м</w:t>
      </w:r>
      <w:r w:rsidR="00DE3DD9">
        <w:rPr>
          <w:rFonts w:eastAsia="Times New Roman"/>
          <w:lang w:eastAsia="ru-RU"/>
        </w:rPr>
        <w:t>а</w:t>
      </w:r>
      <w:r w:rsidR="00DE3DD9">
        <w:rPr>
          <w:rFonts w:eastAsia="Times New Roman"/>
          <w:lang w:eastAsia="ru-RU"/>
        </w:rPr>
        <w:t>териалы</w:t>
      </w:r>
      <w:r>
        <w:rPr>
          <w:rFonts w:eastAsia="Times New Roman"/>
          <w:lang w:eastAsia="ru-RU"/>
        </w:rPr>
        <w:t xml:space="preserve">. </w:t>
      </w:r>
    </w:p>
    <w:p w:rsidR="00D625F6" w:rsidRDefault="00D625F6" w:rsidP="0020126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планом работы Законодательного Собрания Ирку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ской области по подготовке к празднованию 10-летия проведения Рефере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дума по объединению Иркутской области и Усть-Ордынского Бурятского а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тономного округа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25.11.2015 года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пос. Усть-Ордынский совместно с ком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тетом по законодательству о природопользовании, экологии и сельском х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зяйстве Законодательного Собрания проведено выездное заседание </w:t>
      </w:r>
      <w:r w:rsidR="00B224DC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руглого стола «Проблемы и пути развития сельского хозяйства в Усть-Ордынском Бурятском округе». По окончании </w:t>
      </w:r>
      <w:r w:rsidR="0068155A">
        <w:rPr>
          <w:rFonts w:eastAsia="Times New Roman"/>
          <w:lang w:eastAsia="ru-RU"/>
        </w:rPr>
        <w:t xml:space="preserve">мероприятия </w:t>
      </w:r>
      <w:r w:rsidR="00300B0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приняты рекомендации. </w:t>
      </w:r>
    </w:p>
    <w:p w:rsidR="00A52859" w:rsidRDefault="00A52859" w:rsidP="00282F25">
      <w:pPr>
        <w:jc w:val="right"/>
        <w:rPr>
          <w:i/>
          <w:sz w:val="24"/>
          <w:szCs w:val="24"/>
        </w:rPr>
      </w:pPr>
    </w:p>
    <w:p w:rsidR="00BA66D3" w:rsidRPr="00E808C9" w:rsidRDefault="00BA66D3" w:rsidP="00282F25">
      <w:pPr>
        <w:jc w:val="right"/>
        <w:rPr>
          <w:i/>
          <w:sz w:val="24"/>
          <w:szCs w:val="24"/>
        </w:rPr>
      </w:pPr>
      <w:r w:rsidRPr="00E808C9">
        <w:rPr>
          <w:i/>
          <w:sz w:val="24"/>
          <w:szCs w:val="24"/>
        </w:rPr>
        <w:t xml:space="preserve">Приложение 2 </w:t>
      </w:r>
    </w:p>
    <w:p w:rsidR="00BA66D3" w:rsidRPr="00E808C9" w:rsidRDefault="00BA66D3" w:rsidP="00282F25"/>
    <w:p w:rsidR="00BA66D3" w:rsidRPr="00E808C9" w:rsidRDefault="00BA66D3" w:rsidP="00C94763">
      <w:pPr>
        <w:pStyle w:val="2"/>
      </w:pPr>
      <w:bookmarkStart w:id="30" w:name="_Toc440986328"/>
      <w:r w:rsidRPr="00E808C9">
        <w:t xml:space="preserve">Отчет о деятельности аппарата Законодательного Собрания </w:t>
      </w:r>
      <w:r w:rsidR="0030056B" w:rsidRPr="00E808C9">
        <w:br/>
      </w:r>
      <w:r w:rsidRPr="00E808C9">
        <w:t>Иркутской области</w:t>
      </w:r>
      <w:bookmarkEnd w:id="30"/>
    </w:p>
    <w:p w:rsidR="00BA66D3" w:rsidRPr="00E808C9" w:rsidRDefault="00BA66D3" w:rsidP="00282F25">
      <w:pPr>
        <w:pStyle w:val="3"/>
      </w:pPr>
      <w:bookmarkStart w:id="31" w:name="_Toc384633539"/>
      <w:bookmarkStart w:id="32" w:name="_Toc321747072"/>
      <w:bookmarkStart w:id="33" w:name="_Toc440986329"/>
      <w:r w:rsidRPr="00E808C9">
        <w:t>Организационное сопровождение</w:t>
      </w:r>
      <w:bookmarkEnd w:id="31"/>
      <w:bookmarkEnd w:id="32"/>
      <w:bookmarkEnd w:id="33"/>
    </w:p>
    <w:p w:rsidR="00BA66D3" w:rsidRPr="00E808C9" w:rsidRDefault="00BA66D3" w:rsidP="005E5165">
      <w:pPr>
        <w:ind w:firstLine="709"/>
      </w:pPr>
      <w:r w:rsidRPr="00E808C9">
        <w:t xml:space="preserve">В течение </w:t>
      </w:r>
      <w:r w:rsidR="00CB1AFE" w:rsidRPr="00E808C9">
        <w:t>4</w:t>
      </w:r>
      <w:r w:rsidRPr="00E808C9">
        <w:t>-го квартала 201</w:t>
      </w:r>
      <w:r w:rsidR="004F5052">
        <w:t>5</w:t>
      </w:r>
      <w:r w:rsidR="00D93719">
        <w:t xml:space="preserve"> </w:t>
      </w:r>
      <w:r w:rsidRPr="00E808C9">
        <w:t>года аппаратом Законодательного Собр</w:t>
      </w:r>
      <w:r w:rsidRPr="00E808C9">
        <w:t>а</w:t>
      </w:r>
      <w:r w:rsidRPr="00E808C9">
        <w:t xml:space="preserve">ния выполнены организационные мероприятия по подготовке и проведению </w:t>
      </w:r>
      <w:r w:rsidR="004004A1">
        <w:t xml:space="preserve">шести </w:t>
      </w:r>
      <w:r w:rsidRPr="00E808C9">
        <w:t>сесс</w:t>
      </w:r>
      <w:r w:rsidR="001E40A0" w:rsidRPr="00E808C9">
        <w:t xml:space="preserve">ий Законодательного Собрания и </w:t>
      </w:r>
      <w:r w:rsidR="004004A1">
        <w:t>шест</w:t>
      </w:r>
      <w:r w:rsidR="001E40A0" w:rsidRPr="00E808C9">
        <w:t>и</w:t>
      </w:r>
      <w:r w:rsidRPr="00E808C9">
        <w:t xml:space="preserve"> заседаний коллегии. Ос</w:t>
      </w:r>
      <w:r w:rsidRPr="00E808C9">
        <w:t>у</w:t>
      </w:r>
      <w:r w:rsidRPr="00E808C9">
        <w:t>ществлялось взаимодействие с Общественной палатой Иркутской области, Избирательной комиссией Иркутской области, Правительством Иркутской области, Аппаратом Государственной Думы Федерального Собрания Росси</w:t>
      </w:r>
      <w:r w:rsidRPr="00E808C9">
        <w:t>й</w:t>
      </w:r>
      <w:r w:rsidRPr="00E808C9">
        <w:t>ской Федерации, Аппаратом Совета Федерации Федерального Собрания Ро</w:t>
      </w:r>
      <w:r w:rsidRPr="00E808C9">
        <w:t>с</w:t>
      </w:r>
      <w:r w:rsidRPr="00E808C9">
        <w:t>сийской Федерации, депутатами Государственной Думы Федерального С</w:t>
      </w:r>
      <w:r w:rsidRPr="00E808C9">
        <w:t>о</w:t>
      </w:r>
      <w:r w:rsidRPr="00E808C9">
        <w:t>брания Российской Федерации. Осуществлено организационное обеспечение всех мероприятий, проведенных Законодательным Собранием.</w:t>
      </w:r>
    </w:p>
    <w:p w:rsidR="00BA66D3" w:rsidRPr="00E808C9" w:rsidRDefault="00BA66D3" w:rsidP="005E5165">
      <w:pPr>
        <w:ind w:firstLine="709"/>
      </w:pPr>
      <w:r w:rsidRPr="00E808C9">
        <w:t xml:space="preserve">Подготовлено </w:t>
      </w:r>
      <w:r w:rsidR="004004A1">
        <w:t>шест</w:t>
      </w:r>
      <w:r w:rsidR="001E40A0" w:rsidRPr="00E808C9">
        <w:t>ь</w:t>
      </w:r>
      <w:r w:rsidRPr="00E808C9">
        <w:t xml:space="preserve"> оперативных информаци</w:t>
      </w:r>
      <w:r w:rsidR="00A665A6">
        <w:t>й</w:t>
      </w:r>
      <w:r w:rsidRPr="00E808C9">
        <w:t xml:space="preserve"> по итогам</w:t>
      </w:r>
      <w:r w:rsidR="00D93719">
        <w:t xml:space="preserve"> </w:t>
      </w:r>
      <w:r w:rsidRPr="00E808C9">
        <w:t>сессий Зак</w:t>
      </w:r>
      <w:r w:rsidRPr="00E808C9">
        <w:t>о</w:t>
      </w:r>
      <w:r w:rsidRPr="00E808C9">
        <w:t>нодательного Собрания.</w:t>
      </w:r>
    </w:p>
    <w:p w:rsidR="00BA66D3" w:rsidRPr="00E808C9" w:rsidRDefault="00BA66D3" w:rsidP="005E5165">
      <w:pPr>
        <w:ind w:firstLine="709"/>
      </w:pPr>
      <w:r w:rsidRPr="00E808C9">
        <w:t>Организационным отделом подготовлен</w:t>
      </w:r>
      <w:r w:rsidR="001E40A0" w:rsidRPr="00E808C9">
        <w:t xml:space="preserve"> отчет</w:t>
      </w:r>
      <w:r w:rsidR="00E808C9" w:rsidRPr="00E808C9">
        <w:t xml:space="preserve"> </w:t>
      </w:r>
      <w:r w:rsidRPr="00E808C9">
        <w:t xml:space="preserve">об итогах деятельности Законодательного Собрания Иркутской области 2-го созыва за </w:t>
      </w:r>
      <w:r w:rsidR="001E40A0" w:rsidRPr="00E808C9">
        <w:t>3-й квартал 201</w:t>
      </w:r>
      <w:r w:rsidR="004F5052">
        <w:t>5</w:t>
      </w:r>
      <w:r w:rsidR="001E40A0" w:rsidRPr="00E808C9">
        <w:t xml:space="preserve"> </w:t>
      </w:r>
      <w:r w:rsidRPr="00E808C9">
        <w:t>года, в которо</w:t>
      </w:r>
      <w:r w:rsidR="00A665A6">
        <w:t>м</w:t>
      </w:r>
      <w:r w:rsidRPr="00E808C9">
        <w:t xml:space="preserve"> нашли свое отражение все статистические данные за указанный период, а также качественная характеристика проведенных Зак</w:t>
      </w:r>
      <w:r w:rsidRPr="00E808C9">
        <w:t>о</w:t>
      </w:r>
      <w:r w:rsidRPr="00E808C9">
        <w:t>нодательным Собранием мероприятий.</w:t>
      </w:r>
    </w:p>
    <w:p w:rsidR="00BA66D3" w:rsidRPr="00E808C9" w:rsidRDefault="00BA66D3" w:rsidP="005E5165">
      <w:pPr>
        <w:ind w:firstLine="709"/>
      </w:pPr>
      <w:r w:rsidRPr="00E808C9">
        <w:t>Сформированы планы работы Законодательного Собрания:</w:t>
      </w:r>
    </w:p>
    <w:p w:rsidR="00CC36A7" w:rsidRPr="00E808C9" w:rsidRDefault="00CC36A7" w:rsidP="005E5165">
      <w:pPr>
        <w:ind w:firstLine="709"/>
      </w:pPr>
      <w:r w:rsidRPr="00E808C9">
        <w:t>- план работы Законодательного Собрания на 201</w:t>
      </w:r>
      <w:r w:rsidR="004F5052">
        <w:t>6</w:t>
      </w:r>
      <w:r w:rsidRPr="00E808C9">
        <w:t xml:space="preserve"> год;</w:t>
      </w:r>
    </w:p>
    <w:p w:rsidR="00BA66D3" w:rsidRDefault="00BA66D3" w:rsidP="005E5165">
      <w:pPr>
        <w:ind w:firstLine="709"/>
      </w:pPr>
      <w:r w:rsidRPr="00E808C9">
        <w:t xml:space="preserve">- план работы на </w:t>
      </w:r>
      <w:r w:rsidR="00CC36A7" w:rsidRPr="00E808C9">
        <w:t>1</w:t>
      </w:r>
      <w:r w:rsidRPr="00E808C9">
        <w:t>-й квартал 201</w:t>
      </w:r>
      <w:r w:rsidR="004F5052">
        <w:t>6</w:t>
      </w:r>
      <w:r w:rsidRPr="00E808C9">
        <w:t xml:space="preserve"> года; </w:t>
      </w:r>
    </w:p>
    <w:p w:rsidR="000A7E73" w:rsidRDefault="000A7E73" w:rsidP="005E5165">
      <w:pPr>
        <w:ind w:firstLine="709"/>
      </w:pPr>
      <w:r>
        <w:t>- план работы по противодействию коррупции на 2016 год;</w:t>
      </w:r>
    </w:p>
    <w:p w:rsidR="000A7E73" w:rsidRPr="00E808C9" w:rsidRDefault="000A7E73" w:rsidP="005E5165">
      <w:pPr>
        <w:ind w:firstLine="709"/>
      </w:pPr>
      <w:r>
        <w:t xml:space="preserve">- план работы по реализации положений, содержащихся в Послании Президента </w:t>
      </w:r>
      <w:r w:rsidR="00300B0F" w:rsidRPr="00E808C9">
        <w:t>Российской Федерации</w:t>
      </w:r>
      <w:r>
        <w:t xml:space="preserve"> </w:t>
      </w:r>
      <w:r w:rsidR="00300B0F" w:rsidRPr="00E808C9">
        <w:t>Федерально</w:t>
      </w:r>
      <w:r w:rsidR="00300B0F">
        <w:t>му</w:t>
      </w:r>
      <w:r w:rsidR="00300B0F" w:rsidRPr="00E808C9">
        <w:t xml:space="preserve"> Собрани</w:t>
      </w:r>
      <w:r w:rsidR="00300B0F">
        <w:t>ю</w:t>
      </w:r>
      <w:r w:rsidR="00300B0F" w:rsidRPr="00E808C9">
        <w:t xml:space="preserve"> Российской Федерации</w:t>
      </w:r>
      <w:r>
        <w:t>, на 2016 год;</w:t>
      </w:r>
    </w:p>
    <w:p w:rsidR="00BA66D3" w:rsidRDefault="00BA66D3" w:rsidP="005E5165">
      <w:pPr>
        <w:ind w:firstLine="709"/>
      </w:pPr>
      <w:r w:rsidRPr="00E808C9">
        <w:t>- ежемесячно формировался сводный план мероприятий Законодател</w:t>
      </w:r>
      <w:r w:rsidRPr="00E808C9">
        <w:t>ь</w:t>
      </w:r>
      <w:r w:rsidRPr="00E808C9">
        <w:t>ного Собрания на месяц.</w:t>
      </w:r>
    </w:p>
    <w:p w:rsidR="004004A1" w:rsidRPr="00E808C9" w:rsidRDefault="004004A1" w:rsidP="005E5165">
      <w:pPr>
        <w:ind w:firstLine="709"/>
      </w:pPr>
      <w:r>
        <w:t>Подготовлен график приема избирателей депутат</w:t>
      </w:r>
      <w:r w:rsidR="00F63259">
        <w:t>а</w:t>
      </w:r>
      <w:r>
        <w:t xml:space="preserve">ми </w:t>
      </w:r>
      <w:r w:rsidR="00F63259">
        <w:t>Законодательного Собрания на 1-е полугодие 2016 года.</w:t>
      </w:r>
    </w:p>
    <w:p w:rsidR="00BA66D3" w:rsidRPr="00E808C9" w:rsidRDefault="00BA66D3" w:rsidP="005E5165">
      <w:pPr>
        <w:ind w:firstLine="709"/>
      </w:pPr>
      <w:r w:rsidRPr="00E808C9">
        <w:t>Подготовлена информация об исполнении плана законопро</w:t>
      </w:r>
      <w:r w:rsidR="00CC36A7" w:rsidRPr="00E808C9">
        <w:t>ектных р</w:t>
      </w:r>
      <w:r w:rsidR="00CC36A7" w:rsidRPr="00E808C9">
        <w:t>а</w:t>
      </w:r>
      <w:r w:rsidR="00CC36A7" w:rsidRPr="00E808C9">
        <w:t>бот за 4</w:t>
      </w:r>
      <w:r w:rsidRPr="00E808C9">
        <w:t>-й квартал 201</w:t>
      </w:r>
      <w:r w:rsidR="004F5052">
        <w:t>5</w:t>
      </w:r>
      <w:r w:rsidRPr="00E808C9">
        <w:t xml:space="preserve"> года.</w:t>
      </w:r>
    </w:p>
    <w:p w:rsidR="00BA66D3" w:rsidRPr="00E808C9" w:rsidRDefault="00BA66D3" w:rsidP="005E5165">
      <w:pPr>
        <w:ind w:firstLine="709"/>
      </w:pPr>
      <w:r w:rsidRPr="00E808C9">
        <w:t>(См. приложение 9</w:t>
      </w:r>
      <w:r w:rsidR="00300B0F">
        <w:t>.</w:t>
      </w:r>
      <w:r w:rsidRPr="00E808C9">
        <w:t>)</w:t>
      </w:r>
    </w:p>
    <w:p w:rsidR="00BA66D3" w:rsidRPr="00E808C9" w:rsidRDefault="00BA66D3" w:rsidP="005E5165">
      <w:pPr>
        <w:ind w:firstLine="709"/>
      </w:pPr>
      <w:r w:rsidRPr="00E808C9">
        <w:t xml:space="preserve">В течение квартала подготовлено </w:t>
      </w:r>
      <w:r w:rsidR="00CC36A7" w:rsidRPr="00E808C9">
        <w:t>9</w:t>
      </w:r>
      <w:r w:rsidRPr="00E808C9">
        <w:t xml:space="preserve"> распоряжени</w:t>
      </w:r>
      <w:r w:rsidR="00CC36A7" w:rsidRPr="00E808C9">
        <w:t>й</w:t>
      </w:r>
      <w:r w:rsidRPr="00E808C9">
        <w:t xml:space="preserve"> по вопросам орган</w:t>
      </w:r>
      <w:r w:rsidRPr="00E808C9">
        <w:t>и</w:t>
      </w:r>
      <w:r w:rsidRPr="00E808C9">
        <w:t>зационного обеспечения</w:t>
      </w:r>
      <w:r w:rsidR="00CC36A7" w:rsidRPr="00E808C9">
        <w:t xml:space="preserve"> и планирования</w:t>
      </w:r>
      <w:r w:rsidRPr="00E808C9">
        <w:t>.</w:t>
      </w:r>
    </w:p>
    <w:p w:rsidR="00BA66D3" w:rsidRPr="00E808C9" w:rsidRDefault="00BA66D3" w:rsidP="005E5165">
      <w:pPr>
        <w:ind w:firstLine="709"/>
      </w:pPr>
      <w:r w:rsidRPr="00E808C9">
        <w:t>Постоянно осуществлялось взаимодействие с депутатами и помощн</w:t>
      </w:r>
      <w:r w:rsidRPr="00E808C9">
        <w:t>и</w:t>
      </w:r>
      <w:r w:rsidRPr="00E808C9">
        <w:t>ками депутатов Законодательного Собрания, оказывалась организационная и методическая помощь. По электронной почте депутатам Законодательного Собрания направлено</w:t>
      </w:r>
      <w:r w:rsidR="00D93719">
        <w:t xml:space="preserve"> </w:t>
      </w:r>
      <w:r w:rsidR="00F63259">
        <w:t>67</w:t>
      </w:r>
      <w:r w:rsidR="00D93719">
        <w:t xml:space="preserve"> </w:t>
      </w:r>
      <w:r w:rsidRPr="00E808C9">
        <w:t>различных документ</w:t>
      </w:r>
      <w:r w:rsidR="00F63259">
        <w:t>ов</w:t>
      </w:r>
      <w:r w:rsidR="0027098D" w:rsidRPr="00E808C9">
        <w:t xml:space="preserve"> более чем 120</w:t>
      </w:r>
      <w:r w:rsidR="00E808C9" w:rsidRPr="00E808C9">
        <w:t xml:space="preserve"> </w:t>
      </w:r>
      <w:r w:rsidRPr="00E808C9">
        <w:t xml:space="preserve">адресатам. </w:t>
      </w:r>
    </w:p>
    <w:p w:rsidR="00BA66D3" w:rsidRPr="00E808C9" w:rsidRDefault="00BA66D3" w:rsidP="005E5165">
      <w:pPr>
        <w:ind w:firstLine="709"/>
      </w:pPr>
      <w:r w:rsidRPr="00E808C9">
        <w:t>Подготовлено и направлено в различные инстанции</w:t>
      </w:r>
      <w:r w:rsidR="00D93719">
        <w:t xml:space="preserve"> </w:t>
      </w:r>
      <w:r w:rsidR="00F63259">
        <w:t>324</w:t>
      </w:r>
      <w:r w:rsidR="00D93719">
        <w:t xml:space="preserve"> </w:t>
      </w:r>
      <w:r w:rsidR="00F63259">
        <w:t>пись</w:t>
      </w:r>
      <w:r w:rsidRPr="00E808C9">
        <w:t>м</w:t>
      </w:r>
      <w:r w:rsidR="00F63259">
        <w:t>а</w:t>
      </w:r>
      <w:r w:rsidRPr="00E808C9">
        <w:t>.</w:t>
      </w:r>
    </w:p>
    <w:p w:rsidR="00BA66D3" w:rsidRPr="00E808C9" w:rsidRDefault="00BA66D3" w:rsidP="005E5165">
      <w:pPr>
        <w:ind w:firstLine="709"/>
      </w:pPr>
      <w:r w:rsidRPr="00E808C9">
        <w:t>Также осуществлялось взаимодействие с фракциями политических партий в Законодательном Собрании и их аппаратами.</w:t>
      </w:r>
    </w:p>
    <w:p w:rsidR="00BA66D3" w:rsidRPr="00E808C9" w:rsidRDefault="00BA66D3" w:rsidP="005E5165">
      <w:pPr>
        <w:ind w:firstLine="709"/>
      </w:pPr>
      <w:r w:rsidRPr="00E808C9">
        <w:t xml:space="preserve">Подготовлена справка о прохождении депутатских запросов, принятых и рассмотренных на сессиях Законодательного Собрания. </w:t>
      </w:r>
    </w:p>
    <w:p w:rsidR="00BA66D3" w:rsidRPr="00E808C9" w:rsidRDefault="00BA66D3" w:rsidP="005E5165">
      <w:pPr>
        <w:ind w:firstLine="709"/>
      </w:pPr>
      <w:r w:rsidRPr="00E808C9">
        <w:t>(См. приложение 8</w:t>
      </w:r>
      <w:r w:rsidR="00300B0F">
        <w:t>.</w:t>
      </w:r>
      <w:r w:rsidRPr="00E808C9">
        <w:t>)</w:t>
      </w:r>
    </w:p>
    <w:p w:rsidR="00BA66D3" w:rsidRPr="00E808C9" w:rsidRDefault="00BA66D3" w:rsidP="005E5165">
      <w:pPr>
        <w:ind w:firstLine="709"/>
      </w:pPr>
      <w:r w:rsidRPr="00E808C9"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E808C9">
        <w:t>и</w:t>
      </w:r>
      <w:r w:rsidRPr="00E808C9">
        <w:t xml:space="preserve">циативы, внесенных на рассмотрение сессий в </w:t>
      </w:r>
      <w:r w:rsidR="00CC36A7" w:rsidRPr="00E808C9">
        <w:t>4</w:t>
      </w:r>
      <w:r w:rsidRPr="00E808C9">
        <w:t>-м квартале 201</w:t>
      </w:r>
      <w:r w:rsidR="004F5052">
        <w:t>5</w:t>
      </w:r>
      <w:r w:rsidRPr="00E808C9">
        <w:t xml:space="preserve"> года.</w:t>
      </w:r>
    </w:p>
    <w:p w:rsidR="00BA66D3" w:rsidRPr="00E808C9" w:rsidRDefault="00BA66D3" w:rsidP="005E5165">
      <w:pPr>
        <w:ind w:firstLine="709"/>
      </w:pPr>
      <w:r w:rsidRPr="00E808C9">
        <w:t>(См. приложение 3</w:t>
      </w:r>
      <w:r w:rsidR="00300B0F">
        <w:t>.</w:t>
      </w:r>
      <w:r w:rsidRPr="00E808C9">
        <w:t>)</w:t>
      </w:r>
    </w:p>
    <w:p w:rsidR="00660701" w:rsidRPr="00E808C9" w:rsidRDefault="00660701" w:rsidP="005E5165">
      <w:pPr>
        <w:ind w:firstLine="709"/>
      </w:pPr>
      <w:r w:rsidRPr="00E808C9">
        <w:t xml:space="preserve">В течение квартала </w:t>
      </w:r>
      <w:r w:rsidR="00307957" w:rsidRPr="00E808C9">
        <w:t xml:space="preserve">сотрудниками </w:t>
      </w:r>
      <w:r w:rsidRPr="00E808C9">
        <w:t>отдел</w:t>
      </w:r>
      <w:r w:rsidR="00307957" w:rsidRPr="00E808C9">
        <w:t>а</w:t>
      </w:r>
      <w:r w:rsidR="00E808C9" w:rsidRPr="00E808C9">
        <w:t xml:space="preserve"> </w:t>
      </w:r>
      <w:r w:rsidRPr="00E808C9">
        <w:t>сформирован</w:t>
      </w:r>
      <w:r w:rsidR="00300B0F">
        <w:t>ы</w:t>
      </w:r>
      <w:r w:rsidRPr="00E808C9">
        <w:t xml:space="preserve"> </w:t>
      </w:r>
      <w:r w:rsidR="000A7E73">
        <w:t>3</w:t>
      </w:r>
      <w:r w:rsidR="00D93719">
        <w:t xml:space="preserve"> </w:t>
      </w:r>
      <w:r w:rsidRPr="00E808C9">
        <w:t>сводных и</w:t>
      </w:r>
      <w:r w:rsidRPr="00E808C9">
        <w:t>н</w:t>
      </w:r>
      <w:r w:rsidRPr="00E808C9">
        <w:t>формаци</w:t>
      </w:r>
      <w:r w:rsidR="000A7E73">
        <w:t>и</w:t>
      </w:r>
      <w:r w:rsidRPr="00E808C9">
        <w:t xml:space="preserve"> в соответствии с поручениями председателя Законодательного С</w:t>
      </w:r>
      <w:r w:rsidRPr="00E808C9">
        <w:t>о</w:t>
      </w:r>
      <w:r w:rsidRPr="00E808C9">
        <w:t>брания и руководителя аппарата.</w:t>
      </w:r>
    </w:p>
    <w:p w:rsidR="00BA66D3" w:rsidRPr="00E808C9" w:rsidRDefault="00BA66D3" w:rsidP="005E5165">
      <w:pPr>
        <w:ind w:firstLine="709"/>
      </w:pPr>
      <w:r w:rsidRPr="00E808C9">
        <w:t>Ежемесячно формируется и корректируется график проведения засед</w:t>
      </w:r>
      <w:r w:rsidRPr="00E808C9">
        <w:t>а</w:t>
      </w:r>
      <w:r w:rsidRPr="00E808C9">
        <w:t>ний постоянных комитетов и постоянных комиссий Законодательного С</w:t>
      </w:r>
      <w:r w:rsidRPr="00E808C9">
        <w:t>о</w:t>
      </w:r>
      <w:r w:rsidRPr="00E808C9">
        <w:t>брания.</w:t>
      </w:r>
    </w:p>
    <w:p w:rsidR="00BA66D3" w:rsidRPr="00E808C9" w:rsidRDefault="00BA66D3" w:rsidP="005E5165">
      <w:pPr>
        <w:ind w:firstLine="709"/>
      </w:pPr>
      <w:r w:rsidRPr="00E808C9">
        <w:t>Ведутся реестры принятых на сессиях Законодательного Собрания з</w:t>
      </w:r>
      <w:r w:rsidRPr="00E808C9">
        <w:t>а</w:t>
      </w:r>
      <w:r w:rsidRPr="00E808C9">
        <w:t>конов Иркутской области и постановлений Законодательного Собрания.</w:t>
      </w:r>
    </w:p>
    <w:p w:rsidR="00BA66D3" w:rsidRPr="00E808C9" w:rsidRDefault="00BA66D3" w:rsidP="005E5165">
      <w:pPr>
        <w:ind w:firstLine="709"/>
      </w:pPr>
      <w:r w:rsidRPr="00E808C9">
        <w:t>В течение квартала осуществлялось взаимодействие с аппаратом Г</w:t>
      </w:r>
      <w:r w:rsidRPr="00E808C9">
        <w:t>у</w:t>
      </w:r>
      <w:r w:rsidRPr="00E808C9">
        <w:t>бернатора Иркутской области и Правительства Иркутской области по уч</w:t>
      </w:r>
      <w:r w:rsidRPr="00E808C9">
        <w:t>а</w:t>
      </w:r>
      <w:r w:rsidRPr="00E808C9">
        <w:t>стию депутатов Законодательного Собрания в заседаниях Правительства И</w:t>
      </w:r>
      <w:r w:rsidRPr="00E808C9">
        <w:t>р</w:t>
      </w:r>
      <w:r w:rsidRPr="00E808C9">
        <w:t>кутской области и мероприятиях, проводимых Правительством Иркутской области.</w:t>
      </w:r>
    </w:p>
    <w:p w:rsidR="00BA66D3" w:rsidRPr="00E808C9" w:rsidRDefault="00BA66D3" w:rsidP="005E5165">
      <w:pPr>
        <w:ind w:firstLine="709"/>
      </w:pPr>
      <w:r w:rsidRPr="00E808C9">
        <w:t>Также в течение квартала осуществлялась передача информации в о</w:t>
      </w:r>
      <w:r w:rsidRPr="00E808C9">
        <w:t>т</w:t>
      </w:r>
      <w:r w:rsidRPr="00E808C9">
        <w:t xml:space="preserve">дел электронного обеспечения </w:t>
      </w:r>
      <w:r w:rsidR="00A665A6">
        <w:t xml:space="preserve">информационных технологий и связи </w:t>
      </w:r>
      <w:r w:rsidRPr="00E808C9">
        <w:t>для ра</w:t>
      </w:r>
      <w:r w:rsidRPr="00E808C9">
        <w:t>з</w:t>
      </w:r>
      <w:r w:rsidRPr="00E808C9">
        <w:t>мещения на сайте Законодательного Собрания. Сотрудниками отдела в п</w:t>
      </w:r>
      <w:r w:rsidRPr="00E808C9">
        <w:t>о</w:t>
      </w:r>
      <w:r w:rsidRPr="00E808C9">
        <w:t>стоянном режиме проводилась работа по корректировке планов работы Зак</w:t>
      </w:r>
      <w:r w:rsidRPr="00E808C9">
        <w:t>о</w:t>
      </w:r>
      <w:r w:rsidRPr="00E808C9">
        <w:t>нодательного Собрания, размещенных на сайте Законодательного Собрания.</w:t>
      </w:r>
    </w:p>
    <w:p w:rsidR="00BA66D3" w:rsidRDefault="00BA66D3" w:rsidP="00282F25">
      <w:pPr>
        <w:pStyle w:val="3"/>
      </w:pPr>
      <w:bookmarkStart w:id="34" w:name="_Toc384633540"/>
      <w:bookmarkStart w:id="35" w:name="_Toc440986330"/>
      <w:r w:rsidRPr="00E808C9">
        <w:t>Правовое сопровождение</w:t>
      </w:r>
      <w:bookmarkEnd w:id="34"/>
      <w:bookmarkEnd w:id="35"/>
    </w:p>
    <w:p w:rsidR="005B2C62" w:rsidRDefault="005B2C62" w:rsidP="005E5165">
      <w:pPr>
        <w:ind w:left="57" w:firstLine="652"/>
      </w:pPr>
      <w:r>
        <w:t>Работа правового управления в 4-м квартале 2015 года осуществлялась в соответствии с планами работы Законодательного Собрания,</w:t>
      </w:r>
      <w:r w:rsidR="00D93719">
        <w:t xml:space="preserve"> </w:t>
      </w:r>
      <w:r>
        <w:t>постоянных комитетов и комиссий Законодательного Собрания, а также планом работы правового управления.</w:t>
      </w:r>
    </w:p>
    <w:p w:rsidR="005B2C62" w:rsidRDefault="005B2C62" w:rsidP="005E5165">
      <w:pPr>
        <w:ind w:firstLine="652"/>
      </w:pPr>
      <w:r>
        <w:t>Сотрудниками</w:t>
      </w:r>
      <w:r w:rsidR="00D93719">
        <w:t xml:space="preserve"> </w:t>
      </w:r>
      <w:r>
        <w:t>правового управления в отчетном периоде</w:t>
      </w:r>
      <w:r w:rsidR="00D93719">
        <w:t xml:space="preserve"> </w:t>
      </w:r>
      <w:r>
        <w:t>рассмотрено:</w:t>
      </w:r>
    </w:p>
    <w:p w:rsidR="005B2C62" w:rsidRDefault="005B2C62" w:rsidP="005E5165">
      <w:pPr>
        <w:ind w:firstLine="652"/>
      </w:pPr>
      <w:r>
        <w:t>-</w:t>
      </w:r>
      <w:r w:rsidR="00D93719">
        <w:t xml:space="preserve"> </w:t>
      </w:r>
      <w:r>
        <w:t>37</w:t>
      </w:r>
      <w:r w:rsidR="00D93719">
        <w:t xml:space="preserve"> </w:t>
      </w:r>
      <w:r>
        <w:t>проектов законов области;</w:t>
      </w:r>
    </w:p>
    <w:p w:rsidR="005B2C62" w:rsidRDefault="005B2C62" w:rsidP="005E5165">
      <w:pPr>
        <w:ind w:firstLine="652"/>
      </w:pPr>
      <w:r>
        <w:t>-</w:t>
      </w:r>
      <w:r w:rsidR="00D93719">
        <w:t xml:space="preserve"> </w:t>
      </w:r>
      <w:r>
        <w:t>150</w:t>
      </w:r>
      <w:r w:rsidR="00D93719">
        <w:t xml:space="preserve"> </w:t>
      </w:r>
      <w:r>
        <w:t>обращений, жалоб</w:t>
      </w:r>
      <w:r w:rsidR="00D93719">
        <w:t xml:space="preserve"> </w:t>
      </w:r>
      <w:r>
        <w:t>граждан, юридических лиц, органов местного самоуправления.</w:t>
      </w:r>
    </w:p>
    <w:p w:rsidR="005B2C62" w:rsidRDefault="005B2C62" w:rsidP="005E5165">
      <w:pPr>
        <w:ind w:firstLine="652"/>
      </w:pPr>
      <w:r>
        <w:t>По итогам рассмотрения документов, поступивших в правовое упра</w:t>
      </w:r>
      <w:r>
        <w:t>в</w:t>
      </w:r>
      <w:r>
        <w:t>ление, во исполнение поручений (как устных, так и письменных) руководства Законодательного Собрания работниками правового управления подготовл</w:t>
      </w:r>
      <w:r>
        <w:t>е</w:t>
      </w:r>
      <w:r>
        <w:t>но:</w:t>
      </w:r>
    </w:p>
    <w:p w:rsidR="005B2C62" w:rsidRDefault="005B2C62" w:rsidP="005E5165">
      <w:pPr>
        <w:ind w:firstLine="652"/>
      </w:pPr>
      <w:r>
        <w:t>-</w:t>
      </w:r>
      <w:r w:rsidR="00D93719">
        <w:t xml:space="preserve"> </w:t>
      </w:r>
      <w:r>
        <w:t>3 проекта</w:t>
      </w:r>
      <w:r w:rsidR="00D93719">
        <w:t xml:space="preserve"> </w:t>
      </w:r>
      <w:r>
        <w:t>законов области,</w:t>
      </w:r>
      <w:r w:rsidR="00D93719">
        <w:t xml:space="preserve"> </w:t>
      </w:r>
      <w:r>
        <w:t>которые внесены в Законодательное С</w:t>
      </w:r>
      <w:r>
        <w:t>о</w:t>
      </w:r>
      <w:r>
        <w:t>брание области для рассмотрения;</w:t>
      </w:r>
    </w:p>
    <w:p w:rsidR="005B2C62" w:rsidRDefault="005B2C62" w:rsidP="005E5165">
      <w:pPr>
        <w:ind w:firstLine="652"/>
      </w:pPr>
      <w:r>
        <w:t>-</w:t>
      </w:r>
      <w:r w:rsidR="00D93719">
        <w:t xml:space="preserve"> </w:t>
      </w:r>
      <w:r>
        <w:t>11</w:t>
      </w:r>
      <w:r w:rsidR="00D93719">
        <w:t xml:space="preserve"> </w:t>
      </w:r>
      <w:r>
        <w:t>проектов постановлений Законодательного Собрания</w:t>
      </w:r>
      <w:r w:rsidR="00300B0F">
        <w:t xml:space="preserve"> Иркутской </w:t>
      </w:r>
      <w:r>
        <w:t>области;</w:t>
      </w:r>
    </w:p>
    <w:p w:rsidR="005B2C62" w:rsidRDefault="005B2C62" w:rsidP="005E5165">
      <w:pPr>
        <w:ind w:firstLine="652"/>
      </w:pPr>
      <w:r>
        <w:t>-</w:t>
      </w:r>
      <w:r w:rsidR="00D93719">
        <w:t xml:space="preserve"> </w:t>
      </w:r>
      <w:r>
        <w:t>41</w:t>
      </w:r>
      <w:r w:rsidR="00D93719">
        <w:t xml:space="preserve"> </w:t>
      </w:r>
      <w:r>
        <w:t>таблица поправок к проектам законов области;</w:t>
      </w:r>
      <w:r>
        <w:tab/>
      </w:r>
    </w:p>
    <w:p w:rsidR="005B2C62" w:rsidRDefault="005B2C62" w:rsidP="005E5165">
      <w:pPr>
        <w:ind w:firstLine="652"/>
      </w:pPr>
      <w:r>
        <w:t>-</w:t>
      </w:r>
      <w:r w:rsidR="00D93719">
        <w:t xml:space="preserve"> </w:t>
      </w:r>
      <w:r>
        <w:t>58 заключений;</w:t>
      </w:r>
    </w:p>
    <w:p w:rsidR="005B2C62" w:rsidRDefault="005B2C62" w:rsidP="005E5165">
      <w:pPr>
        <w:ind w:firstLine="652"/>
      </w:pPr>
      <w:r>
        <w:t>-</w:t>
      </w:r>
      <w:r w:rsidR="00D93719">
        <w:t xml:space="preserve"> </w:t>
      </w:r>
      <w:r>
        <w:t>170 служебных</w:t>
      </w:r>
      <w:r w:rsidR="00D93719">
        <w:t xml:space="preserve"> </w:t>
      </w:r>
      <w:r>
        <w:t>записок, справок правового характера;</w:t>
      </w:r>
    </w:p>
    <w:p w:rsidR="005B2C62" w:rsidRDefault="005B2C62" w:rsidP="005E5165">
      <w:pPr>
        <w:ind w:firstLine="652"/>
      </w:pPr>
      <w:r>
        <w:t>-</w:t>
      </w:r>
      <w:r w:rsidR="00D93719">
        <w:t xml:space="preserve"> </w:t>
      </w:r>
      <w:r>
        <w:t>150 ответов на обращения,</w:t>
      </w:r>
      <w:r w:rsidR="00D93719">
        <w:t xml:space="preserve"> </w:t>
      </w:r>
      <w:r>
        <w:t>жалобы граждан, юридических лиц;</w:t>
      </w:r>
    </w:p>
    <w:p w:rsidR="005B2C62" w:rsidRDefault="005B2C62" w:rsidP="005E5165">
      <w:pPr>
        <w:ind w:firstLine="652"/>
      </w:pPr>
      <w:r>
        <w:t>- 120 обращений в государственные органы, органы местного сам</w:t>
      </w:r>
      <w:r>
        <w:t>о</w:t>
      </w:r>
      <w:r>
        <w:t xml:space="preserve">управления; </w:t>
      </w:r>
    </w:p>
    <w:p w:rsidR="005B2C62" w:rsidRDefault="005B2C62" w:rsidP="005E5165">
      <w:pPr>
        <w:ind w:firstLine="652"/>
      </w:pPr>
      <w:r>
        <w:t>-</w:t>
      </w:r>
      <w:r w:rsidR="00D93719">
        <w:t xml:space="preserve"> </w:t>
      </w:r>
      <w:r>
        <w:t>21 доклад, материал аналитического характера</w:t>
      </w:r>
      <w:r w:rsidR="00300B0F">
        <w:t>;</w:t>
      </w:r>
    </w:p>
    <w:p w:rsidR="005B2C62" w:rsidRDefault="005B2C62" w:rsidP="005E5165">
      <w:pPr>
        <w:ind w:firstLine="652"/>
      </w:pPr>
      <w:r>
        <w:rPr>
          <w:i/>
        </w:rPr>
        <w:t>-</w:t>
      </w:r>
      <w:r w:rsidR="00D93719">
        <w:t xml:space="preserve"> </w:t>
      </w:r>
      <w:r>
        <w:t>5 обзоров новых федеральных законов, при подготовке</w:t>
      </w:r>
      <w:r w:rsidR="00D93719">
        <w:t xml:space="preserve"> </w:t>
      </w:r>
      <w:r>
        <w:t>которых</w:t>
      </w:r>
      <w:r w:rsidR="00D93719">
        <w:t xml:space="preserve"> </w:t>
      </w:r>
      <w:r>
        <w:t>пр</w:t>
      </w:r>
      <w:r>
        <w:t>о</w:t>
      </w:r>
      <w:r>
        <w:t>анализировано</w:t>
      </w:r>
      <w:r w:rsidR="00D93719">
        <w:t xml:space="preserve"> </w:t>
      </w:r>
      <w:r>
        <w:t>83</w:t>
      </w:r>
      <w:r w:rsidR="00D93719">
        <w:t xml:space="preserve"> </w:t>
      </w:r>
      <w:r>
        <w:t>федеральных закона.</w:t>
      </w:r>
    </w:p>
    <w:p w:rsidR="005B2C62" w:rsidRDefault="005B2C62" w:rsidP="005E5165">
      <w:pPr>
        <w:ind w:firstLine="652"/>
      </w:pPr>
      <w:r>
        <w:t>Сотрудниками правового управления в отчетный период осуществлено правовое сопровождение</w:t>
      </w:r>
      <w:r w:rsidR="00D93719">
        <w:t xml:space="preserve"> </w:t>
      </w:r>
      <w:r>
        <w:t xml:space="preserve">мониторинга </w:t>
      </w:r>
      <w:proofErr w:type="spellStart"/>
      <w:r>
        <w:t>правоприменения</w:t>
      </w:r>
      <w:proofErr w:type="spellEnd"/>
      <w:r>
        <w:t xml:space="preserve"> Закона Иркутской области от 21</w:t>
      </w:r>
      <w:r w:rsidR="00300B0F">
        <w:t xml:space="preserve"> ноября </w:t>
      </w:r>
      <w:r>
        <w:t xml:space="preserve">2014 </w:t>
      </w:r>
      <w:r w:rsidR="00300B0F">
        <w:t xml:space="preserve">года </w:t>
      </w:r>
      <w:r>
        <w:t>№133-ОЗ «Об отдельных вопросах участия граждан в охране общественного порядка».</w:t>
      </w:r>
    </w:p>
    <w:p w:rsidR="005B2C62" w:rsidRDefault="005B2C62" w:rsidP="005E5165">
      <w:pPr>
        <w:ind w:firstLine="652"/>
        <w:rPr>
          <w:rFonts w:eastAsiaTheme="minorHAnsi"/>
        </w:rPr>
      </w:pPr>
      <w:r>
        <w:rPr>
          <w:rFonts w:eastAsiaTheme="minorHAnsi"/>
        </w:rPr>
        <w:t>За отчетный период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сотрудниками правового управления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обеспечена подготовка необходимых документов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в Конституционный Суд Российской Федерации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в связи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с рассмотрением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запроса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группы</w:t>
      </w:r>
      <w:r w:rsidR="00D93719">
        <w:rPr>
          <w:rFonts w:eastAsiaTheme="minorHAnsi"/>
        </w:rPr>
        <w:t xml:space="preserve"> </w:t>
      </w:r>
      <w:r>
        <w:rPr>
          <w:rFonts w:eastAsiaTheme="minorHAnsi"/>
          <w:color w:val="000000"/>
        </w:rPr>
        <w:t>депутатов Госуда</w:t>
      </w:r>
      <w:r>
        <w:rPr>
          <w:rFonts w:eastAsiaTheme="minorHAnsi"/>
          <w:color w:val="000000"/>
        </w:rPr>
        <w:t>р</w:t>
      </w:r>
      <w:r>
        <w:rPr>
          <w:rFonts w:eastAsiaTheme="minorHAnsi"/>
          <w:color w:val="000000"/>
        </w:rPr>
        <w:t>ственной Думы Федерального Собрания Российской Федерации о проверке конституционности частей 4, 5, 5¹ статьи 35, частей 2 и 3¹ статьи 36 Фед</w:t>
      </w:r>
      <w:r>
        <w:rPr>
          <w:rFonts w:eastAsiaTheme="minorHAnsi"/>
          <w:color w:val="000000"/>
        </w:rPr>
        <w:t>е</w:t>
      </w:r>
      <w:r>
        <w:rPr>
          <w:rFonts w:eastAsiaTheme="minorHAnsi"/>
          <w:color w:val="000000"/>
        </w:rPr>
        <w:t>рального закона «Об общих принципах организации местного самоуправл</w:t>
      </w:r>
      <w:r>
        <w:rPr>
          <w:rFonts w:eastAsiaTheme="minorHAnsi"/>
          <w:color w:val="000000"/>
        </w:rPr>
        <w:t>е</w:t>
      </w:r>
      <w:r>
        <w:rPr>
          <w:rFonts w:eastAsiaTheme="minorHAnsi"/>
          <w:color w:val="000000"/>
        </w:rPr>
        <w:t>ния в Российской Федерации» и части 1</w:t>
      </w:r>
      <w:r>
        <w:rPr>
          <w:rFonts w:eastAsiaTheme="minorHAnsi"/>
          <w:color w:val="000000"/>
          <w:vertAlign w:val="superscript"/>
        </w:rPr>
        <w:t>1</w:t>
      </w:r>
      <w:r>
        <w:rPr>
          <w:rFonts w:eastAsiaTheme="minorHAnsi"/>
          <w:color w:val="000000"/>
        </w:rPr>
        <w:t xml:space="preserve"> статьи 3 Закона Иркутской области «Об отдельных вопросах формирования органов местного самоуправления муниципальных образований Иркутской области».</w:t>
      </w:r>
      <w:r>
        <w:rPr>
          <w:rFonts w:eastAsiaTheme="minorHAnsi"/>
        </w:rPr>
        <w:t xml:space="preserve"> </w:t>
      </w:r>
    </w:p>
    <w:p w:rsidR="00BA66D3" w:rsidRDefault="00BA66D3" w:rsidP="00282F25">
      <w:pPr>
        <w:pStyle w:val="3"/>
      </w:pPr>
      <w:bookmarkStart w:id="36" w:name="_Toc384633541"/>
      <w:bookmarkStart w:id="37" w:name="_Toc440986331"/>
      <w:r w:rsidRPr="00E808C9">
        <w:t>Информационно-аналитическое обеспечение законодательной и контрольной деятельности</w:t>
      </w:r>
      <w:bookmarkEnd w:id="36"/>
      <w:bookmarkEnd w:id="37"/>
    </w:p>
    <w:p w:rsidR="00E421C6" w:rsidRDefault="00E421C6" w:rsidP="00E421C6">
      <w:pPr>
        <w:ind w:firstLine="709"/>
      </w:pPr>
      <w:r>
        <w:t>С целью информационно-аналитического обеспечения руководства З</w:t>
      </w:r>
      <w:r>
        <w:t>а</w:t>
      </w:r>
      <w:r>
        <w:t>конодательного Собрания Иркутской области, постоянных комитетов и п</w:t>
      </w:r>
      <w:r>
        <w:t>о</w:t>
      </w:r>
      <w:r>
        <w:t>стоянных комиссий, депутатов Законодательного Собрания Иркутской обл</w:t>
      </w:r>
      <w:r>
        <w:t>а</w:t>
      </w:r>
      <w:r>
        <w:t>сти в течение отчетного периода отделом велась работа в соответствии с з</w:t>
      </w:r>
      <w:r>
        <w:t>а</w:t>
      </w:r>
      <w:r>
        <w:t xml:space="preserve">явками, поступающими от депутатов Законодательного Собрания Иркутской области, поручениями руководства Законодательного Собрания Иркутской области, поручениями руководителя аппарата Законодательного Собрания Иркутской области. </w:t>
      </w:r>
    </w:p>
    <w:p w:rsidR="00E421C6" w:rsidRDefault="00E421C6" w:rsidP="00E421C6">
      <w:pPr>
        <w:ind w:firstLine="709"/>
      </w:pPr>
      <w:r>
        <w:t>В рамках обеспечения участия руководства и депутатов Законодател</w:t>
      </w:r>
      <w:r>
        <w:t>ь</w:t>
      </w:r>
      <w:r>
        <w:t>ного Собрания Иркутской области в отдельных мероприятиях подготовлен</w:t>
      </w:r>
      <w:r w:rsidR="00FF32B4">
        <w:t>о 30</w:t>
      </w:r>
      <w:r>
        <w:t xml:space="preserve"> информационно-аналитически</w:t>
      </w:r>
      <w:r w:rsidR="00FF32B4">
        <w:t>х</w:t>
      </w:r>
      <w:r>
        <w:t xml:space="preserve"> и справочны</w:t>
      </w:r>
      <w:r w:rsidR="00FF32B4">
        <w:t>х</w:t>
      </w:r>
      <w:r>
        <w:t xml:space="preserve"> материал</w:t>
      </w:r>
      <w:r w:rsidR="00FF32B4">
        <w:t>ов</w:t>
      </w:r>
      <w:r>
        <w:t xml:space="preserve"> по направлен</w:t>
      </w:r>
      <w:r>
        <w:t>и</w:t>
      </w:r>
      <w:r>
        <w:t>ям:</w:t>
      </w:r>
    </w:p>
    <w:p w:rsidR="00E421C6" w:rsidRPr="00300B0F" w:rsidRDefault="00E421C6" w:rsidP="00300B0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0B0F">
        <w:rPr>
          <w:rFonts w:ascii="Times New Roman" w:hAnsi="Times New Roman" w:cs="Times New Roman"/>
          <w:sz w:val="28"/>
          <w:szCs w:val="28"/>
        </w:rPr>
        <w:t>информационные справки о социально-экономическом положении отдельных территорий Иркутской области, в частности: г. Черемхово, мун</w:t>
      </w:r>
      <w:r w:rsidRPr="00300B0F">
        <w:rPr>
          <w:rFonts w:ascii="Times New Roman" w:hAnsi="Times New Roman" w:cs="Times New Roman"/>
          <w:sz w:val="28"/>
          <w:szCs w:val="28"/>
        </w:rPr>
        <w:t>и</w:t>
      </w:r>
      <w:r w:rsidRPr="00300B0F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300B0F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300B0F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Pr="00300B0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300B0F">
        <w:rPr>
          <w:rFonts w:ascii="Times New Roman" w:hAnsi="Times New Roman" w:cs="Times New Roman"/>
          <w:sz w:val="28"/>
          <w:szCs w:val="28"/>
        </w:rPr>
        <w:t xml:space="preserve"> районного муниц</w:t>
      </w:r>
      <w:r w:rsidRPr="00300B0F">
        <w:rPr>
          <w:rFonts w:ascii="Times New Roman" w:hAnsi="Times New Roman" w:cs="Times New Roman"/>
          <w:sz w:val="28"/>
          <w:szCs w:val="28"/>
        </w:rPr>
        <w:t>и</w:t>
      </w:r>
      <w:r w:rsidRPr="00300B0F">
        <w:rPr>
          <w:rFonts w:ascii="Times New Roman" w:hAnsi="Times New Roman" w:cs="Times New Roman"/>
          <w:sz w:val="28"/>
          <w:szCs w:val="28"/>
        </w:rPr>
        <w:t>пального образования и др.;</w:t>
      </w:r>
    </w:p>
    <w:p w:rsidR="00E421C6" w:rsidRPr="00300B0F" w:rsidRDefault="00E421C6" w:rsidP="00300B0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0B0F">
        <w:rPr>
          <w:rFonts w:ascii="Times New Roman" w:hAnsi="Times New Roman" w:cs="Times New Roman"/>
          <w:sz w:val="28"/>
          <w:szCs w:val="28"/>
        </w:rPr>
        <w:t>информационно-исторические справки о предприятиях, организац</w:t>
      </w:r>
      <w:r w:rsidRPr="00300B0F">
        <w:rPr>
          <w:rFonts w:ascii="Times New Roman" w:hAnsi="Times New Roman" w:cs="Times New Roman"/>
          <w:sz w:val="28"/>
          <w:szCs w:val="28"/>
        </w:rPr>
        <w:t>и</w:t>
      </w:r>
      <w:r w:rsidRPr="00300B0F">
        <w:rPr>
          <w:rFonts w:ascii="Times New Roman" w:hAnsi="Times New Roman" w:cs="Times New Roman"/>
          <w:sz w:val="28"/>
          <w:szCs w:val="28"/>
        </w:rPr>
        <w:t>ях, учреждениях, в частности: об истории создания Института динамики с</w:t>
      </w:r>
      <w:r w:rsidRPr="00300B0F">
        <w:rPr>
          <w:rFonts w:ascii="Times New Roman" w:hAnsi="Times New Roman" w:cs="Times New Roman"/>
          <w:sz w:val="28"/>
          <w:szCs w:val="28"/>
        </w:rPr>
        <w:t>и</w:t>
      </w:r>
      <w:r w:rsidRPr="00300B0F">
        <w:rPr>
          <w:rFonts w:ascii="Times New Roman" w:hAnsi="Times New Roman" w:cs="Times New Roman"/>
          <w:sz w:val="28"/>
          <w:szCs w:val="28"/>
        </w:rPr>
        <w:t>стем и теории управления имени В.М. Матросова Сибирского отделения Ро</w:t>
      </w:r>
      <w:r w:rsidRPr="00300B0F">
        <w:rPr>
          <w:rFonts w:ascii="Times New Roman" w:hAnsi="Times New Roman" w:cs="Times New Roman"/>
          <w:sz w:val="28"/>
          <w:szCs w:val="28"/>
        </w:rPr>
        <w:t>с</w:t>
      </w:r>
      <w:r w:rsidRPr="00300B0F">
        <w:rPr>
          <w:rFonts w:ascii="Times New Roman" w:hAnsi="Times New Roman" w:cs="Times New Roman"/>
          <w:sz w:val="28"/>
          <w:szCs w:val="28"/>
        </w:rPr>
        <w:t>сийской академии наук (ИДСТУ СО РАН), об истории создания и развитии ООО «Иркутская нефтяная компания», о предприятии СХ ОАО «</w:t>
      </w:r>
      <w:proofErr w:type="spellStart"/>
      <w:r w:rsidRPr="00300B0F">
        <w:rPr>
          <w:rFonts w:ascii="Times New Roman" w:hAnsi="Times New Roman" w:cs="Times New Roman"/>
          <w:sz w:val="28"/>
          <w:szCs w:val="28"/>
        </w:rPr>
        <w:t>Белорече</w:t>
      </w:r>
      <w:r w:rsidRPr="00300B0F">
        <w:rPr>
          <w:rFonts w:ascii="Times New Roman" w:hAnsi="Times New Roman" w:cs="Times New Roman"/>
          <w:sz w:val="28"/>
          <w:szCs w:val="28"/>
        </w:rPr>
        <w:t>н</w:t>
      </w:r>
      <w:r w:rsidRPr="00300B0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00B0F">
        <w:rPr>
          <w:rFonts w:ascii="Times New Roman" w:hAnsi="Times New Roman" w:cs="Times New Roman"/>
          <w:sz w:val="28"/>
          <w:szCs w:val="28"/>
        </w:rPr>
        <w:t>» и др.;</w:t>
      </w:r>
    </w:p>
    <w:p w:rsidR="00E421C6" w:rsidRPr="00300B0F" w:rsidRDefault="00E421C6" w:rsidP="00300B0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0B0F">
        <w:rPr>
          <w:rFonts w:ascii="Times New Roman" w:hAnsi="Times New Roman" w:cs="Times New Roman"/>
          <w:sz w:val="28"/>
          <w:szCs w:val="28"/>
        </w:rPr>
        <w:t xml:space="preserve"> информационные справки к различным мероприятиям, в частности: к VII отчетно-выборной конференции Иркутской областной общественной организации ветеранов (пенсионеров) войны, труда, Вооруженных Сил и правоохранительных органов; для </w:t>
      </w:r>
      <w:r w:rsidR="00300B0F">
        <w:rPr>
          <w:rFonts w:ascii="Times New Roman" w:hAnsi="Times New Roman" w:cs="Times New Roman"/>
          <w:sz w:val="28"/>
          <w:szCs w:val="28"/>
        </w:rPr>
        <w:t>к</w:t>
      </w:r>
      <w:r w:rsidRPr="00300B0F">
        <w:rPr>
          <w:rFonts w:ascii="Times New Roman" w:hAnsi="Times New Roman" w:cs="Times New Roman"/>
          <w:sz w:val="28"/>
          <w:szCs w:val="28"/>
        </w:rPr>
        <w:t>руглого стола «Проблемы профилактики социального сиротства на территории Иркутской области»; ко второму Вс</w:t>
      </w:r>
      <w:r w:rsidRPr="00300B0F">
        <w:rPr>
          <w:rFonts w:ascii="Times New Roman" w:hAnsi="Times New Roman" w:cs="Times New Roman"/>
          <w:sz w:val="28"/>
          <w:szCs w:val="28"/>
        </w:rPr>
        <w:t>е</w:t>
      </w:r>
      <w:r w:rsidRPr="00300B0F">
        <w:rPr>
          <w:rFonts w:ascii="Times New Roman" w:hAnsi="Times New Roman" w:cs="Times New Roman"/>
          <w:sz w:val="28"/>
          <w:szCs w:val="28"/>
        </w:rPr>
        <w:t>российскому студенческому гражданско-патриотическому форуму «Россия – наш дом»; к заседанию Совета Союза «Иркутское областное объединение о</w:t>
      </w:r>
      <w:r w:rsidRPr="00300B0F">
        <w:rPr>
          <w:rFonts w:ascii="Times New Roman" w:hAnsi="Times New Roman" w:cs="Times New Roman"/>
          <w:sz w:val="28"/>
          <w:szCs w:val="28"/>
        </w:rPr>
        <w:t>р</w:t>
      </w:r>
      <w:r w:rsidRPr="00300B0F">
        <w:rPr>
          <w:rFonts w:ascii="Times New Roman" w:hAnsi="Times New Roman" w:cs="Times New Roman"/>
          <w:sz w:val="28"/>
          <w:szCs w:val="28"/>
        </w:rPr>
        <w:t>ганизаций профсоюзов»</w:t>
      </w:r>
      <w:r w:rsidR="00D93719" w:rsidRPr="00300B0F">
        <w:rPr>
          <w:rFonts w:ascii="Times New Roman" w:hAnsi="Times New Roman" w:cs="Times New Roman"/>
          <w:sz w:val="28"/>
          <w:szCs w:val="28"/>
        </w:rPr>
        <w:t xml:space="preserve"> </w:t>
      </w:r>
      <w:r w:rsidRPr="00300B0F">
        <w:rPr>
          <w:rFonts w:ascii="Times New Roman" w:hAnsi="Times New Roman" w:cs="Times New Roman"/>
          <w:sz w:val="28"/>
          <w:szCs w:val="28"/>
        </w:rPr>
        <w:t>и др.;</w:t>
      </w:r>
    </w:p>
    <w:p w:rsidR="00E421C6" w:rsidRPr="00300B0F" w:rsidRDefault="00E421C6" w:rsidP="00300B0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0B0F">
        <w:rPr>
          <w:rFonts w:ascii="Times New Roman" w:hAnsi="Times New Roman" w:cs="Times New Roman"/>
          <w:sz w:val="28"/>
          <w:szCs w:val="28"/>
        </w:rPr>
        <w:t xml:space="preserve"> информационно-аналитические справки о состоянии отдельных сфер экономики, в частности: о состоянии агропромышленного комплекса Иркутской области; о крупнейших налогоплательщиках по налогу на пр</w:t>
      </w:r>
      <w:r w:rsidRPr="00300B0F">
        <w:rPr>
          <w:rFonts w:ascii="Times New Roman" w:hAnsi="Times New Roman" w:cs="Times New Roman"/>
          <w:sz w:val="28"/>
          <w:szCs w:val="28"/>
        </w:rPr>
        <w:t>и</w:t>
      </w:r>
      <w:r w:rsidRPr="00300B0F">
        <w:rPr>
          <w:rFonts w:ascii="Times New Roman" w:hAnsi="Times New Roman" w:cs="Times New Roman"/>
          <w:sz w:val="28"/>
          <w:szCs w:val="28"/>
        </w:rPr>
        <w:t>быль организаций Иркутской области по состоянию на 01.10.2015 и др.</w:t>
      </w:r>
    </w:p>
    <w:p w:rsidR="00E421C6" w:rsidRDefault="00E421C6" w:rsidP="00E421C6">
      <w:pPr>
        <w:ind w:firstLine="708"/>
      </w:pPr>
      <w:r>
        <w:t>Для участия председателя Законодательного Собрания Иркутской о</w:t>
      </w:r>
      <w:r>
        <w:t>б</w:t>
      </w:r>
      <w:r>
        <w:t>ласти в заседании Совета законодателей Российской Федерации при Фед</w:t>
      </w:r>
      <w:r>
        <w:t>е</w:t>
      </w:r>
      <w:r>
        <w:t>ральном Собрании Российской Федерации подготовлена справочная инфо</w:t>
      </w:r>
      <w:r>
        <w:t>р</w:t>
      </w:r>
      <w:r>
        <w:t>мация по тематике «Вопросы законодательного обеспечения государстве</w:t>
      </w:r>
      <w:r>
        <w:t>н</w:t>
      </w:r>
      <w:r>
        <w:t>ной политики в области образования, культуры, охраны интеллектуальной собственности и авторских прав».</w:t>
      </w:r>
    </w:p>
    <w:p w:rsidR="00E421C6" w:rsidRDefault="00E421C6" w:rsidP="00E421C6">
      <w:pPr>
        <w:ind w:firstLine="709"/>
      </w:pPr>
      <w:r>
        <w:t>Для участия заместителя председателя Законодательного Собрания И</w:t>
      </w:r>
      <w:r>
        <w:t>р</w:t>
      </w:r>
      <w:r>
        <w:t>кутской области, председателя комитета по законодательству о природопол</w:t>
      </w:r>
      <w:r>
        <w:t>ь</w:t>
      </w:r>
      <w:r>
        <w:t xml:space="preserve">зовании, экологии и сельском хозяйстве </w:t>
      </w:r>
      <w:proofErr w:type="spellStart"/>
      <w:r>
        <w:t>Алдарова</w:t>
      </w:r>
      <w:proofErr w:type="spellEnd"/>
      <w:r>
        <w:t xml:space="preserve"> К.Р. в межпарламентских слушаниях (</w:t>
      </w:r>
      <w:r w:rsidR="00300B0F">
        <w:t>республика</w:t>
      </w:r>
      <w:r>
        <w:t xml:space="preserve"> Бурятия, г. Улан-Удэ) «Лесной комплекс Байкал</w:t>
      </w:r>
      <w:r>
        <w:t>ь</w:t>
      </w:r>
      <w:r>
        <w:t xml:space="preserve">ского региона: проблемы и перспективы развития» подготовлен доклад «Проблемы и перспективы развития лесного комплекса Иркутской области». Приложением к докладу подготовлена электронная презентация. </w:t>
      </w:r>
    </w:p>
    <w:p w:rsidR="00E421C6" w:rsidRDefault="00E421C6" w:rsidP="00E421C6">
      <w:pPr>
        <w:ind w:firstLine="709"/>
      </w:pPr>
      <w:r>
        <w:t xml:space="preserve">По заявке комитета по собственности и экономической политике </w:t>
      </w:r>
      <w:r w:rsidR="00300B0F">
        <w:t>Зак</w:t>
      </w:r>
      <w:r w:rsidR="00300B0F">
        <w:t>о</w:t>
      </w:r>
      <w:r w:rsidR="00300B0F">
        <w:t xml:space="preserve">нодательного Собрания Иркутской области </w:t>
      </w:r>
      <w:r>
        <w:t>предоставлена информация о с</w:t>
      </w:r>
      <w:r>
        <w:t>о</w:t>
      </w:r>
      <w:r>
        <w:t>циально-экономическом развитии Дальнего Востока и Байкальского региона. Также по заявке комитета сделан официальный запрос информации в</w:t>
      </w:r>
      <w:r w:rsidR="00D93719">
        <w:t xml:space="preserve"> </w:t>
      </w:r>
      <w:r>
        <w:t>Терр</w:t>
      </w:r>
      <w:r>
        <w:t>и</w:t>
      </w:r>
      <w:r>
        <w:t>ториальный орган Федеральной службы государственной статистики по И</w:t>
      </w:r>
      <w:r>
        <w:t>р</w:t>
      </w:r>
      <w:r>
        <w:t>кутской области – о средней площади квартир в г. Иркутске по состоянию на 1 января 2015 г.</w:t>
      </w:r>
    </w:p>
    <w:p w:rsidR="00E421C6" w:rsidRDefault="00E421C6" w:rsidP="00E421C6">
      <w:pPr>
        <w:ind w:firstLine="709"/>
      </w:pPr>
      <w:r>
        <w:t>Подготовлены краткие тезисы приветственного слова, выступлений и поздравлений по случаю памятных дат, юбилеев, открытия различных мер</w:t>
      </w:r>
      <w:r>
        <w:t>о</w:t>
      </w:r>
      <w:r>
        <w:t xml:space="preserve">приятий </w:t>
      </w:r>
      <w:r w:rsidR="00300B0F">
        <w:t>(</w:t>
      </w:r>
      <w:r>
        <w:t>47</w:t>
      </w:r>
      <w:r w:rsidR="00300B0F">
        <w:t>)</w:t>
      </w:r>
      <w:r>
        <w:t>, в частности: ко Дню работников сельского хозяйства и перер</w:t>
      </w:r>
      <w:r>
        <w:t>а</w:t>
      </w:r>
      <w:r>
        <w:t xml:space="preserve">батывающей промышленности; к гала-концерту Фестиваля самодеятельного художественного творчества работников образования Иркутской области; к 55-летию Института архитектуры и строительства </w:t>
      </w:r>
      <w:proofErr w:type="spellStart"/>
      <w:r>
        <w:t>ИрНИТУ</w:t>
      </w:r>
      <w:proofErr w:type="spellEnd"/>
      <w:r>
        <w:t>; для открытия областной специализированной сельскохозяйственной выставки «Агропр</w:t>
      </w:r>
      <w:r>
        <w:t>о</w:t>
      </w:r>
      <w:r>
        <w:t>мышленная неделя»; к торжественной церемонии награждения почетным знаком «Материнская слава»; для выступления на открытии выставки-ярмарки технического и народного творчества инвалидов «И невозможное возможно…»; ко Дню работника налоговых органов; к 74-летию Иркутского областного Дома народного творчества; к 25-летию Пенсионного фонда Ро</w:t>
      </w:r>
      <w:r>
        <w:t>с</w:t>
      </w:r>
      <w:r>
        <w:t xml:space="preserve">сии; для </w:t>
      </w:r>
      <w:r w:rsidR="00300B0F">
        <w:t>т</w:t>
      </w:r>
      <w:r>
        <w:t>оржественной церемонии вручения паспортов лучшим учащимся Иркутской области и др.</w:t>
      </w:r>
    </w:p>
    <w:p w:rsidR="00E421C6" w:rsidRDefault="00E421C6" w:rsidP="00E421C6">
      <w:pPr>
        <w:ind w:firstLine="709"/>
      </w:pPr>
      <w:r>
        <w:t xml:space="preserve">Подготовлены </w:t>
      </w:r>
      <w:r w:rsidR="00300B0F">
        <w:t xml:space="preserve">следующие </w:t>
      </w:r>
      <w:r>
        <w:t>поздравительные материалы: в праздничный буклет УФНС России по Иркутской области в связи с 25-летием налоговой службы; в газету «Областная» по случаю празднования Дня работника д</w:t>
      </w:r>
      <w:r>
        <w:t>о</w:t>
      </w:r>
      <w:r>
        <w:t>рожного хозяйства, Дня матери России, 60-летия города Братска и пр.</w:t>
      </w:r>
    </w:p>
    <w:p w:rsidR="00E421C6" w:rsidRDefault="00E421C6" w:rsidP="00E421C6">
      <w:pPr>
        <w:ind w:firstLine="709"/>
      </w:pPr>
      <w:r>
        <w:t>В соответствии с распоряжением председателя Законодательного С</w:t>
      </w:r>
      <w:r>
        <w:t>о</w:t>
      </w:r>
      <w:r>
        <w:t>брания Иркутской области сотрудники отдела принимали участие в отдел</w:t>
      </w:r>
      <w:r>
        <w:t>ь</w:t>
      </w:r>
      <w:r>
        <w:t>ных этапах организации областного конкурса на лучшее мероприятие по па</w:t>
      </w:r>
      <w:r>
        <w:t>т</w:t>
      </w:r>
      <w:r>
        <w:t>риотическому воспитанию обучающихся общеобразовательных организаций, посвященного памяти дважды Героя Советского Союза Белобородова А.П.</w:t>
      </w:r>
    </w:p>
    <w:p w:rsidR="00E421C6" w:rsidRDefault="00E421C6" w:rsidP="00E421C6">
      <w:pPr>
        <w:ind w:firstLine="709"/>
      </w:pPr>
      <w:r>
        <w:t>Во взаимодействии со структурными подразделениями аппарата Зак</w:t>
      </w:r>
      <w:r>
        <w:t>о</w:t>
      </w:r>
      <w:r>
        <w:t xml:space="preserve">нодательного Собрания сотрудники отдела принимали участие в подготовке и проведении </w:t>
      </w:r>
      <w:r w:rsidR="00300B0F">
        <w:t>т</w:t>
      </w:r>
      <w:r>
        <w:t>оржественной церемонии награждения победителей и приз</w:t>
      </w:r>
      <w:r>
        <w:t>е</w:t>
      </w:r>
      <w:r>
        <w:t>ров акции «Моя малая Родина». В частности, сотрудниками отдела подгото</w:t>
      </w:r>
      <w:r>
        <w:t>в</w:t>
      </w:r>
      <w:r>
        <w:t>лены проекты дипломов и благодарственных писем участникам акции, по</w:t>
      </w:r>
      <w:r>
        <w:t>д</w:t>
      </w:r>
      <w:r>
        <w:t>готовлено приветственное слово председателя.</w:t>
      </w:r>
    </w:p>
    <w:p w:rsidR="00E421C6" w:rsidRDefault="00E421C6" w:rsidP="00E421C6">
      <w:pPr>
        <w:ind w:firstLine="709"/>
      </w:pPr>
      <w:r>
        <w:t>В соответствии с планом работы отдела постоянно осуществлялся ан</w:t>
      </w:r>
      <w:r>
        <w:t>а</w:t>
      </w:r>
      <w:r>
        <w:t>лиз общественно-политической и социально-экономической ситуации в И</w:t>
      </w:r>
      <w:r>
        <w:t>р</w:t>
      </w:r>
      <w:r>
        <w:t>кутской области. Были подготовлены периодические аналитические записки «О некоторых тенденциях развития социально-экономической ситуации в Иркутской области» (за январь-сентябрь 2015 г.; январь-октябрь 2015 г.). Подготовлена аналитическая записка «Динамика показателей, характериз</w:t>
      </w:r>
      <w:r>
        <w:t>у</w:t>
      </w:r>
      <w:r>
        <w:t>ющих ситуацию в сфере занятости населения» (ноябрь 2015 г.).</w:t>
      </w:r>
    </w:p>
    <w:p w:rsidR="00E421C6" w:rsidRDefault="00300B0F" w:rsidP="00E421C6">
      <w:pPr>
        <w:ind w:firstLine="709"/>
      </w:pPr>
      <w:r>
        <w:t>Д</w:t>
      </w:r>
      <w:r w:rsidR="00E421C6">
        <w:t>ополнен и обновлен по состоянию на 1 октября 2015 г</w:t>
      </w:r>
      <w:r>
        <w:t>ода</w:t>
      </w:r>
      <w:r w:rsidR="00E421C6">
        <w:t xml:space="preserve"> «Раздел 1. Краткая характеристика социально-экономической ситуации в Иркутской области» к докладу «Особенности социально-экономической ситуации в И</w:t>
      </w:r>
      <w:r w:rsidR="00E421C6">
        <w:t>р</w:t>
      </w:r>
      <w:r w:rsidR="00E421C6">
        <w:t>кутской области и актуальные задачи органов местного самоуправления м</w:t>
      </w:r>
      <w:r w:rsidR="00E421C6">
        <w:t>у</w:t>
      </w:r>
      <w:r w:rsidR="00E421C6">
        <w:t>ниципальных образований в современных условиях». По поручению предс</w:t>
      </w:r>
      <w:r w:rsidR="00E421C6">
        <w:t>е</w:t>
      </w:r>
      <w:r w:rsidR="00E421C6">
        <w:t>дателя Законодательного Собрания подготовлена презентация к указанному докладу, которая представлена в ноябре 2015 г. на обучающем семинаре «Школа молодого депутата», в декабре 2015 г. – на стажировке для председ</w:t>
      </w:r>
      <w:r w:rsidR="00E421C6">
        <w:t>а</w:t>
      </w:r>
      <w:r w:rsidR="00E421C6">
        <w:t>телей и членов комиссий по собственности и экономическим вопросам пре</w:t>
      </w:r>
      <w:r w:rsidR="00E421C6">
        <w:t>д</w:t>
      </w:r>
      <w:r w:rsidR="00E421C6">
        <w:t>ставительных органов муниципальных образований Иркутской области.</w:t>
      </w:r>
    </w:p>
    <w:p w:rsidR="00E421C6" w:rsidRDefault="00E421C6" w:rsidP="00E421C6">
      <w:pPr>
        <w:ind w:firstLine="709"/>
      </w:pPr>
      <w:r>
        <w:t>По поручению руководителя аппарата создан раздел «Статистика и аналитика» на сетевом диске P («</w:t>
      </w:r>
      <w:proofErr w:type="spellStart"/>
      <w:r>
        <w:t>Public</w:t>
      </w:r>
      <w:proofErr w:type="spellEnd"/>
      <w:r>
        <w:t>»), в котором систематизированы имеющиеся статистические материалы по отдельным направлениям социал</w:t>
      </w:r>
      <w:r>
        <w:t>ь</w:t>
      </w:r>
      <w:r>
        <w:t>но-экономического развития Иркутской области. Сотрудниками отдела еж</w:t>
      </w:r>
      <w:r>
        <w:t>е</w:t>
      </w:r>
      <w:r>
        <w:t>недельно производилось наполнение указанного раздела обновленной стат</w:t>
      </w:r>
      <w:r>
        <w:t>и</w:t>
      </w:r>
      <w:r>
        <w:t>стической и аналитической информацией.</w:t>
      </w:r>
    </w:p>
    <w:p w:rsidR="00E421C6" w:rsidRDefault="00E421C6" w:rsidP="00E421C6">
      <w:pPr>
        <w:ind w:firstLine="709"/>
      </w:pPr>
      <w:r>
        <w:t>С 1 октября по 31 декабря 2015 года на основании ежедневной инфо</w:t>
      </w:r>
      <w:r>
        <w:t>р</w:t>
      </w:r>
      <w:r>
        <w:t xml:space="preserve">мации </w:t>
      </w:r>
      <w:r>
        <w:rPr>
          <w:bCs/>
        </w:rPr>
        <w:t>Главного</w:t>
      </w:r>
      <w:r>
        <w:t xml:space="preserve"> </w:t>
      </w:r>
      <w:r>
        <w:rPr>
          <w:bCs/>
        </w:rPr>
        <w:t>управления</w:t>
      </w:r>
      <w:r>
        <w:t xml:space="preserve"> </w:t>
      </w:r>
      <w:r>
        <w:rPr>
          <w:bCs/>
        </w:rPr>
        <w:t>МВД</w:t>
      </w:r>
      <w:r>
        <w:t xml:space="preserve"> </w:t>
      </w:r>
      <w:r>
        <w:rPr>
          <w:bCs/>
        </w:rPr>
        <w:t>России</w:t>
      </w:r>
      <w:r>
        <w:t xml:space="preserve"> </w:t>
      </w:r>
      <w:r>
        <w:rPr>
          <w:bCs/>
        </w:rPr>
        <w:t>по</w:t>
      </w:r>
      <w:r>
        <w:t xml:space="preserve"> </w:t>
      </w:r>
      <w:r>
        <w:rPr>
          <w:bCs/>
        </w:rPr>
        <w:t>Иркутской</w:t>
      </w:r>
      <w:r>
        <w:t xml:space="preserve"> </w:t>
      </w:r>
      <w:r>
        <w:rPr>
          <w:bCs/>
        </w:rPr>
        <w:t xml:space="preserve">области </w:t>
      </w:r>
      <w:r>
        <w:t xml:space="preserve">проводился анализ криминогенной ситуации в Иркутской области, пополнялась база данных. </w:t>
      </w:r>
    </w:p>
    <w:p w:rsidR="00E421C6" w:rsidRDefault="00E421C6" w:rsidP="00E421C6">
      <w:pPr>
        <w:ind w:firstLine="709"/>
      </w:pPr>
      <w:r>
        <w:t>Проводился анализ и обобщение данных о проводимых на территории Иркутской области массовых акциях, выражающих отношение к текущей с</w:t>
      </w:r>
      <w:r>
        <w:t>о</w:t>
      </w:r>
      <w:r>
        <w:t>циально-экономической и общественно-политической ситуации. Еженедел</w:t>
      </w:r>
      <w:r>
        <w:t>ь</w:t>
      </w:r>
      <w:r>
        <w:t xml:space="preserve">но готовилась информационная справка «Краткосрочный прогноз публичных акций, уличных мероприятий общественно-политического характера». </w:t>
      </w:r>
    </w:p>
    <w:p w:rsidR="00E421C6" w:rsidRDefault="00E421C6" w:rsidP="00E421C6">
      <w:pPr>
        <w:ind w:firstLine="709"/>
      </w:pPr>
      <w:r>
        <w:t>В течение квартала готовились справки «Динамика изменения потр</w:t>
      </w:r>
      <w:r>
        <w:t>е</w:t>
      </w:r>
      <w:r>
        <w:t xml:space="preserve">бительских цен на продукты питания в г. Иркутске» (5 октября, 12 ноября, </w:t>
      </w:r>
      <w:r w:rsidR="0086140F">
        <w:br/>
      </w:r>
      <w:r>
        <w:t xml:space="preserve">10 декабря). </w:t>
      </w:r>
    </w:p>
    <w:p w:rsidR="00E421C6" w:rsidRDefault="00E421C6" w:rsidP="00E421C6">
      <w:pPr>
        <w:ind w:firstLine="709"/>
      </w:pPr>
      <w:r>
        <w:t>Велась работа по размещению материалов о деятельности депутатов Законодательного Собрания на официальном сайте Законодательного Собр</w:t>
      </w:r>
      <w:r>
        <w:t>а</w:t>
      </w:r>
      <w:r>
        <w:t xml:space="preserve">ния Иркутской области в сети «Интернет». </w:t>
      </w:r>
    </w:p>
    <w:p w:rsidR="00E421C6" w:rsidRDefault="00E421C6" w:rsidP="00E421C6">
      <w:pPr>
        <w:ind w:firstLine="709"/>
      </w:pPr>
      <w:r>
        <w:t>В соответствии с планом работы отдела в 4-м квартале сотрудниками осуществлялась работа по мониторингу информационного поля федеральных СМИ и СМИ Иркутской области, мониторингу социально-экономической и общественно-политической ситуации в России и в регионе. По результатам мониторинга готовились ежедневные обзоры.</w:t>
      </w:r>
    </w:p>
    <w:p w:rsidR="00E421C6" w:rsidRDefault="00E421C6" w:rsidP="00E421C6">
      <w:pPr>
        <w:ind w:firstLine="709"/>
      </w:pPr>
      <w:r>
        <w:t>В соответствии с заявкой комитета по бюджету, ценообразованию, ф</w:t>
      </w:r>
      <w:r>
        <w:t>и</w:t>
      </w:r>
      <w:r>
        <w:t xml:space="preserve">нансово-экономическому и налоговому законодательству </w:t>
      </w:r>
      <w:r w:rsidR="0086140F">
        <w:t xml:space="preserve">Законодательного Собрания Иркутской области </w:t>
      </w:r>
      <w:r>
        <w:t>дважды в неделю готовились обзоры матери</w:t>
      </w:r>
      <w:r>
        <w:t>а</w:t>
      </w:r>
      <w:r>
        <w:t>лов федеральных и региональных СМИ, отражающих дискуссию по фина</w:t>
      </w:r>
      <w:r>
        <w:t>н</w:t>
      </w:r>
      <w:r>
        <w:t>сово-экономическим проблемам, вопросам корректировок и исполнения бюджета Иркутской области.</w:t>
      </w:r>
    </w:p>
    <w:p w:rsidR="00E421C6" w:rsidRDefault="00E421C6" w:rsidP="00E421C6">
      <w:pPr>
        <w:ind w:firstLine="709"/>
        <w:rPr>
          <w:b/>
        </w:rPr>
      </w:pPr>
      <w:r>
        <w:t>Еженедельно по заявке комитета по социально-культурному законод</w:t>
      </w:r>
      <w:r>
        <w:t>а</w:t>
      </w:r>
      <w:r>
        <w:t xml:space="preserve">тельству </w:t>
      </w:r>
      <w:r w:rsidR="0086140F">
        <w:t xml:space="preserve">Законодательного Собрания Иркутской области </w:t>
      </w:r>
      <w:r>
        <w:t>проводился мон</w:t>
      </w:r>
      <w:r>
        <w:t>и</w:t>
      </w:r>
      <w:r>
        <w:t>торинг региональных материалов средств массовой информации по темат</w:t>
      </w:r>
      <w:r>
        <w:t>и</w:t>
      </w:r>
      <w:r>
        <w:t>кам: «Доступное дошкольное образование в Иркутской области»; «Модерн</w:t>
      </w:r>
      <w:r>
        <w:t>и</w:t>
      </w:r>
      <w:r>
        <w:t>зация образования в Иркутской области»; «Квотирование рабочих мест для инвалидов в Иркутской области».</w:t>
      </w:r>
    </w:p>
    <w:p w:rsidR="00E421C6" w:rsidRDefault="00E421C6" w:rsidP="00E421C6">
      <w:pPr>
        <w:ind w:firstLine="709"/>
      </w:pPr>
      <w:r>
        <w:t xml:space="preserve">В соответствии с текущим планом работы отдела в 4-м квартале </w:t>
      </w:r>
      <w:r w:rsidR="0086140F">
        <w:br/>
      </w:r>
      <w:r>
        <w:t>2015 года проводилась работа по ежедневному мониторингу региональных СМИ Иркутской области, отражающих деятельность Законодательного С</w:t>
      </w:r>
      <w:r>
        <w:t>о</w:t>
      </w:r>
      <w:r>
        <w:t>брания Иркутской области, депутатов Законодательного Собрания Ирку</w:t>
      </w:r>
      <w:r>
        <w:t>т</w:t>
      </w:r>
      <w:r>
        <w:t>ской области, Правительства Иркутской области, актуальные и значимые с</w:t>
      </w:r>
      <w:r>
        <w:t>о</w:t>
      </w:r>
      <w:r>
        <w:t xml:space="preserve">бытия в муниципальных образованиях Иркутской области. </w:t>
      </w:r>
    </w:p>
    <w:p w:rsidR="00E421C6" w:rsidRDefault="00E421C6" w:rsidP="00E421C6">
      <w:pPr>
        <w:ind w:firstLine="709"/>
      </w:pPr>
      <w:r>
        <w:t>Ежедневно пополнялась база данных, необходимых для контент-анализа материалов печатных и электронных региональных СМИ, отража</w:t>
      </w:r>
      <w:r>
        <w:t>ю</w:t>
      </w:r>
      <w:r>
        <w:t>щих деятельность Законодательного Собрания Иркутской области.</w:t>
      </w:r>
    </w:p>
    <w:p w:rsidR="00E421C6" w:rsidRDefault="00E421C6" w:rsidP="00E421C6">
      <w:pPr>
        <w:ind w:firstLine="709"/>
      </w:pPr>
      <w:r>
        <w:t>Ежемесячно готовилась аналитическая записка «О ключевых тенде</w:t>
      </w:r>
      <w:r>
        <w:t>н</w:t>
      </w:r>
      <w:r>
        <w:t>циях освещения деятельности Законодательного Собрания Иркутской обл</w:t>
      </w:r>
      <w:r>
        <w:t>а</w:t>
      </w:r>
      <w:r>
        <w:t>сти в региональных средствах массовой информации».</w:t>
      </w:r>
    </w:p>
    <w:p w:rsidR="00E421C6" w:rsidRDefault="00E421C6" w:rsidP="00E421C6">
      <w:pPr>
        <w:ind w:firstLine="709"/>
      </w:pPr>
      <w:r>
        <w:t>Сотрудниками отдела проведена работа по оценке информационно-аналитических систем мониторинга СМИ. Подготовлены предложения по совершенствованию системы мониторинга и анализа средств массовой и</w:t>
      </w:r>
      <w:r>
        <w:t>н</w:t>
      </w:r>
      <w:r>
        <w:t>формации по освещению деятельности Законодательного Собрания Ирку</w:t>
      </w:r>
      <w:r>
        <w:t>т</w:t>
      </w:r>
      <w:r>
        <w:t>ской области и депутатов.</w:t>
      </w:r>
    </w:p>
    <w:p w:rsidR="00E421C6" w:rsidRDefault="00E421C6" w:rsidP="00E421C6">
      <w:pPr>
        <w:ind w:firstLine="709"/>
      </w:pPr>
      <w:r>
        <w:t xml:space="preserve">По итогам года подготовлена информация для интервью председателя Законодательного Собрания Иркутской области </w:t>
      </w:r>
      <w:r w:rsidR="0086140F">
        <w:t>телепередаче</w:t>
      </w:r>
      <w:r>
        <w:t xml:space="preserve"> «Депутатский </w:t>
      </w:r>
      <w:r w:rsidR="0086140F">
        <w:t>д</w:t>
      </w:r>
      <w:r>
        <w:t xml:space="preserve">невник», для ИА «Сибирские новости». </w:t>
      </w:r>
    </w:p>
    <w:p w:rsidR="00E421C6" w:rsidRDefault="00E421C6" w:rsidP="00E421C6">
      <w:pPr>
        <w:ind w:firstLine="709"/>
        <w:rPr>
          <w:bCs/>
        </w:rPr>
      </w:pPr>
      <w:r>
        <w:rPr>
          <w:bCs/>
        </w:rPr>
        <w:t>Сотрудники отдела принимали участие в проведении сессий Законод</w:t>
      </w:r>
      <w:r>
        <w:rPr>
          <w:bCs/>
        </w:rPr>
        <w:t>а</w:t>
      </w:r>
      <w:r>
        <w:rPr>
          <w:bCs/>
        </w:rPr>
        <w:t>тельного Собрания Иркутской области (согласно планам работы сессий).</w:t>
      </w:r>
    </w:p>
    <w:p w:rsidR="00E421C6" w:rsidRDefault="00E421C6" w:rsidP="00E421C6">
      <w:pPr>
        <w:ind w:firstLine="708"/>
      </w:pPr>
      <w:r>
        <w:t>Были подготовлены отчеты о деятельности Законодательного Собрания Иркутской области в рамках работы:</w:t>
      </w:r>
      <w:r w:rsidR="00D93719">
        <w:t xml:space="preserve"> </w:t>
      </w:r>
    </w:p>
    <w:p w:rsidR="00E421C6" w:rsidRDefault="00E421C6" w:rsidP="00E421C6">
      <w:pPr>
        <w:ind w:firstLine="708"/>
      </w:pPr>
      <w:r>
        <w:t>- по реализации положений, содержащихся в Послании Президента Российской Федерации Федеральному Собранию Российской Федерации от 4 декабря 2014 года, в 4 квартале 2015 года и за 2015 год;</w:t>
      </w:r>
    </w:p>
    <w:p w:rsidR="00E421C6" w:rsidRDefault="00E421C6" w:rsidP="00E421C6">
      <w:pPr>
        <w:ind w:firstLine="708"/>
      </w:pPr>
      <w:r>
        <w:t>- по реализации положений, содержащихся в Указах Президента Ро</w:t>
      </w:r>
      <w:r>
        <w:t>с</w:t>
      </w:r>
      <w:r>
        <w:t>сийской Федерации В.В. Путина (за период 2014</w:t>
      </w:r>
      <w:r w:rsidR="0086140F">
        <w:t xml:space="preserve"> – </w:t>
      </w:r>
      <w:r>
        <w:t xml:space="preserve">2015 гг.); </w:t>
      </w:r>
    </w:p>
    <w:p w:rsidR="00E421C6" w:rsidRDefault="00E421C6" w:rsidP="00E421C6">
      <w:pPr>
        <w:ind w:firstLine="708"/>
      </w:pPr>
      <w:r>
        <w:t xml:space="preserve">- по реализации плана работы по подготовке к празднованию 10-летия проведения Референдума по объединению Иркутской области и Усть-Ордынского Бурятского автономного округа в 4 квартале 2015 года и за </w:t>
      </w:r>
      <w:r w:rsidR="0086140F">
        <w:br/>
      </w:r>
      <w:r>
        <w:t>2015 год.</w:t>
      </w:r>
    </w:p>
    <w:p w:rsidR="00E421C6" w:rsidRDefault="00E421C6" w:rsidP="00E421C6">
      <w:pPr>
        <w:ind w:firstLine="708"/>
      </w:pPr>
      <w:r>
        <w:t>В соответствии с планом работы отдела проведена подписка на пери</w:t>
      </w:r>
      <w:r>
        <w:t>о</w:t>
      </w:r>
      <w:r>
        <w:t>дические печатные издания по заявкам руководства, постоянных комитетов и комиссий, структурных подразделений аппарата Законодательного Собрания.</w:t>
      </w:r>
    </w:p>
    <w:p w:rsidR="00E421C6" w:rsidRDefault="00E421C6" w:rsidP="00E421C6">
      <w:pPr>
        <w:ind w:firstLine="709"/>
      </w:pPr>
      <w:r>
        <w:t>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контракта, заключенного</w:t>
      </w:r>
      <w:r w:rsidR="00D93719">
        <w:t xml:space="preserve"> </w:t>
      </w:r>
      <w:r>
        <w:t>с Терр</w:t>
      </w:r>
      <w:r>
        <w:t>и</w:t>
      </w:r>
      <w:r>
        <w:t>ториальным органом Федеральной службы государственной статистики по Иркутской области. Периодически, по мере поступления материалов, попо</w:t>
      </w:r>
      <w:r>
        <w:t>л</w:t>
      </w:r>
      <w:r>
        <w:t>нялась база данных статистической информации по основным социально-экономическим направлениям работы отдела. В октябре-декабре текущего года проведена экспертиза соответствия результатов исполнения контракта по итогам 4-го квартала 2015 г. и в целом за 2015 год. Подготовлена док</w:t>
      </w:r>
      <w:r>
        <w:t>у</w:t>
      </w:r>
      <w:r>
        <w:t>ментация для заключения государственного контракта на информационное обслуживание в 2016 году.</w:t>
      </w:r>
    </w:p>
    <w:p w:rsidR="00BA66D3" w:rsidRDefault="00BA66D3" w:rsidP="00D46E61">
      <w:pPr>
        <w:pStyle w:val="3"/>
        <w:ind w:firstLine="567"/>
      </w:pPr>
      <w:bookmarkStart w:id="38" w:name="_Toc384633542"/>
      <w:bookmarkStart w:id="39" w:name="_Toc440986332"/>
      <w:r w:rsidRPr="00E808C9">
        <w:t>Освещение деятельности Законодательного Собрания в СМИ</w:t>
      </w:r>
      <w:bookmarkEnd w:id="38"/>
      <w:bookmarkEnd w:id="39"/>
    </w:p>
    <w:p w:rsidR="00D829D8" w:rsidRDefault="00D829D8" w:rsidP="00D829D8">
      <w:pPr>
        <w:ind w:firstLine="726"/>
      </w:pPr>
      <w:r>
        <w:t>Отделом по освещению деятельности Законодательного Собрания И</w:t>
      </w:r>
      <w:r>
        <w:t>р</w:t>
      </w:r>
      <w:r>
        <w:t>кутской области исполнены все мероприятия, запланированные на 4-й ква</w:t>
      </w:r>
      <w:r>
        <w:t>р</w:t>
      </w:r>
      <w:r>
        <w:t>тал 2015 года. В полном объеме освещались все мероприятия в соответствии</w:t>
      </w:r>
      <w:r w:rsidR="00D93719">
        <w:t xml:space="preserve"> </w:t>
      </w:r>
      <w:r w:rsidR="0086140F">
        <w:t xml:space="preserve">с </w:t>
      </w:r>
      <w:r>
        <w:t>планом Законодательного Собрания Иркутской области, а также отдельные мероприятия в соответствии с планом председателя Законодательного С</w:t>
      </w:r>
      <w:r>
        <w:t>о</w:t>
      </w:r>
      <w:r>
        <w:t>брания Иркутской области.</w:t>
      </w:r>
    </w:p>
    <w:p w:rsidR="00D829D8" w:rsidRDefault="00D829D8" w:rsidP="00D829D8">
      <w:pPr>
        <w:ind w:firstLine="726"/>
      </w:pPr>
      <w:r>
        <w:t>В рамках освещения деятельности Законодательного Собрания Ирку</w:t>
      </w:r>
      <w:r>
        <w:t>т</w:t>
      </w:r>
      <w:r>
        <w:t>ской области в течение 4-го квартала проведена следующая работа:</w:t>
      </w:r>
    </w:p>
    <w:p w:rsidR="00D829D8" w:rsidRDefault="00D829D8" w:rsidP="00D829D8">
      <w:pPr>
        <w:ind w:firstLine="726"/>
        <w:rPr>
          <w:rFonts w:ascii="Arial" w:hAnsi="Arial" w:cs="Arial"/>
        </w:rPr>
      </w:pPr>
      <w:r>
        <w:t xml:space="preserve">В региональных средствах массовой информации в период </w:t>
      </w:r>
      <w:r w:rsidR="0086140F">
        <w:t xml:space="preserve">4-го </w:t>
      </w:r>
      <w:r>
        <w:t>кварт</w:t>
      </w:r>
      <w:r>
        <w:t>а</w:t>
      </w:r>
      <w:r>
        <w:t>ла 2015 года при содействии отдела вышло 1980 информационных матери</w:t>
      </w:r>
      <w:r>
        <w:t>а</w:t>
      </w:r>
      <w:r>
        <w:t>лов о деятельности Законодательного Собрания Иркутской области, в том числе в газетах – 470, на телевидении – 261, на радио – 134,</w:t>
      </w:r>
      <w:r w:rsidR="00D93719">
        <w:t xml:space="preserve"> </w:t>
      </w:r>
      <w:r>
        <w:t>в лентах нов</w:t>
      </w:r>
      <w:r>
        <w:t>о</w:t>
      </w:r>
      <w:r>
        <w:t>стей информационных агентств – 1115.</w:t>
      </w:r>
    </w:p>
    <w:p w:rsidR="00D829D8" w:rsidRDefault="00D829D8" w:rsidP="00D829D8">
      <w:pPr>
        <w:ind w:firstLine="726"/>
      </w:pPr>
      <w:r>
        <w:t>Среди них информационные статьи о деятельности депутатов и Зак</w:t>
      </w:r>
      <w:r>
        <w:t>о</w:t>
      </w:r>
      <w:r>
        <w:t>нодательного Собрания в целом. Основными темами являлись законодател</w:t>
      </w:r>
      <w:r>
        <w:t>ь</w:t>
      </w:r>
      <w:r>
        <w:t xml:space="preserve">ная и контрольная деятельность </w:t>
      </w:r>
      <w:r w:rsidR="0086140F">
        <w:t xml:space="preserve">постоянных </w:t>
      </w:r>
      <w:r>
        <w:t xml:space="preserve">комиссий и </w:t>
      </w:r>
      <w:r w:rsidR="0086140F">
        <w:t xml:space="preserve">постоянных </w:t>
      </w:r>
      <w:r>
        <w:t>комит</w:t>
      </w:r>
      <w:r>
        <w:t>е</w:t>
      </w:r>
      <w:r>
        <w:t>тов Законодательного Собрания Иркутской области; общественно-политические мероприятия с участием депутатов; работа депутатов с обр</w:t>
      </w:r>
      <w:r>
        <w:t>а</w:t>
      </w:r>
      <w:r>
        <w:t>щениями граждан; рабочие поездки руководства ЗС и депутатов по террит</w:t>
      </w:r>
      <w:r>
        <w:t>о</w:t>
      </w:r>
      <w:r>
        <w:t>риям</w:t>
      </w:r>
      <w:r>
        <w:rPr>
          <w:bCs/>
        </w:rPr>
        <w:t xml:space="preserve">. </w:t>
      </w:r>
    </w:p>
    <w:p w:rsidR="00D829D8" w:rsidRDefault="00D829D8" w:rsidP="00D829D8">
      <w:pPr>
        <w:ind w:firstLine="726"/>
      </w:pPr>
      <w:r>
        <w:t xml:space="preserve">В СМИ был представлен детальный обзор результатов семи сессий; инаугурация </w:t>
      </w:r>
      <w:r w:rsidR="0086140F">
        <w:t>Г</w:t>
      </w:r>
      <w:r>
        <w:t>убернатора</w:t>
      </w:r>
      <w:r w:rsidR="0086140F" w:rsidRPr="0086140F">
        <w:t xml:space="preserve"> </w:t>
      </w:r>
      <w:r w:rsidR="0086140F">
        <w:t>Иркутской области</w:t>
      </w:r>
      <w:r>
        <w:t xml:space="preserve">; согласование заместителей </w:t>
      </w:r>
      <w:r w:rsidR="0086140F">
        <w:t>Г</w:t>
      </w:r>
      <w:r>
        <w:t>убернатора</w:t>
      </w:r>
      <w:r w:rsidR="0086140F">
        <w:t xml:space="preserve"> Иркутской области</w:t>
      </w:r>
      <w:r>
        <w:t xml:space="preserve">; поддержка федерального законопроекта, вносящего изменения в </w:t>
      </w:r>
      <w:r w:rsidR="0086140F">
        <w:t>З</w:t>
      </w:r>
      <w:r>
        <w:t>акон «Об охране озера Байкал», устанавливающие особый режим хозяйственной деятельности; принятие законопроекта о пер</w:t>
      </w:r>
      <w:r>
        <w:t>е</w:t>
      </w:r>
      <w:r>
        <w:t>ходе на однолетний областной бюджет в 2016 году; рассмотрение областных государственных программ</w:t>
      </w:r>
      <w:r w:rsidR="0086140F">
        <w:t>;</w:t>
      </w:r>
      <w:r w:rsidR="00D93719">
        <w:t xml:space="preserve"> </w:t>
      </w:r>
      <w:r>
        <w:t>рассмотрение и принятие в трех чтениях закон</w:t>
      </w:r>
      <w:r>
        <w:t>о</w:t>
      </w:r>
      <w:r>
        <w:t xml:space="preserve">проекта об областном бюджете на следующий год; принятие блока законов о налоговых льготах; принятие закона </w:t>
      </w:r>
      <w:r w:rsidR="0086140F">
        <w:t>Иркутской области «О</w:t>
      </w:r>
      <w:r>
        <w:t xml:space="preserve"> бесплатном предоставлении земельных участков</w:t>
      </w:r>
      <w:r w:rsidR="0086140F">
        <w:t xml:space="preserve"> в собственность граждан»</w:t>
      </w:r>
      <w:r>
        <w:t xml:space="preserve">; принятие </w:t>
      </w:r>
      <w:r w:rsidR="0086140F">
        <w:t>З</w:t>
      </w:r>
      <w:r>
        <w:t>а</w:t>
      </w:r>
      <w:r>
        <w:t xml:space="preserve">кона </w:t>
      </w:r>
      <w:r w:rsidR="0086140F">
        <w:t>Иркутской области «О</w:t>
      </w:r>
      <w:r>
        <w:t>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</w:t>
      </w:r>
      <w:r w:rsidR="0086140F">
        <w:t>»</w:t>
      </w:r>
      <w:r>
        <w:t xml:space="preserve"> и другие мер</w:t>
      </w:r>
      <w:r>
        <w:t>о</w:t>
      </w:r>
      <w:r>
        <w:t>приятия Законодательного Собрания.</w:t>
      </w:r>
    </w:p>
    <w:p w:rsidR="00D829D8" w:rsidRDefault="0086140F" w:rsidP="00D829D8">
      <w:pPr>
        <w:ind w:firstLine="726"/>
      </w:pPr>
      <w:r>
        <w:t>Наиб</w:t>
      </w:r>
      <w:r w:rsidR="00D829D8">
        <w:t>ольшее</w:t>
      </w:r>
      <w:r>
        <w:t xml:space="preserve"> </w:t>
      </w:r>
      <w:r w:rsidR="00D829D8">
        <w:t>количество информационных материалов о Законодател</w:t>
      </w:r>
      <w:r w:rsidR="00D829D8">
        <w:t>ь</w:t>
      </w:r>
      <w:r w:rsidR="00D829D8">
        <w:t>ном Собрании Иркутской области зафиксировано в информационных агентствах и в печатных СМИ. Ведущими источниками информации о де</w:t>
      </w:r>
      <w:r w:rsidR="00D829D8">
        <w:t>я</w:t>
      </w:r>
      <w:r w:rsidR="00D829D8">
        <w:t>тельности Законодательного Собрания Иркутской области стали информац</w:t>
      </w:r>
      <w:r w:rsidR="00D829D8">
        <w:t>и</w:t>
      </w:r>
      <w:r w:rsidR="00D829D8">
        <w:t xml:space="preserve">онные агентства. </w:t>
      </w:r>
    </w:p>
    <w:p w:rsidR="00D829D8" w:rsidRDefault="00D829D8" w:rsidP="00D829D8">
      <w:pPr>
        <w:ind w:firstLine="726"/>
      </w:pPr>
      <w:r>
        <w:t>Наиболее активно освещалась деятельность Законодательного Собр</w:t>
      </w:r>
      <w:r>
        <w:t>а</w:t>
      </w:r>
      <w:r>
        <w:t>ния Иркутской области информационными агентствами: «</w:t>
      </w:r>
      <w:proofErr w:type="spellStart"/>
      <w:r>
        <w:t>Телеинформ</w:t>
      </w:r>
      <w:proofErr w:type="spellEnd"/>
      <w:r>
        <w:t>», «Сибирские новости», «Байкал Инфо». Основная часть подготовленных агентствами</w:t>
      </w:r>
      <w:r w:rsidR="00D93719">
        <w:t xml:space="preserve"> </w:t>
      </w:r>
      <w:r>
        <w:t>материалов носит информационный характер. Информационные агентства также уделяют внимание комментариям</w:t>
      </w:r>
      <w:r w:rsidR="00D93719">
        <w:t xml:space="preserve"> </w:t>
      </w:r>
      <w:r>
        <w:t>депутатов Законодател</w:t>
      </w:r>
      <w:r>
        <w:t>ь</w:t>
      </w:r>
      <w:r>
        <w:t>ного Собрания Иркутской области о наиболее значимых политических и с</w:t>
      </w:r>
      <w:r>
        <w:t>о</w:t>
      </w:r>
      <w:r>
        <w:t>циально-экономических событиях в регионе и стране.</w:t>
      </w:r>
    </w:p>
    <w:p w:rsidR="00D829D8" w:rsidRDefault="00D829D8" w:rsidP="00D829D8">
      <w:pPr>
        <w:ind w:firstLine="726"/>
      </w:pPr>
      <w:r>
        <w:t>Наибольшую долю в печатных публикациях заняли материалы газеты «Байкальские вести», «СМ номер один», «Копейка». Качественный анализ содержания информационных материалов, посвященных деятельности Зак</w:t>
      </w:r>
      <w:r>
        <w:t>о</w:t>
      </w:r>
      <w:r>
        <w:t>нодательного Собрания Иркутской области, и сопоставление изучаемой и</w:t>
      </w:r>
      <w:r>
        <w:t>н</w:t>
      </w:r>
      <w:r>
        <w:t>формации позволяют сделать вывод о полноте и достоверности отражения в региональных средствах массовой информации всех аспектов работы облас</w:t>
      </w:r>
      <w:r>
        <w:t>т</w:t>
      </w:r>
      <w:r>
        <w:t>ного парламента. Областные СМИ готовили и размещали информационные материалы обо всех плановых (а также внеплановых) мероприятиях Закон</w:t>
      </w:r>
      <w:r>
        <w:t>о</w:t>
      </w:r>
      <w:r>
        <w:t>дательного Собрания.</w:t>
      </w:r>
    </w:p>
    <w:p w:rsidR="00D829D8" w:rsidRDefault="00D829D8" w:rsidP="00D829D8">
      <w:pPr>
        <w:ind w:firstLine="726"/>
      </w:pPr>
      <w:r>
        <w:t xml:space="preserve">Специалистами отдела подготовлено 183 информационных материала для размещения на сайте Законодательного Собрания Иркутской области. Освещалась законотворческая деятельность в </w:t>
      </w:r>
      <w:r w:rsidR="0086140F">
        <w:t xml:space="preserve">постоянных </w:t>
      </w:r>
      <w:r>
        <w:t xml:space="preserve">комитетах и </w:t>
      </w:r>
      <w:r w:rsidR="0086140F">
        <w:t>п</w:t>
      </w:r>
      <w:r w:rsidR="0086140F">
        <w:t>о</w:t>
      </w:r>
      <w:r w:rsidR="0086140F">
        <w:t xml:space="preserve">стоянных </w:t>
      </w:r>
      <w:r>
        <w:t xml:space="preserve">комиссиях </w:t>
      </w:r>
      <w:r w:rsidR="0086140F">
        <w:t>Законодательного Собрания Иркутской области (в соо</w:t>
      </w:r>
      <w:r w:rsidR="0086140F">
        <w:t>т</w:t>
      </w:r>
      <w:r w:rsidR="0086140F">
        <w:t>ветствии с планом работы</w:t>
      </w:r>
      <w:r>
        <w:t>), заседания коллегии, вопросы</w:t>
      </w:r>
      <w:r w:rsidR="00FF72A4">
        <w:t>,</w:t>
      </w:r>
      <w:r>
        <w:t xml:space="preserve"> </w:t>
      </w:r>
      <w:r w:rsidR="0086140F">
        <w:t xml:space="preserve">рассмотренные на </w:t>
      </w:r>
      <w:r>
        <w:t>сесси</w:t>
      </w:r>
      <w:r w:rsidR="0086140F">
        <w:t>ях</w:t>
      </w:r>
      <w:r w:rsidR="00FF72A4">
        <w:t xml:space="preserve"> Законодательного Собрания Иркутской области</w:t>
      </w:r>
      <w:r>
        <w:t>, депутатская де</w:t>
      </w:r>
      <w:r>
        <w:t>я</w:t>
      </w:r>
      <w:r>
        <w:t>тельность в избирательных округах и рабочие поездки руководства Закон</w:t>
      </w:r>
      <w:r>
        <w:t>о</w:t>
      </w:r>
      <w:r>
        <w:t xml:space="preserve">дательного Собрания. </w:t>
      </w:r>
    </w:p>
    <w:p w:rsidR="00D829D8" w:rsidRDefault="00D829D8" w:rsidP="00D829D8">
      <w:pPr>
        <w:ind w:firstLine="726"/>
      </w:pPr>
      <w:r>
        <w:t>В газете «Областная» опубликован 61 тематический и информацио</w:t>
      </w:r>
      <w:r>
        <w:t>н</w:t>
      </w:r>
      <w:r>
        <w:t>ный материал о деятельности Законодательного Собрания Иркутской обл</w:t>
      </w:r>
      <w:r>
        <w:t>а</w:t>
      </w:r>
      <w:r>
        <w:t>сти. Освещалась</w:t>
      </w:r>
      <w:r w:rsidR="00D93719">
        <w:t xml:space="preserve"> </w:t>
      </w:r>
      <w:r>
        <w:t xml:space="preserve">работа </w:t>
      </w:r>
      <w:r w:rsidR="00FF72A4">
        <w:t xml:space="preserve">постоянных </w:t>
      </w:r>
      <w:r>
        <w:t xml:space="preserve">комитетов и </w:t>
      </w:r>
      <w:r w:rsidR="00FF72A4">
        <w:t xml:space="preserve">постоянных </w:t>
      </w:r>
      <w:r>
        <w:t>комиссий, се</w:t>
      </w:r>
      <w:r>
        <w:t>с</w:t>
      </w:r>
      <w:r>
        <w:t>си</w:t>
      </w:r>
      <w:r w:rsidR="00FF72A4">
        <w:t>й Законодательного Собрания Иркутской области</w:t>
      </w:r>
      <w:r>
        <w:t>, работа депутатов в и</w:t>
      </w:r>
      <w:r>
        <w:t>з</w:t>
      </w:r>
      <w:r>
        <w:t>бирательных округах, а также</w:t>
      </w:r>
      <w:r w:rsidR="00D93719">
        <w:t xml:space="preserve"> </w:t>
      </w:r>
      <w:r>
        <w:t>наиболее значимые мероприятия Законод</w:t>
      </w:r>
      <w:r>
        <w:t>а</w:t>
      </w:r>
      <w:r>
        <w:t xml:space="preserve">тельного Собрания Иркутской области. </w:t>
      </w:r>
    </w:p>
    <w:p w:rsidR="00D829D8" w:rsidRDefault="00D829D8" w:rsidP="00D829D8">
      <w:pPr>
        <w:ind w:firstLine="726"/>
      </w:pPr>
      <w:r>
        <w:t xml:space="preserve">Организовано 2 интервью с председателем Законодательного Собрания Иркутской области С.Ф. </w:t>
      </w:r>
      <w:proofErr w:type="spellStart"/>
      <w:r>
        <w:t>Брилкой</w:t>
      </w:r>
      <w:proofErr w:type="spellEnd"/>
      <w:r>
        <w:t xml:space="preserve">, 1 пресс-конференция председателя </w:t>
      </w:r>
      <w:r w:rsidR="00FF72A4">
        <w:t>Зак</w:t>
      </w:r>
      <w:r w:rsidR="00FF72A4">
        <w:t>о</w:t>
      </w:r>
      <w:r w:rsidR="00FF72A4">
        <w:t xml:space="preserve">нодательного Собрания Иркутской области </w:t>
      </w:r>
      <w:r>
        <w:t xml:space="preserve">по итогам 2015 года на площадке </w:t>
      </w:r>
      <w:r w:rsidR="00FF72A4">
        <w:t>Законодательного Собрания</w:t>
      </w:r>
      <w:r>
        <w:t>; брифинг председателя</w:t>
      </w:r>
      <w:r w:rsidR="00FF72A4" w:rsidRPr="00FF72A4">
        <w:t xml:space="preserve"> </w:t>
      </w:r>
      <w:r w:rsidR="00FF72A4">
        <w:t>Законодательного С</w:t>
      </w:r>
      <w:r w:rsidR="00FF72A4">
        <w:t>о</w:t>
      </w:r>
      <w:r w:rsidR="00FF72A4">
        <w:t>брания Иркутской области</w:t>
      </w:r>
      <w:r>
        <w:t xml:space="preserve"> об акции Молодежного парламента; 1 пресс-конференция заместителя председателя Законодательного Собрания А.Н. </w:t>
      </w:r>
      <w:proofErr w:type="spellStart"/>
      <w:r>
        <w:t>Л</w:t>
      </w:r>
      <w:r>
        <w:t>а</w:t>
      </w:r>
      <w:r>
        <w:t>быгина</w:t>
      </w:r>
      <w:proofErr w:type="spellEnd"/>
      <w:r>
        <w:t xml:space="preserve"> в ИА «Интерфакс» о решении Конституционного суда РФ; 25 подх</w:t>
      </w:r>
      <w:r>
        <w:t>о</w:t>
      </w:r>
      <w:r>
        <w:t xml:space="preserve">дов к прессе председателей </w:t>
      </w:r>
      <w:r w:rsidR="00FF72A4">
        <w:t xml:space="preserve">постоянных </w:t>
      </w:r>
      <w:r>
        <w:t xml:space="preserve">комитетов и </w:t>
      </w:r>
      <w:r w:rsidR="00FF72A4">
        <w:t xml:space="preserve">постоянных </w:t>
      </w:r>
      <w:r>
        <w:t>комиссий, депутатов Законодательного Собрания Иркутской области.</w:t>
      </w:r>
    </w:p>
    <w:p w:rsidR="00D829D8" w:rsidRDefault="00D829D8" w:rsidP="00D829D8">
      <w:pPr>
        <w:ind w:firstLine="726"/>
      </w:pPr>
      <w:r>
        <w:t>Вышли в эфир на телеканале «АИСТ» и размещены на сайте Законод</w:t>
      </w:r>
      <w:r>
        <w:t>а</w:t>
      </w:r>
      <w:r>
        <w:t>тельного Собрания 12 выпусков телепрограммы «Законодатель» (выходит не менее двух раз в месяц). В передачах освещались наиболее актуальные в</w:t>
      </w:r>
      <w:r>
        <w:t>о</w:t>
      </w:r>
      <w:r>
        <w:t xml:space="preserve">просы, обсуждаемые на заседаниях </w:t>
      </w:r>
      <w:r w:rsidR="00FF72A4">
        <w:t xml:space="preserve">постоянных </w:t>
      </w:r>
      <w:r>
        <w:t xml:space="preserve">комитетов и </w:t>
      </w:r>
      <w:r w:rsidR="00FF72A4">
        <w:t xml:space="preserve">постоянных </w:t>
      </w:r>
      <w:r>
        <w:t>к</w:t>
      </w:r>
      <w:r>
        <w:t>о</w:t>
      </w:r>
      <w:r>
        <w:t>миссий Законодательного Собрания Иркутской области.</w:t>
      </w:r>
    </w:p>
    <w:p w:rsidR="00D829D8" w:rsidRDefault="00D829D8" w:rsidP="00D829D8">
      <w:pPr>
        <w:ind w:firstLine="726"/>
      </w:pPr>
      <w:r>
        <w:t>Подготовлены и разосланы в средства массовой информации Ирку</w:t>
      </w:r>
      <w:r>
        <w:t>т</w:t>
      </w:r>
      <w:r>
        <w:t xml:space="preserve">ской области и размещены на </w:t>
      </w:r>
      <w:r w:rsidR="00FF72A4">
        <w:t xml:space="preserve">официальных </w:t>
      </w:r>
      <w:r>
        <w:t>сайтах Законодательного Собр</w:t>
      </w:r>
      <w:r>
        <w:t>а</w:t>
      </w:r>
      <w:r>
        <w:t>ния Иркутской области, информационного агентства «МК Байкал» 12 выпу</w:t>
      </w:r>
      <w:r>
        <w:t>с</w:t>
      </w:r>
      <w:r>
        <w:t xml:space="preserve">ков информационной ленты «Парламентский вестник», которая </w:t>
      </w:r>
      <w:r w:rsidR="00FF72A4">
        <w:t xml:space="preserve">информирует </w:t>
      </w:r>
      <w:r>
        <w:t xml:space="preserve">о решениях </w:t>
      </w:r>
      <w:r w:rsidR="00FF72A4">
        <w:t xml:space="preserve">постоянных </w:t>
      </w:r>
      <w:r>
        <w:t xml:space="preserve">комитетов и </w:t>
      </w:r>
      <w:r w:rsidR="00FF72A4">
        <w:t xml:space="preserve">постоянных </w:t>
      </w:r>
      <w:r>
        <w:t>комиссий</w:t>
      </w:r>
      <w:r w:rsidR="00FF72A4">
        <w:t xml:space="preserve"> Законодательн</w:t>
      </w:r>
      <w:r w:rsidR="00FF72A4">
        <w:t>о</w:t>
      </w:r>
      <w:r w:rsidR="00FF72A4">
        <w:t>го Собрания</w:t>
      </w:r>
      <w:r>
        <w:t>, о планах и мероприятиях областного парламента. Информация публиковалась в региональном выпуске федерального еженедельного печа</w:t>
      </w:r>
      <w:r>
        <w:t>т</w:t>
      </w:r>
      <w:r>
        <w:t>ного издания «МК Байкал».</w:t>
      </w:r>
    </w:p>
    <w:p w:rsidR="00D829D8" w:rsidRDefault="00D829D8" w:rsidP="00D829D8">
      <w:pPr>
        <w:ind w:firstLine="726"/>
      </w:pPr>
      <w:r>
        <w:t>Подготовлены и разосланы в средства массовой информации Ирку</w:t>
      </w:r>
      <w:r>
        <w:t>т</w:t>
      </w:r>
      <w:r>
        <w:t xml:space="preserve">ской области и размещены на </w:t>
      </w:r>
      <w:r w:rsidR="00FF72A4">
        <w:t xml:space="preserve">официальных </w:t>
      </w:r>
      <w:r>
        <w:t>сайтах информационного агентства «Байкал Инфо», Законодательного Собрания Иркутской области и в газете «Копейка» 13 выпусков информационной ленты о представител</w:t>
      </w:r>
      <w:r>
        <w:t>ь</w:t>
      </w:r>
      <w:r>
        <w:t>ской работе депутатов Законодательного Собрания «Депутатский дневник». Освещалась деятельность депутатов в избирательных округах, в том числе их инициативы, благотворительность и пр.</w:t>
      </w:r>
    </w:p>
    <w:p w:rsidR="00D829D8" w:rsidRDefault="00D829D8" w:rsidP="00D829D8">
      <w:pPr>
        <w:ind w:firstLine="726"/>
      </w:pPr>
      <w:r>
        <w:t xml:space="preserve">Совместно с аппаратом фракции партии </w:t>
      </w:r>
      <w:r w:rsidR="00FF72A4" w:rsidRPr="00FF72A4">
        <w:rPr>
          <w:b/>
        </w:rPr>
        <w:t>«ЕДИНАЯ РОССИЯ»</w:t>
      </w:r>
      <w:r>
        <w:t xml:space="preserve"> и р</w:t>
      </w:r>
      <w:r>
        <w:t>е</w:t>
      </w:r>
      <w:r>
        <w:t>дакцией информационного агентства «Байкал Инфо» подготовлен</w:t>
      </w:r>
      <w:r w:rsidR="00FF72A4">
        <w:t>о</w:t>
      </w:r>
      <w:r>
        <w:t xml:space="preserve"> и издан</w:t>
      </w:r>
      <w:r w:rsidR="00FF72A4">
        <w:t>о</w:t>
      </w:r>
      <w:r>
        <w:t xml:space="preserve"> 7 специальных выпусков информационной ленты «Депутатский дневник», посвященны</w:t>
      </w:r>
      <w:r w:rsidR="00FF72A4">
        <w:t>х</w:t>
      </w:r>
      <w:r>
        <w:t xml:space="preserve"> деятельности фракции; совместно с редакцией газеты «СМ Номер один» подготовлен и выпущен 1 выпуск газеты «Депутатский дне</w:t>
      </w:r>
      <w:r>
        <w:t>в</w:t>
      </w:r>
      <w:r>
        <w:t xml:space="preserve">ник», который распространяется вкладкой к областной общественно-политической газете «СМ Номер один». </w:t>
      </w:r>
    </w:p>
    <w:p w:rsidR="00D829D8" w:rsidRDefault="00D829D8" w:rsidP="00D829D8">
      <w:pPr>
        <w:ind w:firstLine="726"/>
      </w:pPr>
      <w:r>
        <w:t>Вышли в эфир на областном радио ГТРК Радио «Россия</w:t>
      </w:r>
      <w:r w:rsidR="00FF72A4">
        <w:t xml:space="preserve"> </w:t>
      </w:r>
      <w:r>
        <w:t>–</w:t>
      </w:r>
      <w:r w:rsidR="00FF72A4">
        <w:t xml:space="preserve"> </w:t>
      </w:r>
      <w:r>
        <w:t>Иркутск»</w:t>
      </w:r>
      <w:r w:rsidR="00D93719">
        <w:t xml:space="preserve"> </w:t>
      </w:r>
      <w:r w:rsidR="00FF72A4">
        <w:br/>
      </w:r>
      <w:r>
        <w:t xml:space="preserve">6 выпусков радиопередачи «Парламентская среда», размещены на </w:t>
      </w:r>
      <w:r w:rsidR="00FF72A4">
        <w:t>официал</w:t>
      </w:r>
      <w:r w:rsidR="00FF72A4">
        <w:t>ь</w:t>
      </w:r>
      <w:r w:rsidR="00FF72A4">
        <w:t xml:space="preserve">ном </w:t>
      </w:r>
      <w:r>
        <w:t>сайте Законодательного Собрания Иркутской области. Также в эфире</w:t>
      </w:r>
      <w:r w:rsidR="00D93719">
        <w:t xml:space="preserve"> </w:t>
      </w:r>
      <w:r>
        <w:t>ГТРК Радио «Россия–Иркутск» и Радио «Студия АС» звучали новости о де</w:t>
      </w:r>
      <w:r>
        <w:t>я</w:t>
      </w:r>
      <w:r>
        <w:t xml:space="preserve">тельности Законодательного Собрания Иркутской области, заседаниях </w:t>
      </w:r>
      <w:r w:rsidR="00FF72A4">
        <w:t>п</w:t>
      </w:r>
      <w:r w:rsidR="00FF72A4">
        <w:t>о</w:t>
      </w:r>
      <w:r w:rsidR="00FF72A4">
        <w:t xml:space="preserve">стоянных </w:t>
      </w:r>
      <w:r>
        <w:t xml:space="preserve">комитетов и </w:t>
      </w:r>
      <w:r w:rsidR="00FF72A4">
        <w:t xml:space="preserve">постоянных </w:t>
      </w:r>
      <w:r>
        <w:t>комиссий, информационные материалы о сессиях</w:t>
      </w:r>
      <w:r w:rsidR="00FF72A4">
        <w:t xml:space="preserve"> Законодательного Собрания Иркутской области</w:t>
      </w:r>
      <w:r>
        <w:t>.</w:t>
      </w:r>
    </w:p>
    <w:p w:rsidR="00D829D8" w:rsidRDefault="00D829D8" w:rsidP="00D829D8">
      <w:pPr>
        <w:ind w:firstLine="726"/>
      </w:pPr>
      <w:r>
        <w:t>Подготовлены тексты для 44 поздравлений и приветственных адресов.</w:t>
      </w:r>
    </w:p>
    <w:p w:rsidR="00D829D8" w:rsidRDefault="00D829D8" w:rsidP="00D829D8">
      <w:pPr>
        <w:ind w:firstLine="726"/>
      </w:pPr>
      <w:r>
        <w:t>В рамках проведения конкурса на лучшие концепции и журналистские материалы по освещению деятельности</w:t>
      </w:r>
      <w:r w:rsidR="00D93719">
        <w:t xml:space="preserve"> </w:t>
      </w:r>
      <w:r>
        <w:t>Законодательного Собрания Ирку</w:t>
      </w:r>
      <w:r>
        <w:t>т</w:t>
      </w:r>
      <w:r>
        <w:t xml:space="preserve">ской области в средствах массовой информации в 2015 году разработано и утверждено распоряжение </w:t>
      </w:r>
      <w:r w:rsidR="00FF72A4">
        <w:t>председателя Законодательного Собрания Ирку</w:t>
      </w:r>
      <w:r w:rsidR="00FF72A4">
        <w:t>т</w:t>
      </w:r>
      <w:r w:rsidR="00FF72A4">
        <w:t xml:space="preserve">ской области </w:t>
      </w:r>
      <w:r>
        <w:t>об экспертном совете; произведен сбор конкурсных матери</w:t>
      </w:r>
      <w:r>
        <w:t>а</w:t>
      </w:r>
      <w:r>
        <w:t>лов; организовано заседание экспертного совета; проведено торжественное награждение победителей конкурса.</w:t>
      </w:r>
      <w:r w:rsidR="00D93719">
        <w:t xml:space="preserve"> </w:t>
      </w:r>
    </w:p>
    <w:p w:rsidR="00D829D8" w:rsidRDefault="00D829D8" w:rsidP="00D829D8">
      <w:pPr>
        <w:ind w:firstLine="726"/>
      </w:pPr>
      <w:r>
        <w:t xml:space="preserve">Заключен 1 </w:t>
      </w:r>
      <w:r w:rsidR="00FF72A4">
        <w:t>г</w:t>
      </w:r>
      <w:r>
        <w:t>осударственный контракт на освещение деятельности З</w:t>
      </w:r>
      <w:r>
        <w:t>а</w:t>
      </w:r>
      <w:r>
        <w:t>конодательного Собрания во втором полугодии. Организована работа по н</w:t>
      </w:r>
      <w:r>
        <w:t>е</w:t>
      </w:r>
      <w:r>
        <w:t>обходимым процедурам по исполнению государственных контрактов. В п</w:t>
      </w:r>
      <w:r>
        <w:t>е</w:t>
      </w:r>
      <w:r>
        <w:t xml:space="preserve">риод с октября по декабрь включительно проведены счета на общую сумму 10 млн 988,2,8 тыс. рублей (в октябре – 668,1 тыс. рублей, в ноябре – на 5 млн 8,6 тыс. рублей и </w:t>
      </w:r>
      <w:r w:rsidR="005E5165">
        <w:t>в декабре</w:t>
      </w:r>
      <w:r w:rsidR="00D93719">
        <w:t xml:space="preserve"> </w:t>
      </w:r>
      <w:r w:rsidR="00FF72A4">
        <w:t>–</w:t>
      </w:r>
      <w:r>
        <w:t xml:space="preserve"> на 5 млн 311,5 тыс. рублей.)</w:t>
      </w:r>
    </w:p>
    <w:p w:rsidR="00D829D8" w:rsidRDefault="00D829D8" w:rsidP="00D829D8">
      <w:pPr>
        <w:ind w:firstLine="726"/>
      </w:pPr>
      <w:r>
        <w:t xml:space="preserve">В газете «Областная» опубликованы постановления Законодательного Собрания </w:t>
      </w:r>
      <w:r w:rsidR="00FF72A4">
        <w:t xml:space="preserve">Иркутской области </w:t>
      </w:r>
      <w:r>
        <w:t xml:space="preserve">(предоставлены помощниками председателей </w:t>
      </w:r>
      <w:r w:rsidR="00FF72A4">
        <w:t xml:space="preserve">постоянных </w:t>
      </w:r>
      <w:r>
        <w:t xml:space="preserve">комитетов и </w:t>
      </w:r>
      <w:r w:rsidR="00FF72A4">
        <w:t xml:space="preserve">постоянных </w:t>
      </w:r>
      <w:r>
        <w:t>комиссии), сообщение о времени и м</w:t>
      </w:r>
      <w:r>
        <w:t>е</w:t>
      </w:r>
      <w:r>
        <w:t>сте проведения сессии по согласованию с организационным отделом</w:t>
      </w:r>
      <w:r w:rsidR="003E43FD" w:rsidRPr="003E43FD">
        <w:t xml:space="preserve"> </w:t>
      </w:r>
      <w:r w:rsidR="003E43FD">
        <w:t>Закон</w:t>
      </w:r>
      <w:r w:rsidR="003E43FD">
        <w:t>о</w:t>
      </w:r>
      <w:r w:rsidR="003E43FD">
        <w:t>дательного Собрания Иркутской области</w:t>
      </w:r>
      <w:r>
        <w:t>, списки благодарностей председ</w:t>
      </w:r>
      <w:r>
        <w:t>а</w:t>
      </w:r>
      <w:r>
        <w:t>теля Законодательного Собрания Иркутской области (предоставлены отд</w:t>
      </w:r>
      <w:r>
        <w:t>е</w:t>
      </w:r>
      <w:r>
        <w:t>лом государственной службы и кадров</w:t>
      </w:r>
      <w:r w:rsidR="003E43FD" w:rsidRPr="003E43FD">
        <w:t xml:space="preserve"> </w:t>
      </w:r>
      <w:r w:rsidR="003E43FD">
        <w:t>Законодательного Собрания Ирку</w:t>
      </w:r>
      <w:r w:rsidR="003E43FD">
        <w:t>т</w:t>
      </w:r>
      <w:r w:rsidR="003E43FD">
        <w:t>ской области</w:t>
      </w:r>
      <w:r>
        <w:t>).</w:t>
      </w:r>
    </w:p>
    <w:p w:rsidR="00D829D8" w:rsidRDefault="00D829D8" w:rsidP="00D829D8">
      <w:pPr>
        <w:ind w:firstLine="726"/>
      </w:pPr>
      <w:r>
        <w:t>В ноябре издано распоряжение о проведении аккредитации журнал</w:t>
      </w:r>
      <w:r>
        <w:t>и</w:t>
      </w:r>
      <w:r>
        <w:t>стов средств массовой информации при Законодательном Собрании Ирку</w:t>
      </w:r>
      <w:r>
        <w:t>т</w:t>
      </w:r>
      <w:r>
        <w:t>ской области на 2016 год. В декабре начат прием документов от СМИ.</w:t>
      </w:r>
    </w:p>
    <w:p w:rsidR="00BA66D3" w:rsidRDefault="00BA66D3" w:rsidP="00282F25">
      <w:pPr>
        <w:pStyle w:val="3"/>
      </w:pPr>
      <w:bookmarkStart w:id="40" w:name="_Toc440986333"/>
      <w:r w:rsidRPr="00E808C9">
        <w:t>Обеспечение взаимодействия с представительными органами</w:t>
      </w:r>
      <w:r w:rsidR="009E2F2D" w:rsidRPr="00E808C9">
        <w:t xml:space="preserve"> </w:t>
      </w:r>
      <w:r w:rsidRPr="00E808C9">
        <w:t>муниципальных образований</w:t>
      </w:r>
      <w:bookmarkEnd w:id="40"/>
    </w:p>
    <w:p w:rsidR="00745510" w:rsidRDefault="00745510" w:rsidP="00745510">
      <w:pPr>
        <w:tabs>
          <w:tab w:val="left" w:pos="567"/>
          <w:tab w:val="left" w:pos="709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Деятельность отдела </w:t>
      </w:r>
      <w:r w:rsidR="003E43FD">
        <w:rPr>
          <w:rFonts w:eastAsia="Times New Roman"/>
          <w:lang w:eastAsia="ru-RU"/>
        </w:rPr>
        <w:t>по взаимодействию с представительными орган</w:t>
      </w:r>
      <w:r w:rsidR="003E43FD">
        <w:rPr>
          <w:rFonts w:eastAsia="Times New Roman"/>
          <w:lang w:eastAsia="ru-RU"/>
        </w:rPr>
        <w:t>а</w:t>
      </w:r>
      <w:r w:rsidR="003E43FD">
        <w:rPr>
          <w:rFonts w:eastAsia="Times New Roman"/>
          <w:lang w:eastAsia="ru-RU"/>
        </w:rPr>
        <w:t xml:space="preserve">ми муниципальных образований </w:t>
      </w:r>
      <w:r>
        <w:rPr>
          <w:rFonts w:eastAsia="Times New Roman"/>
          <w:lang w:eastAsia="ru-RU"/>
        </w:rPr>
        <w:t>по подготовке мероприятий Законодател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ного Собрания Иркутской области осуществлялась в соответствии с планом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работы Законодательного Собрания Иркутской области и отдела на 4-й ква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тал 2015 года.</w:t>
      </w:r>
    </w:p>
    <w:p w:rsidR="00745510" w:rsidRDefault="00745510" w:rsidP="00745510">
      <w:pPr>
        <w:tabs>
          <w:tab w:val="left" w:pos="567"/>
          <w:tab w:val="left" w:pos="709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подготовки и проведения мероприятий</w:t>
      </w:r>
      <w:r>
        <w:rPr>
          <w:rFonts w:ascii="TimesNewRomanPSMT" w:hAnsi="TimesNewRomanPSMT" w:cs="TimesNewRomanPSMT"/>
        </w:rPr>
        <w:t xml:space="preserve">, </w:t>
      </w:r>
      <w:r>
        <w:t>направленных на пов</w:t>
      </w:r>
      <w:r>
        <w:t>ы</w:t>
      </w:r>
      <w:r>
        <w:t>шение уровня профессиональной компетентности депутатов представител</w:t>
      </w:r>
      <w:r>
        <w:t>ь</w:t>
      </w:r>
      <w:r>
        <w:t>ных органов муниципальных образований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(семинары, стажировки) отделом осуществлялось организационное и информационно-методическое обеспеч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ние по подготовке и проведению семинаров и стажировки с депутатами представительных органов муниципальных образований (формирование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вестки дня с учетом предложений депутатов, решение организационных в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просов с органами местного самоуправления, осуществлялось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взаимоде</w:t>
      </w:r>
      <w:r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>ствие с депутатами Законодательного Собрания Иркутской области, предст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вителями Правительства Иркутской области, </w:t>
      </w:r>
      <w:r>
        <w:t>Контрольно-счетной палаты Иркутской области,</w:t>
      </w:r>
      <w:r>
        <w:rPr>
          <w:rFonts w:eastAsia="Times New Roman"/>
          <w:lang w:eastAsia="ru-RU"/>
        </w:rPr>
        <w:t xml:space="preserve"> института законодательства и правовой информации им. М.М. Сперанского, </w:t>
      </w:r>
      <w:r>
        <w:t>прокуратуры Иркутской области, городских, межрайо</w:t>
      </w:r>
      <w:r>
        <w:t>н</w:t>
      </w:r>
      <w:r>
        <w:t>ных прокуратур, сотрудниками аппарата Законодательного Собрания Ирку</w:t>
      </w:r>
      <w:r>
        <w:t>т</w:t>
      </w:r>
      <w:r>
        <w:t xml:space="preserve">ской области, </w:t>
      </w:r>
      <w:r>
        <w:rPr>
          <w:rFonts w:eastAsia="Times New Roman"/>
          <w:lang w:eastAsia="ru-RU"/>
        </w:rPr>
        <w:t>председателями, депутатами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представительных органов мун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ципальных образований, мэрами муниципальных образований, </w:t>
      </w:r>
      <w:r>
        <w:t>главами пос</w:t>
      </w:r>
      <w:r>
        <w:t>е</w:t>
      </w:r>
      <w:r>
        <w:t>лений, муниципальными служащими органов местного самоуправления</w:t>
      </w:r>
      <w:r w:rsidR="003E43FD">
        <w:t xml:space="preserve"> И</w:t>
      </w:r>
      <w:r w:rsidR="003E43FD">
        <w:t>р</w:t>
      </w:r>
      <w:r w:rsidR="003E43FD">
        <w:t>кутской области</w:t>
      </w:r>
      <w:r>
        <w:t xml:space="preserve">, </w:t>
      </w:r>
      <w:r>
        <w:rPr>
          <w:rFonts w:eastAsia="Times New Roman"/>
          <w:lang w:eastAsia="ru-RU"/>
        </w:rPr>
        <w:t>и др.).</w:t>
      </w:r>
    </w:p>
    <w:p w:rsidR="00745510" w:rsidRDefault="00745510" w:rsidP="00745510">
      <w:pPr>
        <w:ind w:firstLine="708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Отделом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осуществлялся мониторинг значимых (проблемных) вопросов, возникающих в муниципальных образованиях Иркутской области при реш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нии вопросов местного значения, поступивших от участников семинаров, стажировок. По итогам данного мониторинга подготовлен перечень вопр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сов, поступивших от депутатов представительных органов муниципальных образований Иркутской области, и направлен Губернатору Иркутской обл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сти для рассмотрения возможности их решения.</w:t>
      </w:r>
    </w:p>
    <w:p w:rsidR="00745510" w:rsidRDefault="00745510" w:rsidP="003E43FD">
      <w:pPr>
        <w:tabs>
          <w:tab w:val="left" w:pos="709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рамках проведения </w:t>
      </w:r>
      <w:r w:rsidR="003E43F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бластного конкурса на лучшую организацию 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боты представительных органов муниципальных образований Иркутской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ласти отделом п</w:t>
      </w:r>
      <w:r>
        <w:t>одготовлен проект постановления Законодательного Собр</w:t>
      </w:r>
      <w:r>
        <w:t>а</w:t>
      </w:r>
      <w:r>
        <w:t xml:space="preserve">ния Иркутской области </w:t>
      </w:r>
      <w:r w:rsidR="003E43FD">
        <w:t>«О</w:t>
      </w:r>
      <w:r>
        <w:t xml:space="preserve"> внесении изменений в </w:t>
      </w:r>
      <w:r w:rsidR="003E43FD">
        <w:t>П</w:t>
      </w:r>
      <w:r>
        <w:t>оложение о проведении областного конкурса на лучшую организацию работы представительного о</w:t>
      </w:r>
      <w:r>
        <w:t>р</w:t>
      </w:r>
      <w:r>
        <w:t>гана муниципального образования Иркутской области в 2015 году</w:t>
      </w:r>
      <w:r w:rsidR="003E43FD">
        <w:t>»</w:t>
      </w:r>
      <w:r>
        <w:t xml:space="preserve">. </w:t>
      </w:r>
      <w:r>
        <w:rPr>
          <w:rFonts w:eastAsia="Times New Roman"/>
          <w:lang w:eastAsia="ru-RU"/>
        </w:rPr>
        <w:t>На 29-й сессии Законодательного Собрания Иркутской области принято постановл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ние Законодательного Собрания Иркутской области от 21.10.2015 № 29/33-ЗС «О внесении изменений в Положение о проведении областного конкурса на лучшую организацию работы представительного органа муниципального образования в 2015 году».</w:t>
      </w:r>
    </w:p>
    <w:p w:rsidR="00745510" w:rsidRDefault="00745510" w:rsidP="00745510">
      <w:pPr>
        <w:ind w:firstLine="708"/>
        <w:rPr>
          <w:rFonts w:eastAsia="Times New Roman"/>
        </w:rPr>
      </w:pPr>
      <w:r>
        <w:rPr>
          <w:rFonts w:eastAsia="Times New Roman"/>
        </w:rPr>
        <w:t>В течение 4-го квартала отделом осуществлялось информационное и методическое сопровождение председателей дум муниципальных образов</w:t>
      </w:r>
      <w:r>
        <w:rPr>
          <w:rFonts w:eastAsia="Times New Roman"/>
        </w:rPr>
        <w:t>а</w:t>
      </w:r>
      <w:r>
        <w:rPr>
          <w:rFonts w:eastAsia="Times New Roman"/>
        </w:rPr>
        <w:t>ний, муниципальных служащих по вопросам подготовки конкурсных мат</w:t>
      </w:r>
      <w:r>
        <w:rPr>
          <w:rFonts w:eastAsia="Times New Roman"/>
        </w:rPr>
        <w:t>е</w:t>
      </w:r>
      <w:r>
        <w:rPr>
          <w:rFonts w:eastAsia="Times New Roman"/>
        </w:rPr>
        <w:t>риалов.</w:t>
      </w:r>
    </w:p>
    <w:p w:rsidR="00745510" w:rsidRDefault="00745510" w:rsidP="00745510">
      <w:pPr>
        <w:tabs>
          <w:tab w:val="left" w:pos="426"/>
        </w:tabs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подготовки к заседанию Совета Законодательного Собрания Иркутской области по взаимодействию с представительными органами м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ниципальных образований Иркутской области отделом подготовлены прое</w:t>
      </w:r>
      <w:r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ты следующих документов: </w:t>
      </w:r>
    </w:p>
    <w:p w:rsidR="00745510" w:rsidRDefault="00745510" w:rsidP="00745510">
      <w:pPr>
        <w:tabs>
          <w:tab w:val="left" w:pos="426"/>
        </w:tabs>
        <w:ind w:firstLine="72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lang w:eastAsia="ru-RU"/>
        </w:rPr>
        <w:t xml:space="preserve">1) </w:t>
      </w:r>
      <w:r>
        <w:rPr>
          <w:rFonts w:eastAsia="Times New Roman"/>
          <w:bCs/>
          <w:kern w:val="36"/>
          <w:lang w:eastAsia="ru-RU"/>
        </w:rPr>
        <w:t>информационно-аналитическая справка об исполнении</w:t>
      </w:r>
      <w:r w:rsidR="00D93719"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bCs/>
          <w:kern w:val="36"/>
          <w:lang w:eastAsia="ru-RU"/>
        </w:rPr>
        <w:t>рекоменд</w:t>
      </w:r>
      <w:r>
        <w:rPr>
          <w:rFonts w:eastAsia="Times New Roman"/>
          <w:bCs/>
          <w:kern w:val="36"/>
          <w:lang w:eastAsia="ru-RU"/>
        </w:rPr>
        <w:t>а</w:t>
      </w:r>
      <w:r>
        <w:rPr>
          <w:rFonts w:eastAsia="Times New Roman"/>
          <w:bCs/>
          <w:kern w:val="36"/>
          <w:lang w:eastAsia="ru-RU"/>
        </w:rPr>
        <w:t>ций Совета, принятых 26 декабря 2014 года;</w:t>
      </w:r>
    </w:p>
    <w:p w:rsidR="00745510" w:rsidRDefault="00745510" w:rsidP="00745510">
      <w:pPr>
        <w:tabs>
          <w:tab w:val="left" w:pos="426"/>
        </w:tabs>
        <w:ind w:firstLine="72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2) рекомендации Совета от 24 декабря 2015 года;</w:t>
      </w:r>
    </w:p>
    <w:p w:rsidR="00745510" w:rsidRDefault="00745510" w:rsidP="00745510">
      <w:pPr>
        <w:tabs>
          <w:tab w:val="left" w:pos="426"/>
        </w:tabs>
        <w:ind w:firstLine="72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3) план работы Совета на 2016 год</w:t>
      </w:r>
      <w:r w:rsidR="003E43FD">
        <w:rPr>
          <w:rFonts w:eastAsia="Times New Roman"/>
          <w:bCs/>
          <w:kern w:val="36"/>
          <w:lang w:eastAsia="ru-RU"/>
        </w:rPr>
        <w:t>;</w:t>
      </w:r>
    </w:p>
    <w:p w:rsidR="00745510" w:rsidRDefault="00745510" w:rsidP="00745510">
      <w:pPr>
        <w:tabs>
          <w:tab w:val="left" w:pos="426"/>
          <w:tab w:val="left" w:pos="851"/>
          <w:tab w:val="left" w:pos="993"/>
        </w:tabs>
        <w:ind w:firstLine="72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4) перечень основных вопросов для рассмотрения на семинарах и ст</w:t>
      </w:r>
      <w:r>
        <w:rPr>
          <w:rFonts w:eastAsia="Times New Roman"/>
          <w:bCs/>
          <w:kern w:val="36"/>
          <w:lang w:eastAsia="ru-RU"/>
        </w:rPr>
        <w:t>а</w:t>
      </w:r>
      <w:r>
        <w:rPr>
          <w:rFonts w:eastAsia="Times New Roman"/>
          <w:bCs/>
          <w:kern w:val="36"/>
          <w:lang w:eastAsia="ru-RU"/>
        </w:rPr>
        <w:t>жировках с депутатами представительных органов муниципальных образ</w:t>
      </w:r>
      <w:r>
        <w:rPr>
          <w:rFonts w:eastAsia="Times New Roman"/>
          <w:bCs/>
          <w:kern w:val="36"/>
          <w:lang w:eastAsia="ru-RU"/>
        </w:rPr>
        <w:t>о</w:t>
      </w:r>
      <w:r>
        <w:rPr>
          <w:rFonts w:eastAsia="Times New Roman"/>
          <w:bCs/>
          <w:kern w:val="36"/>
          <w:lang w:eastAsia="ru-RU"/>
        </w:rPr>
        <w:t>ваний в 2016 году;</w:t>
      </w:r>
    </w:p>
    <w:p w:rsidR="00745510" w:rsidRDefault="00745510" w:rsidP="00745510">
      <w:pPr>
        <w:tabs>
          <w:tab w:val="left" w:pos="426"/>
        </w:tabs>
        <w:ind w:firstLine="72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5) график проведения мероприятий Законодательного Собрания И</w:t>
      </w:r>
      <w:r>
        <w:rPr>
          <w:rFonts w:eastAsia="Times New Roman"/>
          <w:bCs/>
          <w:kern w:val="36"/>
          <w:lang w:eastAsia="ru-RU"/>
        </w:rPr>
        <w:t>р</w:t>
      </w:r>
      <w:r>
        <w:rPr>
          <w:rFonts w:eastAsia="Times New Roman"/>
          <w:bCs/>
          <w:kern w:val="36"/>
          <w:lang w:eastAsia="ru-RU"/>
        </w:rPr>
        <w:t>кутской области, направленных</w:t>
      </w:r>
      <w:r w:rsidR="00D93719">
        <w:rPr>
          <w:rFonts w:eastAsia="Times New Roman"/>
          <w:bCs/>
          <w:kern w:val="36"/>
          <w:lang w:eastAsia="ru-RU"/>
        </w:rPr>
        <w:t xml:space="preserve"> </w:t>
      </w:r>
      <w:r w:rsidR="003E43FD">
        <w:rPr>
          <w:rFonts w:eastAsia="Times New Roman"/>
          <w:bCs/>
          <w:kern w:val="36"/>
          <w:lang w:eastAsia="ru-RU"/>
        </w:rPr>
        <w:t xml:space="preserve">на </w:t>
      </w:r>
      <w:r>
        <w:rPr>
          <w:rFonts w:eastAsia="Times New Roman"/>
          <w:bCs/>
          <w:kern w:val="36"/>
          <w:lang w:eastAsia="ru-RU"/>
        </w:rPr>
        <w:t>повышение профессиональной компете</w:t>
      </w:r>
      <w:r>
        <w:rPr>
          <w:rFonts w:eastAsia="Times New Roman"/>
          <w:bCs/>
          <w:kern w:val="36"/>
          <w:lang w:eastAsia="ru-RU"/>
        </w:rPr>
        <w:t>н</w:t>
      </w:r>
      <w:r>
        <w:rPr>
          <w:rFonts w:eastAsia="Times New Roman"/>
          <w:bCs/>
          <w:kern w:val="36"/>
          <w:lang w:eastAsia="ru-RU"/>
        </w:rPr>
        <w:t>ции депутатов представительных органов муниципальных образований И</w:t>
      </w:r>
      <w:r>
        <w:rPr>
          <w:rFonts w:eastAsia="Times New Roman"/>
          <w:bCs/>
          <w:kern w:val="36"/>
          <w:lang w:eastAsia="ru-RU"/>
        </w:rPr>
        <w:t>р</w:t>
      </w:r>
      <w:r>
        <w:rPr>
          <w:rFonts w:eastAsia="Times New Roman"/>
          <w:bCs/>
          <w:kern w:val="36"/>
          <w:lang w:eastAsia="ru-RU"/>
        </w:rPr>
        <w:t xml:space="preserve">кутской области. </w:t>
      </w:r>
    </w:p>
    <w:p w:rsidR="00745510" w:rsidRDefault="00745510" w:rsidP="00745510">
      <w:pPr>
        <w:ind w:firstLine="709"/>
        <w:rPr>
          <w:rFonts w:eastAsiaTheme="minorHAnsi"/>
          <w:b/>
        </w:rPr>
      </w:pPr>
      <w:r>
        <w:rPr>
          <w:rFonts w:eastAsia="Times New Roman"/>
          <w:bCs/>
          <w:lang w:eastAsia="ru-RU"/>
        </w:rPr>
        <w:t>В ходе подготовки к заседанию Совета сотрудниками отдела осущест</w:t>
      </w:r>
      <w:r>
        <w:rPr>
          <w:rFonts w:eastAsia="Times New Roman"/>
          <w:bCs/>
          <w:lang w:eastAsia="ru-RU"/>
        </w:rPr>
        <w:t>в</w:t>
      </w:r>
      <w:r>
        <w:rPr>
          <w:rFonts w:eastAsia="Times New Roman"/>
          <w:bCs/>
          <w:lang w:eastAsia="ru-RU"/>
        </w:rPr>
        <w:t>лялось взаимодействие с членами Совета (</w:t>
      </w:r>
      <w:r>
        <w:rPr>
          <w:rFonts w:eastAsia="Times New Roman"/>
          <w:lang w:eastAsia="ru-RU"/>
        </w:rPr>
        <w:t>депутат</w:t>
      </w:r>
      <w:r w:rsidR="003E43FD">
        <w:rPr>
          <w:rFonts w:eastAsia="Times New Roman"/>
          <w:lang w:eastAsia="ru-RU"/>
        </w:rPr>
        <w:t>ами</w:t>
      </w:r>
      <w:r>
        <w:rPr>
          <w:rFonts w:eastAsia="Times New Roman"/>
          <w:lang w:eastAsia="ru-RU"/>
        </w:rPr>
        <w:t xml:space="preserve"> Законодательного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брания Иркутской области, председател</w:t>
      </w:r>
      <w:r w:rsidR="003E43FD">
        <w:rPr>
          <w:rFonts w:eastAsia="Times New Roman"/>
          <w:lang w:eastAsia="ru-RU"/>
        </w:rPr>
        <w:t>ями</w:t>
      </w:r>
      <w:r>
        <w:rPr>
          <w:rFonts w:eastAsia="Times New Roman"/>
          <w:lang w:eastAsia="ru-RU"/>
        </w:rPr>
        <w:t xml:space="preserve"> представительных органов м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ниципальных образований Иркутской области, представител</w:t>
      </w:r>
      <w:r w:rsidR="003E43FD">
        <w:rPr>
          <w:rFonts w:eastAsia="Times New Roman"/>
          <w:lang w:eastAsia="ru-RU"/>
        </w:rPr>
        <w:t>ями</w:t>
      </w:r>
      <w:r>
        <w:rPr>
          <w:rFonts w:eastAsia="Times New Roman"/>
          <w:lang w:eastAsia="ru-RU"/>
        </w:rPr>
        <w:t xml:space="preserve"> некомме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ческой организации «Ассоциация муниципальных образований Иркутской области»), сотрудниками аппарата Законодательного Собрания Иркутской области,</w:t>
      </w:r>
      <w:r>
        <w:rPr>
          <w:rFonts w:eastAsia="Times New Roman"/>
          <w:bCs/>
          <w:lang w:eastAsia="ru-RU"/>
        </w:rPr>
        <w:t xml:space="preserve"> представителями Правительства Иркутской области, депутатами представительных органов муниципальных образований, мэрами, главами муниципальных образований Иркутской области. </w:t>
      </w:r>
    </w:p>
    <w:p w:rsidR="00745510" w:rsidRDefault="00745510" w:rsidP="00745510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подготовки и проведения заседаний Общественного Совета</w:t>
      </w:r>
      <w:r w:rsidR="00D9371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проводилась организационно-методическая работа по подготовке заседаний (формирование проекта повестки дня, подготовка протоколов заседаний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щественного Совета, взаимодействие с членами Общественного Совета,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стоянными комитетами и постоянными комиссиями Законодательного 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брания Иркутской области, подготовка информации об участии членов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щественного Совета в заседаниях Совета).</w:t>
      </w:r>
    </w:p>
    <w:p w:rsidR="00745510" w:rsidRDefault="003E43FD" w:rsidP="0074551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целью подготовки </w:t>
      </w:r>
      <w:r w:rsidR="00745510">
        <w:rPr>
          <w:rFonts w:eastAsia="Times New Roman"/>
          <w:lang w:eastAsia="ru-RU"/>
        </w:rPr>
        <w:t>Муниципального часа, проведенного 21 октября</w:t>
      </w:r>
      <w:r>
        <w:rPr>
          <w:rFonts w:eastAsia="Times New Roman"/>
          <w:lang w:eastAsia="ru-RU"/>
        </w:rPr>
        <w:t>,</w:t>
      </w:r>
      <w:r w:rsidR="00D93719">
        <w:rPr>
          <w:rFonts w:eastAsia="Times New Roman"/>
          <w:lang w:eastAsia="ru-RU"/>
        </w:rPr>
        <w:t xml:space="preserve"> </w:t>
      </w:r>
      <w:r w:rsidR="00745510">
        <w:rPr>
          <w:rFonts w:eastAsia="Times New Roman"/>
          <w:lang w:eastAsia="ru-RU"/>
        </w:rPr>
        <w:t>отделом организовано взаимодействие с председателями дум муниципал</w:t>
      </w:r>
      <w:r w:rsidR="00745510">
        <w:rPr>
          <w:rFonts w:eastAsia="Times New Roman"/>
          <w:lang w:eastAsia="ru-RU"/>
        </w:rPr>
        <w:t>ь</w:t>
      </w:r>
      <w:r w:rsidR="00745510">
        <w:rPr>
          <w:rFonts w:eastAsia="Times New Roman"/>
          <w:lang w:eastAsia="ru-RU"/>
        </w:rPr>
        <w:t>ных образовани</w:t>
      </w:r>
      <w:r>
        <w:rPr>
          <w:rFonts w:eastAsia="Times New Roman"/>
          <w:lang w:eastAsia="ru-RU"/>
        </w:rPr>
        <w:t>й</w:t>
      </w:r>
      <w:r w:rsidR="00745510">
        <w:rPr>
          <w:rFonts w:eastAsia="Times New Roman"/>
          <w:lang w:eastAsia="ru-RU"/>
        </w:rPr>
        <w:t xml:space="preserve"> Иркутской области по содержанию и форме представления выступлений, обобщения</w:t>
      </w:r>
      <w:r w:rsidR="00D93719">
        <w:rPr>
          <w:rFonts w:eastAsia="Times New Roman"/>
          <w:lang w:eastAsia="ru-RU"/>
        </w:rPr>
        <w:t xml:space="preserve"> </w:t>
      </w:r>
      <w:r w:rsidR="00745510">
        <w:rPr>
          <w:rFonts w:eastAsia="Times New Roman"/>
          <w:lang w:eastAsia="ru-RU"/>
        </w:rPr>
        <w:t>опыта работы и проблемных вопросов</w:t>
      </w:r>
      <w:r w:rsidR="00D93719">
        <w:rPr>
          <w:rFonts w:eastAsia="Times New Roman"/>
          <w:lang w:eastAsia="ru-RU"/>
        </w:rPr>
        <w:t xml:space="preserve"> </w:t>
      </w:r>
      <w:r w:rsidR="00745510">
        <w:rPr>
          <w:rFonts w:eastAsia="Times New Roman"/>
          <w:lang w:eastAsia="ru-RU"/>
        </w:rPr>
        <w:t>по обозн</w:t>
      </w:r>
      <w:r w:rsidR="00745510">
        <w:rPr>
          <w:rFonts w:eastAsia="Times New Roman"/>
          <w:lang w:eastAsia="ru-RU"/>
        </w:rPr>
        <w:t>а</w:t>
      </w:r>
      <w:r w:rsidR="00745510">
        <w:rPr>
          <w:rFonts w:eastAsia="Times New Roman"/>
          <w:lang w:eastAsia="ru-RU"/>
        </w:rPr>
        <w:t>ченной теме.</w:t>
      </w:r>
      <w:r w:rsidR="00D93719">
        <w:rPr>
          <w:rFonts w:eastAsia="Times New Roman"/>
          <w:lang w:eastAsia="ru-RU"/>
        </w:rPr>
        <w:t xml:space="preserve"> </w:t>
      </w:r>
    </w:p>
    <w:p w:rsidR="00745510" w:rsidRDefault="00745510" w:rsidP="00745510">
      <w:pPr>
        <w:ind w:firstLine="708"/>
        <w:rPr>
          <w:rFonts w:asciiTheme="minorHAnsi" w:hAnsiTheme="minorHAnsi" w:cstheme="minorBidi"/>
        </w:rPr>
      </w:pPr>
      <w:r>
        <w:rPr>
          <w:rFonts w:eastAsia="Times New Roman"/>
          <w:lang w:eastAsia="ru-RU"/>
        </w:rPr>
        <w:t xml:space="preserve">В рамках подготовки к Муниципальному часу на тему </w:t>
      </w:r>
      <w:r>
        <w:t>«О новых по</w:t>
      </w:r>
      <w:r>
        <w:t>д</w:t>
      </w:r>
      <w:r>
        <w:t>ходах по совершенствованию регулирования отношений по капитальному ремонту общего имущества в многоквартирных домах на территории Ирку</w:t>
      </w:r>
      <w:r>
        <w:t>т</w:t>
      </w:r>
      <w:r>
        <w:t>ской области» проводились консультации с докладчиками от представител</w:t>
      </w:r>
      <w:r>
        <w:t>ь</w:t>
      </w:r>
      <w:r>
        <w:t>ных органов муниципальных образований по подготовке их выступлений (Лис Л.А.</w:t>
      </w:r>
      <w:r>
        <w:rPr>
          <w:bCs/>
        </w:rPr>
        <w:t xml:space="preserve"> –</w:t>
      </w:r>
      <w:r w:rsidR="00D93719">
        <w:rPr>
          <w:bCs/>
        </w:rPr>
        <w:t xml:space="preserve"> </w:t>
      </w:r>
      <w:r>
        <w:rPr>
          <w:rFonts w:eastAsia="Times New Roman"/>
          <w:lang w:eastAsia="ru-RU"/>
        </w:rPr>
        <w:t xml:space="preserve">мэр, </w:t>
      </w:r>
      <w:r>
        <w:rPr>
          <w:bCs/>
        </w:rPr>
        <w:t>председатель Думы города Усолье-Сибирское</w:t>
      </w:r>
      <w:r>
        <w:rPr>
          <w:rFonts w:eastAsia="Times New Roman"/>
          <w:lang w:eastAsia="ru-RU"/>
        </w:rPr>
        <w:t xml:space="preserve">, Шадрин К.В. – </w:t>
      </w:r>
      <w:r>
        <w:t xml:space="preserve">председатель Думы </w:t>
      </w:r>
      <w:proofErr w:type="spellStart"/>
      <w:r>
        <w:t>Шелеховского</w:t>
      </w:r>
      <w:proofErr w:type="spellEnd"/>
      <w:r>
        <w:t xml:space="preserve"> муниципального образования). </w:t>
      </w:r>
    </w:p>
    <w:p w:rsidR="00745510" w:rsidRDefault="00745510" w:rsidP="00745510">
      <w:pPr>
        <w:ind w:firstLine="708"/>
      </w:pPr>
      <w:r>
        <w:t>Также проведена работа по определению докладчиков от представ</w:t>
      </w:r>
      <w:r>
        <w:t>и</w:t>
      </w:r>
      <w:r>
        <w:t>тельных органов муниципальных образований для выступлений на Муниц</w:t>
      </w:r>
      <w:r>
        <w:t>и</w:t>
      </w:r>
      <w:r>
        <w:t>пальных часах в 2016 году.</w:t>
      </w:r>
    </w:p>
    <w:p w:rsidR="00745510" w:rsidRDefault="00745510" w:rsidP="00745510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Отделом оказывалась консультативная помощь председателям, депут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там, сотрудникам аппаратов представительных органов муниципальных о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 xml:space="preserve">разований </w:t>
      </w:r>
      <w:r w:rsidR="003E43FD">
        <w:rPr>
          <w:rFonts w:eastAsia="Times New Roman"/>
          <w:lang w:eastAsia="ru-RU"/>
        </w:rPr>
        <w:t xml:space="preserve">Иркутской области </w:t>
      </w:r>
      <w:r>
        <w:rPr>
          <w:rFonts w:eastAsia="Times New Roman"/>
          <w:lang w:eastAsia="ru-RU"/>
        </w:rPr>
        <w:t>по решению вопросов, касающихся организ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ции деятельности представительных органов муниципальных образований Иркутской области. </w:t>
      </w:r>
    </w:p>
    <w:p w:rsidR="00745510" w:rsidRDefault="00745510" w:rsidP="00745510">
      <w:pPr>
        <w:ind w:firstLine="708"/>
        <w:rPr>
          <w:rFonts w:eastAsiaTheme="minorHAnsi"/>
        </w:rPr>
      </w:pPr>
      <w:r>
        <w:t xml:space="preserve">В течение 4-го квартала в рамках службы «Заочная консультация для депутата» получено одно обращение председателя Думы </w:t>
      </w:r>
      <w:proofErr w:type="spellStart"/>
      <w:r>
        <w:t>Вихоревского</w:t>
      </w:r>
      <w:proofErr w:type="spellEnd"/>
      <w:r>
        <w:t xml:space="preserve"> м</w:t>
      </w:r>
      <w:r>
        <w:t>у</w:t>
      </w:r>
      <w:r>
        <w:t>ниципального образования Братского района Назимовой А.М., касающееся субъектов правотворческой инициативы нормативных правовых актов пре</w:t>
      </w:r>
      <w:r>
        <w:t>д</w:t>
      </w:r>
      <w:r>
        <w:t>ставительного органа муниципального образования, предусматривающих установление, изменение и отмену местных налогов и сборов, осуществление расходов из средств местного бюджета. На данное обращение подготовлен ответ и размещен на официальном сайте Законодательного Собрания Ирку</w:t>
      </w:r>
      <w:r>
        <w:t>т</w:t>
      </w:r>
      <w:r>
        <w:t>ской области.</w:t>
      </w:r>
    </w:p>
    <w:p w:rsidR="00745510" w:rsidRDefault="00745510" w:rsidP="00745510">
      <w:pPr>
        <w:ind w:firstLine="708"/>
      </w:pPr>
      <w:r>
        <w:rPr>
          <w:rFonts w:eastAsia="Times New Roman"/>
          <w:color w:val="000000" w:themeColor="text1"/>
        </w:rPr>
        <w:t>Подготовлена</w:t>
      </w:r>
      <w:r w:rsidR="00D93719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информационная справка по обзору федерального и р</w:t>
      </w:r>
      <w:r>
        <w:rPr>
          <w:rFonts w:eastAsia="Times New Roman"/>
          <w:color w:val="000000" w:themeColor="text1"/>
        </w:rPr>
        <w:t>е</w:t>
      </w:r>
      <w:r>
        <w:rPr>
          <w:rFonts w:eastAsia="Times New Roman"/>
          <w:color w:val="000000" w:themeColor="text1"/>
        </w:rPr>
        <w:t>гионального законодательства в сфере местного самоуправления за 2015 год.</w:t>
      </w:r>
    </w:p>
    <w:p w:rsidR="00745510" w:rsidRDefault="00745510" w:rsidP="00745510">
      <w:pPr>
        <w:ind w:right="-63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взаимодействия с Некоммерческой организацией «Ассоциация муниципальных образований Иркутской области» в</w:t>
      </w:r>
      <w:r>
        <w:t xml:space="preserve"> соответствии с пунктом 5 распоряжения председателя Законодательного Собрания Иркутской области от 24.11.2015 № 85-ОД «Об осуществлении полномочий Законодательного Собрания Иркутской области по взаимодействию с Некоммерческой орган</w:t>
      </w:r>
      <w:r>
        <w:t>и</w:t>
      </w:r>
      <w:r>
        <w:t>зацией «Ассоциация муниципальных образований Иркутской области» отд</w:t>
      </w:r>
      <w:r>
        <w:t>е</w:t>
      </w:r>
      <w:r>
        <w:t>лом подготовлен план по реализации полномочий Законодательного Собр</w:t>
      </w:r>
      <w:r>
        <w:t>а</w:t>
      </w:r>
      <w:r>
        <w:t>ния Иркутской области по взаимодействию с Некоммерческой организацией «Ассоциация муниципальных образований Иркутской области» на 2016 год.</w:t>
      </w:r>
    </w:p>
    <w:p w:rsidR="00745510" w:rsidRDefault="00745510" w:rsidP="00745510">
      <w:pPr>
        <w:tabs>
          <w:tab w:val="left" w:pos="0"/>
        </w:tabs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Дополнительно к плану работы отдела</w:t>
      </w:r>
    </w:p>
    <w:p w:rsidR="00745510" w:rsidRDefault="00745510" w:rsidP="005E5165">
      <w:pPr>
        <w:shd w:val="clear" w:color="auto" w:fill="FFFFFF"/>
        <w:ind w:firstLine="709"/>
        <w:rPr>
          <w:rFonts w:eastAsia="Times New Roman"/>
          <w:b/>
          <w:lang w:eastAsia="ru-RU"/>
        </w:rPr>
      </w:pPr>
      <w:r>
        <w:t>В течение 4-го квартала в рамках</w:t>
      </w:r>
      <w:r w:rsidR="00D93719">
        <w:t xml:space="preserve"> </w:t>
      </w:r>
      <w:r>
        <w:t>проведения</w:t>
      </w:r>
      <w:r w:rsidR="00D93719">
        <w:t xml:space="preserve"> </w:t>
      </w:r>
      <w:r>
        <w:rPr>
          <w:rFonts w:eastAsia="Times New Roman"/>
          <w:color w:val="000000"/>
          <w:lang w:eastAsia="ru-RU"/>
        </w:rPr>
        <w:t>областного конкурса на лучшее мероприятие по патриотическому воспитанию обучающихся общ</w:t>
      </w:r>
      <w:r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>образовательных организаций, посвященного памяти дважды Героя Сове</w:t>
      </w:r>
      <w:r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 xml:space="preserve">ского Союза </w:t>
      </w:r>
      <w:r w:rsidR="00FE5799">
        <w:rPr>
          <w:rFonts w:eastAsia="Times New Roman"/>
          <w:color w:val="000000"/>
          <w:lang w:eastAsia="ru-RU"/>
        </w:rPr>
        <w:t xml:space="preserve">А.П. </w:t>
      </w:r>
      <w:r>
        <w:rPr>
          <w:rFonts w:eastAsia="Times New Roman"/>
          <w:color w:val="000000"/>
          <w:lang w:eastAsia="ru-RU"/>
        </w:rPr>
        <w:t>Белобородова</w:t>
      </w:r>
      <w:r w:rsidR="00D9371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(далее – конкурс</w:t>
      </w:r>
      <w:r w:rsidR="00FE5799">
        <w:rPr>
          <w:rFonts w:eastAsia="Times New Roman"/>
          <w:color w:val="000000"/>
          <w:lang w:eastAsia="ru-RU"/>
        </w:rPr>
        <w:t>)</w:t>
      </w:r>
      <w:r w:rsidR="003E43FD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>
        <w:t>сотрудники отдела пр</w:t>
      </w:r>
      <w:r>
        <w:t>и</w:t>
      </w:r>
      <w:r>
        <w:t>нимали участие в работе конкурсной комиссии по оценке поступивших лит</w:t>
      </w:r>
      <w:r>
        <w:t>е</w:t>
      </w:r>
      <w:r>
        <w:t>ратурных произведений и</w:t>
      </w:r>
      <w:r w:rsidR="00D93719">
        <w:t xml:space="preserve"> </w:t>
      </w:r>
      <w:r>
        <w:t xml:space="preserve">в подведении итогов конкурса. </w:t>
      </w:r>
    </w:p>
    <w:p w:rsidR="00BA66D3" w:rsidRDefault="00BA66D3" w:rsidP="00940B39">
      <w:pPr>
        <w:pStyle w:val="3"/>
        <w:ind w:firstLine="0"/>
      </w:pPr>
      <w:bookmarkStart w:id="41" w:name="_Toc384633544"/>
      <w:bookmarkStart w:id="42" w:name="_Toc440986334"/>
      <w:r w:rsidRPr="00E808C9">
        <w:t>Электронное обеспечение и развитие информационных ресурсов</w:t>
      </w:r>
      <w:bookmarkEnd w:id="41"/>
      <w:bookmarkEnd w:id="42"/>
    </w:p>
    <w:p w:rsidR="00385560" w:rsidRDefault="00385560" w:rsidP="00385560">
      <w:pPr>
        <w:rPr>
          <w:b/>
        </w:rPr>
      </w:pPr>
      <w:r>
        <w:rPr>
          <w:b/>
        </w:rPr>
        <w:t>Организационно-техническое сопровождение программно-технического комплекса зала заседаний</w:t>
      </w:r>
    </w:p>
    <w:p w:rsidR="00385560" w:rsidRDefault="00385560" w:rsidP="00385560">
      <w:pPr>
        <w:ind w:firstLine="567"/>
      </w:pPr>
      <w:r>
        <w:rPr>
          <w:color w:val="000000"/>
        </w:rPr>
        <w:t>В 4</w:t>
      </w:r>
      <w:r w:rsidR="00D44AD5">
        <w:rPr>
          <w:color w:val="000000"/>
        </w:rPr>
        <w:t>-м</w:t>
      </w:r>
      <w:r>
        <w:rPr>
          <w:color w:val="000000"/>
        </w:rPr>
        <w:t xml:space="preserve"> квартале 2015 года</w:t>
      </w:r>
      <w:r w:rsidR="00D93719">
        <w:rPr>
          <w:color w:val="000000"/>
        </w:rPr>
        <w:t xml:space="preserve"> </w:t>
      </w:r>
      <w:r>
        <w:rPr>
          <w:color w:val="000000"/>
        </w:rPr>
        <w:t>отделом осуществлена информационно-техническая поддержка</w:t>
      </w:r>
      <w:r w:rsidR="00D93719">
        <w:rPr>
          <w:color w:val="000000"/>
        </w:rPr>
        <w:t xml:space="preserve"> </w:t>
      </w:r>
      <w:r>
        <w:rPr>
          <w:color w:val="000000"/>
        </w:rPr>
        <w:t>программно-технического комплекса сетевой ко</w:t>
      </w:r>
      <w:r>
        <w:rPr>
          <w:color w:val="000000"/>
        </w:rPr>
        <w:t>м</w:t>
      </w:r>
      <w:r>
        <w:rPr>
          <w:color w:val="000000"/>
        </w:rPr>
        <w:t xml:space="preserve">пьютерной технологии сопровождения </w:t>
      </w:r>
      <w:r>
        <w:t>зала заседаний Законодательного С</w:t>
      </w:r>
      <w:r>
        <w:t>о</w:t>
      </w:r>
      <w:r>
        <w:t>брания Иркутской области «ВЛАСТЬ®</w:t>
      </w:r>
      <w:r>
        <w:rPr>
          <w:lang w:val="en-US"/>
        </w:rPr>
        <w:t>XXI</w:t>
      </w:r>
      <w:r>
        <w:t>-Иркутск» и малого зала засед</w:t>
      </w:r>
      <w:r>
        <w:t>а</w:t>
      </w:r>
      <w:r>
        <w:t>ний.</w:t>
      </w:r>
    </w:p>
    <w:p w:rsidR="00385560" w:rsidRDefault="00385560" w:rsidP="00385560">
      <w:pPr>
        <w:ind w:firstLine="567"/>
      </w:pPr>
      <w:r>
        <w:t>В отчетном периоде</w:t>
      </w:r>
      <w:r w:rsidR="00D93719">
        <w:t xml:space="preserve"> </w:t>
      </w:r>
      <w:r>
        <w:t>с помощью программно-технических средств обе</w:t>
      </w:r>
      <w:r>
        <w:t>с</w:t>
      </w:r>
      <w:r>
        <w:t xml:space="preserve">печено проведение </w:t>
      </w:r>
      <w:r w:rsidR="00FC6229">
        <w:t xml:space="preserve">6 </w:t>
      </w:r>
      <w:r>
        <w:t>сессий Законодательного Собрания, 24 заседания ком</w:t>
      </w:r>
      <w:r>
        <w:t>и</w:t>
      </w:r>
      <w:r>
        <w:t>тетов и комиссий, рабочих групп и совещаний, коллегий, круглых столов, стажировок и т.д., проводимых Законодательным Собранием Иркутской о</w:t>
      </w:r>
      <w:r>
        <w:t>б</w:t>
      </w:r>
      <w:r>
        <w:t>ласти.</w:t>
      </w:r>
    </w:p>
    <w:p w:rsidR="00385560" w:rsidRDefault="00385560" w:rsidP="005E5165">
      <w:pPr>
        <w:ind w:firstLine="709"/>
        <w:rPr>
          <w:b/>
        </w:rPr>
      </w:pPr>
      <w:r>
        <w:rPr>
          <w:b/>
          <w:color w:val="000000"/>
        </w:rPr>
        <w:t>Информационно-техническое обеспечение работы интернет</w:t>
      </w:r>
      <w:r w:rsidR="003E43FD">
        <w:rPr>
          <w:b/>
          <w:color w:val="000000"/>
        </w:rPr>
        <w:t>-</w:t>
      </w:r>
      <w:r>
        <w:rPr>
          <w:b/>
          <w:color w:val="000000"/>
        </w:rPr>
        <w:t>представительства Законодательного Собрания Иркутской области</w:t>
      </w:r>
    </w:p>
    <w:p w:rsidR="00385560" w:rsidRDefault="00385560" w:rsidP="005E5165">
      <w:pPr>
        <w:ind w:firstLine="709"/>
      </w:pPr>
      <w:r>
        <w:t>Отделом продолжена информационно-техническая поддержка инте</w:t>
      </w:r>
      <w:r>
        <w:t>р</w:t>
      </w:r>
      <w:r>
        <w:t>нет-представительства Законодательного Собрания.</w:t>
      </w:r>
    </w:p>
    <w:p w:rsidR="00385560" w:rsidRDefault="00385560" w:rsidP="00385560">
      <w:pPr>
        <w:ind w:firstLine="708"/>
      </w:pPr>
      <w:r>
        <w:t xml:space="preserve">Выполнен следующий объем работ: 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 xml:space="preserve">пополнение базы данных по законодательству правовыми документами, принятыми на заседаниях Законодательного Собрания Иркутской области в 2015 году; 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размещение материалов в рубрике «Депутатский запрос»;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 xml:space="preserve"> получение с </w:t>
      </w:r>
      <w:r>
        <w:rPr>
          <w:lang w:val="en-US"/>
        </w:rPr>
        <w:t>FTP</w:t>
      </w:r>
      <w:r>
        <w:t>-сервера областного радио радиопередач,</w:t>
      </w:r>
      <w:r w:rsidR="00D93719">
        <w:t xml:space="preserve"> </w:t>
      </w:r>
      <w:r>
        <w:t>размещение</w:t>
      </w:r>
      <w:r w:rsidR="00D93719">
        <w:t xml:space="preserve"> </w:t>
      </w:r>
      <w:r>
        <w:t>аудиоматериалов в разделе «Парламентская среда»;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размещение видеоматериалов в рубрике «Видео»;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размещение материалов в рубрике «Интернет-приемная»;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обновление информации для прессы;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размещение новых документов в рубрике «Местное самоуправление»;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размещение новых фотоальбомов;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фотографические работы по проводимым мероприятиям, обработка фот</w:t>
      </w:r>
      <w:r>
        <w:t>о</w:t>
      </w:r>
      <w:r>
        <w:t>графий для</w:t>
      </w:r>
      <w:r w:rsidR="00D93719">
        <w:t xml:space="preserve"> </w:t>
      </w:r>
      <w:r>
        <w:t xml:space="preserve">новостной ленты, конкурсов, наполнение фотогалереи; 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размещение информации в рубрике «Межпарламентская деятельность»;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размещение информации в рубрике «Контрольная деятельность»;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обновление информации</w:t>
      </w:r>
      <w:r w:rsidR="00D93719">
        <w:t xml:space="preserve"> </w:t>
      </w:r>
      <w:r>
        <w:t>о контактных телефонах, по составу аппарата З</w:t>
      </w:r>
      <w:r>
        <w:t>а</w:t>
      </w:r>
      <w:r>
        <w:t>конодательного Собрания Иркутской области;</w:t>
      </w:r>
    </w:p>
    <w:p w:rsidR="00385560" w:rsidRDefault="00385560" w:rsidP="005B3F47">
      <w:pPr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hanging="11"/>
      </w:pPr>
      <w:r>
        <w:t>обновление информации в разделе «Внутренние документы».</w:t>
      </w:r>
    </w:p>
    <w:p w:rsidR="00385560" w:rsidRDefault="00385560" w:rsidP="00385560">
      <w:pPr>
        <w:ind w:firstLine="567"/>
      </w:pPr>
      <w:r>
        <w:rPr>
          <w:color w:val="000000"/>
        </w:rPr>
        <w:t xml:space="preserve">В отчетном периоде проведены работы по </w:t>
      </w:r>
      <w:r>
        <w:t xml:space="preserve">организации видеотрансляции из </w:t>
      </w:r>
      <w:r w:rsidR="003E43FD">
        <w:t>з</w:t>
      </w:r>
      <w:r>
        <w:t xml:space="preserve">ала заседаний на </w:t>
      </w:r>
      <w:r w:rsidR="003E43FD">
        <w:t xml:space="preserve">официальном </w:t>
      </w:r>
      <w:r>
        <w:t>сайте Законодательного Собрания Ирку</w:t>
      </w:r>
      <w:r>
        <w:t>т</w:t>
      </w:r>
      <w:r>
        <w:t>ской области, а также в локальной вычислительной сети Законодательного Собрания Иркутской области и локальной вычислительной сети Правител</w:t>
      </w:r>
      <w:r>
        <w:t>ь</w:t>
      </w:r>
      <w:r>
        <w:t>ства Иркутской области, Контрольно-счетной палаты Иркутской области.</w:t>
      </w:r>
    </w:p>
    <w:p w:rsidR="00385560" w:rsidRDefault="00385560" w:rsidP="00385560">
      <w:pPr>
        <w:ind w:firstLine="567"/>
        <w:rPr>
          <w:b/>
        </w:rPr>
      </w:pPr>
      <w:r>
        <w:rPr>
          <w:b/>
        </w:rPr>
        <w:t xml:space="preserve">Организация доступа депутатов, служащих аппарата </w:t>
      </w:r>
      <w:r w:rsidR="003E43FD" w:rsidRPr="003E43FD">
        <w:rPr>
          <w:b/>
        </w:rPr>
        <w:t>Законодател</w:t>
      </w:r>
      <w:r w:rsidR="003E43FD" w:rsidRPr="003E43FD">
        <w:rPr>
          <w:b/>
        </w:rPr>
        <w:t>ь</w:t>
      </w:r>
      <w:r w:rsidR="003E43FD" w:rsidRPr="003E43FD">
        <w:rPr>
          <w:b/>
        </w:rPr>
        <w:t xml:space="preserve">ного Собрания Иркутской области </w:t>
      </w:r>
      <w:r>
        <w:rPr>
          <w:b/>
        </w:rPr>
        <w:t>к государственной автоматизирова</w:t>
      </w:r>
      <w:r>
        <w:rPr>
          <w:b/>
        </w:rPr>
        <w:t>н</w:t>
      </w:r>
      <w:r>
        <w:rPr>
          <w:b/>
        </w:rPr>
        <w:t>ной системе «Законотворчество»</w:t>
      </w:r>
    </w:p>
    <w:p w:rsidR="00385560" w:rsidRDefault="00385560" w:rsidP="00385560">
      <w:pPr>
        <w:ind w:firstLine="567"/>
      </w:pPr>
      <w:r>
        <w:t>Служащими отдела</w:t>
      </w:r>
      <w:r w:rsidR="00D93719">
        <w:t xml:space="preserve"> </w:t>
      </w:r>
      <w:r>
        <w:t>в отчетный период проведена работа</w:t>
      </w:r>
      <w:r w:rsidR="00D93719">
        <w:t xml:space="preserve"> </w:t>
      </w:r>
      <w:r>
        <w:t>по обеспеч</w:t>
      </w:r>
      <w:r>
        <w:t>е</w:t>
      </w:r>
      <w:r>
        <w:t>нию бесперебойного доступа депутатов Законодательного Собрания, служ</w:t>
      </w:r>
      <w:r>
        <w:t>а</w:t>
      </w:r>
      <w:r>
        <w:t>щих аппарата к ГАС «Законотворчество». Доступ к информационному р</w:t>
      </w:r>
      <w:r>
        <w:t>е</w:t>
      </w:r>
      <w:r>
        <w:t>сурсу осуществлялся по</w:t>
      </w:r>
      <w:r w:rsidR="00D93719">
        <w:t xml:space="preserve"> </w:t>
      </w:r>
      <w:r>
        <w:t>существующему защищенному каналу связи</w:t>
      </w:r>
      <w:r w:rsidR="00D93719">
        <w:t xml:space="preserve"> </w:t>
      </w:r>
      <w:r>
        <w:t>с Гос</w:t>
      </w:r>
      <w:r>
        <w:t>у</w:t>
      </w:r>
      <w:r>
        <w:t>дарственной Думой Федерального Собрания Российской Федерации. С янв</w:t>
      </w:r>
      <w:r>
        <w:t>а</w:t>
      </w:r>
      <w:r>
        <w:t>ря данный канал переведен на обслуживание Центром специальной связи ФСО России.</w:t>
      </w:r>
    </w:p>
    <w:p w:rsidR="00385560" w:rsidRDefault="00385560" w:rsidP="00385560">
      <w:pPr>
        <w:ind w:firstLine="567"/>
      </w:pPr>
      <w:r>
        <w:t>С целью своевременной подготовки отзывов на федеральные законопр</w:t>
      </w:r>
      <w:r>
        <w:t>о</w:t>
      </w:r>
      <w:r>
        <w:t>екты в отчетном периоде продолжена эксплуатация Автоматизированной с</w:t>
      </w:r>
      <w:r>
        <w:t>и</w:t>
      </w:r>
      <w:r>
        <w:t>стемы обеспечения законотворческой деятельности (АСОЗД). Полученные по защищенному каналу связи проекты федеральных законов своевременно направлялись для подготовки отзывов.</w:t>
      </w:r>
    </w:p>
    <w:p w:rsidR="00385560" w:rsidRDefault="00385560" w:rsidP="00385560">
      <w:pPr>
        <w:ind w:firstLine="567"/>
        <w:rPr>
          <w:b/>
        </w:rPr>
      </w:pPr>
      <w:r>
        <w:rPr>
          <w:b/>
        </w:rPr>
        <w:t>Организация видеоконференций и телетрансляций из Госуда</w:t>
      </w:r>
      <w:r>
        <w:rPr>
          <w:b/>
        </w:rPr>
        <w:t>р</w:t>
      </w:r>
      <w:r>
        <w:rPr>
          <w:b/>
        </w:rPr>
        <w:t>ственной Думы Федерального Собрания Российской Федерации</w:t>
      </w:r>
    </w:p>
    <w:p w:rsidR="00385560" w:rsidRDefault="00385560" w:rsidP="00385560">
      <w:pPr>
        <w:ind w:firstLine="567"/>
      </w:pPr>
      <w:r>
        <w:t>За отчетный период проводились работы по бесперебойной работе в</w:t>
      </w:r>
      <w:r>
        <w:t>и</w:t>
      </w:r>
      <w:r>
        <w:t>деотрансляций из Государственной Думы Федерального Собрания Росси</w:t>
      </w:r>
      <w:r>
        <w:t>й</w:t>
      </w:r>
      <w:r>
        <w:t>ской Федерации и Совета Федерации Федерального Собрания Российской Федерации.</w:t>
      </w:r>
    </w:p>
    <w:p w:rsidR="00385560" w:rsidRDefault="00385560" w:rsidP="00385560">
      <w:pPr>
        <w:ind w:firstLine="567"/>
        <w:rPr>
          <w:b/>
        </w:rPr>
      </w:pPr>
      <w:r>
        <w:rPr>
          <w:b/>
          <w:color w:val="000000"/>
        </w:rPr>
        <w:t xml:space="preserve">Организация работы с виртуальными ячейками Совета Федерации </w:t>
      </w:r>
      <w:r>
        <w:rPr>
          <w:b/>
        </w:rPr>
        <w:t>Федерального Собрания Российской Федерации</w:t>
      </w:r>
    </w:p>
    <w:p w:rsidR="00385560" w:rsidRDefault="00385560" w:rsidP="00385560">
      <w:pPr>
        <w:ind w:firstLine="567"/>
      </w:pPr>
      <w:r>
        <w:t>За отчетный период в рамках эксплуатации закрытого информационного канала между Советом Федерации Федерального Собрания Российской Ф</w:t>
      </w:r>
      <w:r>
        <w:t>е</w:t>
      </w:r>
      <w:r>
        <w:t>дерации и органами представительной власти субъектов Российской Федер</w:t>
      </w:r>
      <w:r>
        <w:t>а</w:t>
      </w:r>
      <w:r>
        <w:t>ции в Законодательном Собрании проводилась работа по обмену информ</w:t>
      </w:r>
      <w:r>
        <w:t>а</w:t>
      </w:r>
      <w:r>
        <w:t>ци</w:t>
      </w:r>
      <w:r w:rsidR="003E43FD">
        <w:t>ей</w:t>
      </w:r>
      <w:r>
        <w:t>. Работа информационного канала позволила значительно сократить время обмена оперативной информацией между Советом Федерации Фед</w:t>
      </w:r>
      <w:r>
        <w:t>е</w:t>
      </w:r>
      <w:r>
        <w:t>рального Собрания Российской Федерации и Законодательным Собранием Иркутской области.</w:t>
      </w:r>
    </w:p>
    <w:p w:rsidR="00385560" w:rsidRDefault="00385560" w:rsidP="00385560">
      <w:pPr>
        <w:ind w:firstLine="567"/>
        <w:rPr>
          <w:b/>
        </w:rPr>
      </w:pPr>
      <w:r>
        <w:rPr>
          <w:b/>
        </w:rPr>
        <w:t xml:space="preserve">Обеспечение депутатского корпуса, </w:t>
      </w:r>
      <w:r w:rsidR="003A2AAD">
        <w:rPr>
          <w:b/>
        </w:rPr>
        <w:t xml:space="preserve">служащих </w:t>
      </w:r>
      <w:r>
        <w:rPr>
          <w:b/>
        </w:rPr>
        <w:t xml:space="preserve">аппарата </w:t>
      </w:r>
      <w:r w:rsidR="003A2AAD">
        <w:rPr>
          <w:b/>
        </w:rPr>
        <w:t>Законод</w:t>
      </w:r>
      <w:r w:rsidR="003A2AAD">
        <w:rPr>
          <w:b/>
        </w:rPr>
        <w:t>а</w:t>
      </w:r>
      <w:r w:rsidR="003A2AAD">
        <w:rPr>
          <w:b/>
        </w:rPr>
        <w:t xml:space="preserve">тельного Собрания Иркутской области </w:t>
      </w:r>
      <w:r>
        <w:rPr>
          <w:b/>
        </w:rPr>
        <w:t>информационными ресурсами: Интернет, информационно-правовые базы «Консультант Плюс» и «Г</w:t>
      </w:r>
      <w:r>
        <w:rPr>
          <w:b/>
        </w:rPr>
        <w:t>а</w:t>
      </w:r>
      <w:r>
        <w:rPr>
          <w:b/>
        </w:rPr>
        <w:t>рант», закрытый канал «Электронная Россия»</w:t>
      </w:r>
    </w:p>
    <w:p w:rsidR="00385560" w:rsidRPr="00D93719" w:rsidRDefault="00385560" w:rsidP="00D93719">
      <w:pPr>
        <w:ind w:firstLine="709"/>
      </w:pPr>
      <w:r w:rsidRPr="00D93719">
        <w:t>В 4</w:t>
      </w:r>
      <w:r w:rsidR="00FC6229" w:rsidRPr="00D93719">
        <w:t>-м</w:t>
      </w:r>
      <w:r w:rsidRPr="00D93719">
        <w:t xml:space="preserve"> квартале 2015 года продолжена работа по предоставлению</w:t>
      </w:r>
      <w:r w:rsidR="00D93719" w:rsidRPr="00D93719">
        <w:t xml:space="preserve"> </w:t>
      </w:r>
      <w:r w:rsidRPr="00D93719">
        <w:t>д</w:t>
      </w:r>
      <w:r w:rsidRPr="00D93719">
        <w:t>о</w:t>
      </w:r>
      <w:r w:rsidRPr="00D93719">
        <w:t xml:space="preserve">ступа к ресурсам сети </w:t>
      </w:r>
      <w:r w:rsidR="003A2AAD">
        <w:t>«</w:t>
      </w:r>
      <w:r w:rsidRPr="00D93719">
        <w:t>Интернет</w:t>
      </w:r>
      <w:r w:rsidR="003A2AAD">
        <w:t>»</w:t>
      </w:r>
      <w:r w:rsidR="00D93719" w:rsidRPr="00D93719">
        <w:t xml:space="preserve"> </w:t>
      </w:r>
      <w:r w:rsidRPr="00D93719">
        <w:t>депутатам Законодательного Собрания Иркутской области, служащим аппарата Законодательного Собрания Ирку</w:t>
      </w:r>
      <w:r w:rsidRPr="00D93719">
        <w:t>т</w:t>
      </w:r>
      <w:r w:rsidRPr="00D93719">
        <w:t>ской области.</w:t>
      </w:r>
    </w:p>
    <w:p w:rsidR="00385560" w:rsidRPr="00D93719" w:rsidRDefault="00385560" w:rsidP="00D93719">
      <w:pPr>
        <w:ind w:firstLine="709"/>
      </w:pPr>
      <w:r w:rsidRPr="00D93719">
        <w:t xml:space="preserve">Глобальная сеть </w:t>
      </w:r>
      <w:r w:rsidR="003A2AAD">
        <w:t>«</w:t>
      </w:r>
      <w:r w:rsidRPr="00D93719">
        <w:t>Интернет</w:t>
      </w:r>
      <w:r w:rsidR="003A2AAD">
        <w:t>»</w:t>
      </w:r>
      <w:r w:rsidRPr="00D93719">
        <w:t xml:space="preserve"> использовалась для доступа к </w:t>
      </w:r>
      <w:r w:rsidR="003A2AAD">
        <w:t>В</w:t>
      </w:r>
      <w:r w:rsidRPr="00D93719">
        <w:t>семирной паутине гипертекстовых страниц (WWW), доступа к файловым ресурсам И</w:t>
      </w:r>
      <w:r w:rsidRPr="00D93719">
        <w:t>н</w:t>
      </w:r>
      <w:r w:rsidRPr="00D93719">
        <w:t>тернета (FTP), доступа к специализированным правовым</w:t>
      </w:r>
      <w:r w:rsidR="00D93719" w:rsidRPr="00D93719">
        <w:t xml:space="preserve"> </w:t>
      </w:r>
      <w:r w:rsidRPr="00D93719">
        <w:t>базам данных, ко</w:t>
      </w:r>
      <w:r w:rsidRPr="00D93719">
        <w:t>н</w:t>
      </w:r>
      <w:r w:rsidRPr="00D93719">
        <w:t>тактов с</w:t>
      </w:r>
      <w:r w:rsidR="00D93719" w:rsidRPr="00D93719">
        <w:t xml:space="preserve"> </w:t>
      </w:r>
      <w:r w:rsidRPr="00D93719">
        <w:t xml:space="preserve">другими органами государственной власти, для размещения заявок на электронных торговых площадках и т.д. </w:t>
      </w:r>
    </w:p>
    <w:p w:rsidR="00385560" w:rsidRPr="00D93719" w:rsidRDefault="003A2AAD" w:rsidP="00D93719">
      <w:pPr>
        <w:ind w:firstLine="709"/>
      </w:pPr>
      <w:r>
        <w:t xml:space="preserve">Служащими </w:t>
      </w:r>
      <w:r w:rsidR="00385560" w:rsidRPr="00D93719">
        <w:t>отдела проводились плановые работы</w:t>
      </w:r>
      <w:r w:rsidR="00D93719" w:rsidRPr="00D93719">
        <w:t xml:space="preserve"> </w:t>
      </w:r>
      <w:r w:rsidR="00385560" w:rsidRPr="00D93719">
        <w:t>по обеспечению р</w:t>
      </w:r>
      <w:r w:rsidR="00385560" w:rsidRPr="00D93719">
        <w:t>а</w:t>
      </w:r>
      <w:r w:rsidR="00385560" w:rsidRPr="00D93719">
        <w:t>боты каналов связи,</w:t>
      </w:r>
      <w:r w:rsidR="00D93719" w:rsidRPr="00D93719">
        <w:t xml:space="preserve"> </w:t>
      </w:r>
      <w:r w:rsidR="00385560" w:rsidRPr="00D93719">
        <w:t>обеспечивался контроль над их работоспособностью,</w:t>
      </w:r>
      <w:r w:rsidR="00D93719" w:rsidRPr="00D93719">
        <w:t xml:space="preserve"> </w:t>
      </w:r>
      <w:r w:rsidR="00385560" w:rsidRPr="00D93719">
        <w:t xml:space="preserve">осуществлялась оперативная связь с </w:t>
      </w:r>
      <w:proofErr w:type="spellStart"/>
      <w:r w:rsidR="00385560" w:rsidRPr="00D93719">
        <w:t>интернет-провайдером</w:t>
      </w:r>
      <w:proofErr w:type="spellEnd"/>
      <w:r w:rsidR="00385560" w:rsidRPr="00D93719">
        <w:t xml:space="preserve"> при возникнов</w:t>
      </w:r>
      <w:r w:rsidR="00385560" w:rsidRPr="00D93719">
        <w:t>е</w:t>
      </w:r>
      <w:r w:rsidR="00385560" w:rsidRPr="00D93719">
        <w:t>нии сбоев в работе каналов связи.</w:t>
      </w:r>
    </w:p>
    <w:p w:rsidR="00385560" w:rsidRPr="00D93719" w:rsidRDefault="00385560" w:rsidP="00D93719">
      <w:pPr>
        <w:ind w:firstLine="709"/>
      </w:pPr>
      <w:r w:rsidRPr="00D93719">
        <w:t>В 4</w:t>
      </w:r>
      <w:r w:rsidR="00FC6229" w:rsidRPr="00D93719">
        <w:t>-м</w:t>
      </w:r>
      <w:r w:rsidRPr="00D93719">
        <w:t xml:space="preserve"> квартале 2015 года служащими отдела проводилась плановая р</w:t>
      </w:r>
      <w:r w:rsidRPr="00D93719">
        <w:t>а</w:t>
      </w:r>
      <w:r w:rsidRPr="00D93719">
        <w:t>бота по</w:t>
      </w:r>
      <w:r w:rsidR="00D93719" w:rsidRPr="00D93719">
        <w:t xml:space="preserve"> </w:t>
      </w:r>
      <w:r w:rsidRPr="00D93719">
        <w:t>обеспечению бесперебойной работы, защиты от несанкционирова</w:t>
      </w:r>
      <w:r w:rsidRPr="00D93719">
        <w:t>н</w:t>
      </w:r>
      <w:r w:rsidRPr="00D93719">
        <w:t>ного доступа и деструктивных вторжений компьютерной сети, рабочих ста</w:t>
      </w:r>
      <w:r w:rsidRPr="00D93719">
        <w:t>н</w:t>
      </w:r>
      <w:r w:rsidRPr="00D93719">
        <w:t>ций и периферийного оборудования. Также выполнялись работы по</w:t>
      </w:r>
      <w:r w:rsidR="00D93719" w:rsidRPr="00D93719">
        <w:t xml:space="preserve"> </w:t>
      </w:r>
      <w:r w:rsidRPr="00D93719">
        <w:t>обесп</w:t>
      </w:r>
      <w:r w:rsidRPr="00D93719">
        <w:t>е</w:t>
      </w:r>
      <w:r w:rsidRPr="00D93719">
        <w:t>чению безопасной работы пользователей и эффективной работы програм</w:t>
      </w:r>
      <w:r w:rsidRPr="00D93719">
        <w:t>м</w:t>
      </w:r>
      <w:r w:rsidRPr="00D93719">
        <w:t>ного обеспечения. С целью реализации задачи отделом велась систематич</w:t>
      </w:r>
      <w:r w:rsidRPr="00D93719">
        <w:t>е</w:t>
      </w:r>
      <w:r w:rsidRPr="00D93719">
        <w:t>ская работа по обновлению антивирусных программ, проверке серверов и р</w:t>
      </w:r>
      <w:r w:rsidRPr="00D93719">
        <w:t>а</w:t>
      </w:r>
      <w:r w:rsidRPr="00D93719">
        <w:t>бочих стаций на наличие вирусов, вредоносных программ, защите от спама.</w:t>
      </w:r>
    </w:p>
    <w:p w:rsidR="00385560" w:rsidRPr="00D93719" w:rsidRDefault="00385560" w:rsidP="00D93719">
      <w:pPr>
        <w:ind w:firstLine="709"/>
      </w:pPr>
      <w:r w:rsidRPr="00D93719">
        <w:t>Систематически выполнялось копирование баз данных системой р</w:t>
      </w:r>
      <w:r w:rsidRPr="00D93719">
        <w:t>е</w:t>
      </w:r>
      <w:r w:rsidRPr="00D93719">
        <w:t xml:space="preserve">зервного копирования дисков и восстановления данных </w:t>
      </w:r>
      <w:proofErr w:type="spellStart"/>
      <w:r w:rsidRPr="00D93719">
        <w:t>Acronis</w:t>
      </w:r>
      <w:proofErr w:type="spellEnd"/>
      <w:r w:rsidRPr="00D93719">
        <w:t xml:space="preserve">, а также средствами </w:t>
      </w:r>
      <w:proofErr w:type="spellStart"/>
      <w:r w:rsidRPr="00D93719">
        <w:t>Microsoft</w:t>
      </w:r>
      <w:proofErr w:type="spellEnd"/>
      <w:r w:rsidRPr="00D93719">
        <w:t xml:space="preserve"> </w:t>
      </w:r>
      <w:proofErr w:type="spellStart"/>
      <w:r w:rsidRPr="00D93719">
        <w:t>Windows</w:t>
      </w:r>
      <w:proofErr w:type="spellEnd"/>
      <w:r w:rsidRPr="00D93719">
        <w:t xml:space="preserve"> </w:t>
      </w:r>
      <w:proofErr w:type="spellStart"/>
      <w:r w:rsidRPr="00D93719">
        <w:t>Server</w:t>
      </w:r>
      <w:proofErr w:type="spellEnd"/>
      <w:r w:rsidRPr="00D93719">
        <w:t>.</w:t>
      </w:r>
    </w:p>
    <w:p w:rsidR="00385560" w:rsidRPr="00D93719" w:rsidRDefault="00385560" w:rsidP="00D93719">
      <w:pPr>
        <w:ind w:firstLine="709"/>
      </w:pPr>
      <w:r w:rsidRPr="00D93719">
        <w:t>За отчетный период отсутствовали случаи потери информации из-за незащищенности компьютерного оборудования и локальной вычислительной сети.</w:t>
      </w:r>
    </w:p>
    <w:p w:rsidR="00385560" w:rsidRPr="00D93719" w:rsidRDefault="00385560" w:rsidP="00D93719">
      <w:pPr>
        <w:ind w:firstLine="709"/>
      </w:pPr>
      <w:r w:rsidRPr="00D93719"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D93719">
        <w:t>р</w:t>
      </w:r>
      <w:r w:rsidRPr="00D93719">
        <w:t>ганов и органов местного самоуправления», а также в целях обеспечения э</w:t>
      </w:r>
      <w:r w:rsidRPr="00D93719">
        <w:t>ф</w:t>
      </w:r>
      <w:r w:rsidRPr="00D93719"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 w:rsidRPr="00D93719">
        <w:t>и</w:t>
      </w:r>
      <w:r w:rsidRPr="00D93719">
        <w:t>онных технологий отделом в отчетном периоде продолжена работа по эк</w:t>
      </w:r>
      <w:r w:rsidRPr="00D93719">
        <w:t>с</w:t>
      </w:r>
      <w:r w:rsidRPr="00D93719">
        <w:t>плуатации информационно-справочной системы (ИСС) «Информационный киоск» и информационное табло «Бегущая строка».</w:t>
      </w:r>
    </w:p>
    <w:p w:rsidR="00385560" w:rsidRPr="00D93719" w:rsidRDefault="00385560" w:rsidP="00D93719">
      <w:pPr>
        <w:ind w:firstLine="709"/>
      </w:pPr>
      <w:r w:rsidRPr="00D93719">
        <w:t>Продолжена работа по поддержанию в актуальном состоянии инфо</w:t>
      </w:r>
      <w:r w:rsidRPr="00D93719">
        <w:t>р</w:t>
      </w:r>
      <w:r w:rsidRPr="00D93719">
        <w:t>мационно-правовых систем «Консультант Плюс», «Гарант». Еженедельно проводилось обновление систем, а также</w:t>
      </w:r>
      <w:r w:rsidR="00D93719" w:rsidRPr="00D93719">
        <w:t xml:space="preserve"> </w:t>
      </w:r>
      <w:r w:rsidRPr="00D93719">
        <w:t>устанавливались обновленные ве</w:t>
      </w:r>
      <w:r w:rsidRPr="00D93719">
        <w:t>р</w:t>
      </w:r>
      <w:r w:rsidRPr="00D93719">
        <w:t>сии программных платформ.</w:t>
      </w:r>
    </w:p>
    <w:p w:rsidR="00385560" w:rsidRPr="00D93719" w:rsidRDefault="00385560" w:rsidP="00D93719">
      <w:pPr>
        <w:ind w:firstLine="709"/>
      </w:pPr>
      <w:r w:rsidRPr="00D93719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D93719">
        <w:t>в</w:t>
      </w:r>
      <w:r w:rsidRPr="00D93719">
        <w:t>ленного на серверах и рабочих станциях в отделе учета и отчетности аппар</w:t>
      </w:r>
      <w:r w:rsidRPr="00D93719">
        <w:t>а</w:t>
      </w:r>
      <w:r w:rsidRPr="00D93719">
        <w:t>та Законодательного Собрания Иркутской области.</w:t>
      </w:r>
    </w:p>
    <w:p w:rsidR="00385560" w:rsidRDefault="00385560" w:rsidP="00D93719">
      <w:pPr>
        <w:ind w:firstLine="709"/>
      </w:pPr>
      <w:r w:rsidRPr="00D93719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D93719">
        <w:t>в</w:t>
      </w:r>
      <w:r w:rsidRPr="00D93719">
        <w:t>ленного на рабочих</w:t>
      </w:r>
      <w:r>
        <w:t xml:space="preserve"> станциях в отделе государственной службы и кадров</w:t>
      </w:r>
      <w:r w:rsidR="00D93719">
        <w:rPr>
          <w:b/>
        </w:rPr>
        <w:t xml:space="preserve"> </w:t>
      </w:r>
      <w:r>
        <w:t>а</w:t>
      </w:r>
      <w:r>
        <w:t>п</w:t>
      </w:r>
      <w:r>
        <w:t>парата Законодательного Собрания Иркутской области.</w:t>
      </w:r>
    </w:p>
    <w:p w:rsidR="00385560" w:rsidRDefault="00385560" w:rsidP="00385560">
      <w:pPr>
        <w:ind w:firstLine="708"/>
      </w:pPr>
      <w:r>
        <w:t>Выполнены следующие работы:</w:t>
      </w:r>
    </w:p>
    <w:p w:rsidR="00385560" w:rsidRPr="00385560" w:rsidRDefault="00385560" w:rsidP="005B3F47">
      <w:pPr>
        <w:pStyle w:val="a4"/>
        <w:numPr>
          <w:ilvl w:val="0"/>
          <w:numId w:val="19"/>
        </w:numPr>
        <w:tabs>
          <w:tab w:val="clear" w:pos="786"/>
          <w:tab w:val="num" w:pos="284"/>
        </w:tabs>
        <w:autoSpaceDE/>
        <w:autoSpaceDN/>
        <w:adjustRightInd/>
        <w:spacing w:line="240" w:lineRule="auto"/>
        <w:ind w:left="0" w:firstLine="0"/>
        <w:rPr>
          <w:rFonts w:ascii="Times New Roman" w:hAnsi="Times New Roman" w:cs="Times New Roman"/>
          <w:sz w:val="36"/>
          <w:szCs w:val="28"/>
        </w:rPr>
      </w:pPr>
      <w:r w:rsidRPr="00385560">
        <w:rPr>
          <w:rFonts w:ascii="Times New Roman" w:hAnsi="Times New Roman" w:cs="Times New Roman"/>
          <w:sz w:val="28"/>
          <w:szCs w:val="28"/>
        </w:rPr>
        <w:t xml:space="preserve">Обновление программного обеспечения «Контур-Экстерн </w:t>
      </w:r>
      <w:proofErr w:type="spellStart"/>
      <w:r w:rsidRPr="00385560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385560">
        <w:rPr>
          <w:rFonts w:ascii="Times New Roman" w:hAnsi="Times New Roman" w:cs="Times New Roman"/>
          <w:sz w:val="28"/>
          <w:szCs w:val="28"/>
        </w:rPr>
        <w:t>» для в</w:t>
      </w:r>
      <w:r w:rsidRPr="00385560">
        <w:rPr>
          <w:rFonts w:ascii="Times New Roman" w:hAnsi="Times New Roman" w:cs="Times New Roman"/>
          <w:sz w:val="28"/>
          <w:szCs w:val="28"/>
        </w:rPr>
        <w:t>ы</w:t>
      </w:r>
      <w:r w:rsidRPr="00385560">
        <w:rPr>
          <w:rFonts w:ascii="Times New Roman" w:hAnsi="Times New Roman" w:cs="Times New Roman"/>
          <w:sz w:val="28"/>
          <w:szCs w:val="28"/>
        </w:rPr>
        <w:t xml:space="preserve">грузки данных. Установка новых сертификатов для подписи данных. </w:t>
      </w:r>
    </w:p>
    <w:p w:rsidR="00385560" w:rsidRPr="00385560" w:rsidRDefault="00385560" w:rsidP="005B3F47">
      <w:pPr>
        <w:pStyle w:val="a4"/>
        <w:numPr>
          <w:ilvl w:val="0"/>
          <w:numId w:val="19"/>
        </w:numPr>
        <w:tabs>
          <w:tab w:val="clear" w:pos="786"/>
          <w:tab w:val="num" w:pos="284"/>
        </w:tabs>
        <w:autoSpaceDE/>
        <w:autoSpaceDN/>
        <w:adjustRightInd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560">
        <w:rPr>
          <w:rFonts w:ascii="Times New Roman" w:hAnsi="Times New Roman" w:cs="Times New Roman"/>
          <w:sz w:val="28"/>
          <w:szCs w:val="28"/>
        </w:rPr>
        <w:t xml:space="preserve">Обучение пользователей отдела государственной службы и кадров </w:t>
      </w:r>
      <w:r w:rsidR="003A2AAD" w:rsidRPr="003A2AAD">
        <w:rPr>
          <w:rFonts w:ascii="Times New Roman" w:hAnsi="Times New Roman" w:cs="Times New Roman"/>
          <w:sz w:val="28"/>
          <w:szCs w:val="28"/>
        </w:rPr>
        <w:t>Закон</w:t>
      </w:r>
      <w:r w:rsidR="003A2AAD" w:rsidRPr="003A2AAD">
        <w:rPr>
          <w:rFonts w:ascii="Times New Roman" w:hAnsi="Times New Roman" w:cs="Times New Roman"/>
          <w:sz w:val="28"/>
          <w:szCs w:val="28"/>
        </w:rPr>
        <w:t>о</w:t>
      </w:r>
      <w:r w:rsidR="003A2AAD" w:rsidRPr="003A2AAD">
        <w:rPr>
          <w:rFonts w:ascii="Times New Roman" w:hAnsi="Times New Roman" w:cs="Times New Roman"/>
          <w:sz w:val="28"/>
          <w:szCs w:val="28"/>
        </w:rPr>
        <w:t xml:space="preserve">дательного Собрания Иркутской области </w:t>
      </w:r>
      <w:r w:rsidRPr="00385560">
        <w:rPr>
          <w:rFonts w:ascii="Times New Roman" w:hAnsi="Times New Roman" w:cs="Times New Roman"/>
          <w:sz w:val="28"/>
          <w:szCs w:val="28"/>
        </w:rPr>
        <w:t>работе в программе «1С</w:t>
      </w:r>
      <w:r w:rsidR="003A2AAD">
        <w:rPr>
          <w:rFonts w:ascii="Times New Roman" w:hAnsi="Times New Roman" w:cs="Times New Roman"/>
          <w:sz w:val="28"/>
          <w:szCs w:val="28"/>
        </w:rPr>
        <w:t xml:space="preserve">: </w:t>
      </w:r>
      <w:r w:rsidRPr="00385560">
        <w:rPr>
          <w:rFonts w:ascii="Times New Roman" w:hAnsi="Times New Roman" w:cs="Times New Roman"/>
          <w:sz w:val="28"/>
          <w:szCs w:val="28"/>
        </w:rPr>
        <w:t>Зарплата и кадры». Курирование формирования отчета «Реестр государственных и гражданских служащих в Законодательном Собрании Иркутской области».</w:t>
      </w:r>
    </w:p>
    <w:p w:rsidR="00B22A8C" w:rsidRDefault="00B22A8C" w:rsidP="00C86CCC">
      <w:pPr>
        <w:pStyle w:val="3"/>
      </w:pPr>
      <w:bookmarkStart w:id="43" w:name="_Toc440986335"/>
      <w:bookmarkStart w:id="44" w:name="_Toc384633546"/>
      <w:r w:rsidRPr="00E808C9">
        <w:t>Кадровая работа</w:t>
      </w:r>
      <w:bookmarkEnd w:id="43"/>
    </w:p>
    <w:p w:rsidR="0057004D" w:rsidRPr="00466A65" w:rsidRDefault="0057004D" w:rsidP="00466A65">
      <w:pPr>
        <w:ind w:firstLine="709"/>
      </w:pPr>
      <w:r w:rsidRPr="00466A65">
        <w:t>Проведены мероприятия по реализации государственного заказа по п</w:t>
      </w:r>
      <w:r w:rsidRPr="00466A65">
        <w:t>е</w:t>
      </w:r>
      <w:r w:rsidRPr="00466A65">
        <w:t>реподготовке и повышению квалификации государственных гражданских служащих аппарата Законодательного Собрания Иркутской области. Пов</w:t>
      </w:r>
      <w:r w:rsidRPr="00466A65">
        <w:t>ы</w:t>
      </w:r>
      <w:r w:rsidRPr="00466A65">
        <w:t>шение квалификации прошли 5 государственных гражданских служащих.</w:t>
      </w:r>
    </w:p>
    <w:p w:rsidR="0057004D" w:rsidRPr="00466A65" w:rsidRDefault="0057004D" w:rsidP="00466A65">
      <w:pPr>
        <w:ind w:firstLine="709"/>
      </w:pPr>
      <w:r w:rsidRPr="00466A65">
        <w:t>Проведен 1-й этап конкурса на замещение вакантных должностей (ка</w:t>
      </w:r>
      <w:r w:rsidRPr="00466A65">
        <w:t>д</w:t>
      </w:r>
      <w:r w:rsidRPr="00466A65">
        <w:t xml:space="preserve">рового резерва для замещения вакантных должностей гражданской службы), проведение 2-го этапа конкурса назначено на 22 января 2015 года. </w:t>
      </w:r>
    </w:p>
    <w:p w:rsidR="0057004D" w:rsidRPr="00466A65" w:rsidRDefault="0057004D" w:rsidP="00466A65">
      <w:pPr>
        <w:ind w:firstLine="709"/>
      </w:pPr>
      <w:r w:rsidRPr="00466A65">
        <w:t>Квалификационный экзамен проведен</w:t>
      </w:r>
      <w:r w:rsidR="00D93719" w:rsidRPr="00466A65">
        <w:t xml:space="preserve"> </w:t>
      </w:r>
      <w:r w:rsidRPr="00466A65">
        <w:t>9 октября 2015 года, всем гра</w:t>
      </w:r>
      <w:r w:rsidRPr="00466A65">
        <w:t>ж</w:t>
      </w:r>
      <w:r w:rsidRPr="00466A65">
        <w:t>данским служащим, сдававшим экзамен, присвоены классные чины.</w:t>
      </w:r>
    </w:p>
    <w:p w:rsidR="0057004D" w:rsidRPr="00466A65" w:rsidRDefault="0057004D" w:rsidP="00466A65">
      <w:pPr>
        <w:ind w:firstLine="709"/>
      </w:pPr>
      <w:r w:rsidRPr="00466A65">
        <w:t xml:space="preserve">Обеспечение оформления приема на работу и увольнения помощников депутатов Законодательного Собрания Иркутской области. В течение 4-го квартала </w:t>
      </w:r>
      <w:r w:rsidR="003A2AAD">
        <w:t xml:space="preserve">осуществлялся </w:t>
      </w:r>
      <w:r w:rsidRPr="00466A65">
        <w:t>прием и оформление помощников депутатов Зак</w:t>
      </w:r>
      <w:r w:rsidRPr="00466A65">
        <w:t>о</w:t>
      </w:r>
      <w:r w:rsidRPr="00466A65">
        <w:t>нодательного Собрания Иркутской области, оформление их отпусков ос</w:t>
      </w:r>
      <w:r w:rsidRPr="00466A65">
        <w:t>у</w:t>
      </w:r>
      <w:r w:rsidRPr="00466A65">
        <w:t>ществлялось в соответствии с трудовым законодательством Российской Ф</w:t>
      </w:r>
      <w:r w:rsidRPr="00466A65">
        <w:t>е</w:t>
      </w:r>
      <w:r w:rsidRPr="00466A65">
        <w:t>дерации.</w:t>
      </w:r>
    </w:p>
    <w:p w:rsidR="0057004D" w:rsidRPr="00466A65" w:rsidRDefault="0057004D" w:rsidP="00466A65">
      <w:pPr>
        <w:ind w:firstLine="709"/>
      </w:pPr>
      <w:r w:rsidRPr="00466A65">
        <w:t>Проведена аттестация государственных гражданских служащих апп</w:t>
      </w:r>
      <w:r w:rsidRPr="00466A65">
        <w:t>а</w:t>
      </w:r>
      <w:r w:rsidRPr="00466A65">
        <w:t>рата Законодательного Собрания</w:t>
      </w:r>
      <w:r w:rsidR="00D93719" w:rsidRPr="00466A65">
        <w:t xml:space="preserve"> </w:t>
      </w:r>
      <w:r w:rsidRPr="00466A65">
        <w:t>Иркутской области. Все служащие прошли аттестацию.</w:t>
      </w:r>
    </w:p>
    <w:p w:rsidR="0057004D" w:rsidRPr="0057004D" w:rsidRDefault="0057004D" w:rsidP="00466A65">
      <w:pPr>
        <w:ind w:firstLine="709"/>
      </w:pPr>
      <w:r w:rsidRPr="00466A65">
        <w:t>В течение 4-го квартала 2015 года случаев возникновения конфликта интересов, несоблюдения ограничений, запретов и неисполнения обязанн</w:t>
      </w:r>
      <w:r w:rsidRPr="00466A65">
        <w:t>о</w:t>
      </w:r>
      <w:r w:rsidRPr="00466A65">
        <w:t>стей, установленных</w:t>
      </w:r>
      <w:r w:rsidRPr="0057004D">
        <w:t xml:space="preserve"> в целях противодействия коррупции, не выявлено.</w:t>
      </w:r>
    </w:p>
    <w:p w:rsidR="00D35DD4" w:rsidRDefault="00D35DD4" w:rsidP="009C3CAF">
      <w:pPr>
        <w:pStyle w:val="3"/>
      </w:pPr>
      <w:bookmarkStart w:id="45" w:name="_Toc440986336"/>
      <w:r w:rsidRPr="00E808C9">
        <w:t>Документационное и протокольное обеспечение деятельности Законодательного Собрания Иркутской области</w:t>
      </w:r>
      <w:bookmarkEnd w:id="45"/>
    </w:p>
    <w:p w:rsidR="00162A02" w:rsidRDefault="00162A02" w:rsidP="00162A02">
      <w:pPr>
        <w:ind w:firstLine="708"/>
      </w:pPr>
      <w:r>
        <w:t>1. Обеспечение документами депутатов, приглашенных на 6 сессий З</w:t>
      </w:r>
      <w:r>
        <w:t>а</w:t>
      </w:r>
      <w:r>
        <w:t>конодательного Собрания (проведение лингвистической экспертизы, тир</w:t>
      </w:r>
      <w:r>
        <w:t>а</w:t>
      </w:r>
      <w:r>
        <w:t>жирование, комплектование документов, размещение на официальном по</w:t>
      </w:r>
      <w:r>
        <w:t>р</w:t>
      </w:r>
      <w:r>
        <w:t>тале Законодательного Собрания, а также в программно-техническом ко</w:t>
      </w:r>
      <w:r>
        <w:t>м</w:t>
      </w:r>
      <w:r>
        <w:t>плексе «Власть</w:t>
      </w:r>
      <w:r w:rsidR="009817F9">
        <w:t xml:space="preserve"> </w:t>
      </w:r>
      <w:r>
        <w:rPr>
          <w:lang w:val="en-US"/>
        </w:rPr>
        <w:t>XXI</w:t>
      </w:r>
      <w:r>
        <w:t>-Иркутск»).</w:t>
      </w:r>
    </w:p>
    <w:p w:rsidR="00162A02" w:rsidRDefault="00162A02" w:rsidP="00162A02">
      <w:pPr>
        <w:ind w:firstLine="708"/>
      </w:pPr>
      <w:r>
        <w:t>2. Изготовлены макеты «Ведомост</w:t>
      </w:r>
      <w:r w:rsidR="003A2AAD">
        <w:t>ей</w:t>
      </w:r>
      <w:r>
        <w:t xml:space="preserve"> Законодательного Собрания И</w:t>
      </w:r>
      <w:r>
        <w:t>р</w:t>
      </w:r>
      <w:r>
        <w:t>кутской области» до 32 номера включительно (направлены</w:t>
      </w:r>
      <w:r w:rsidR="00D93719">
        <w:t xml:space="preserve"> </w:t>
      </w:r>
      <w:r>
        <w:t>для тиражиров</w:t>
      </w:r>
      <w:r>
        <w:t>а</w:t>
      </w:r>
      <w:r>
        <w:t>ния), переданы адресатам – до 28.</w:t>
      </w:r>
      <w:r w:rsidR="00D93719">
        <w:t xml:space="preserve"> </w:t>
      </w:r>
    </w:p>
    <w:p w:rsidR="00162A02" w:rsidRDefault="00162A02" w:rsidP="00162A02">
      <w:pPr>
        <w:ind w:firstLine="708"/>
      </w:pPr>
      <w:r>
        <w:t xml:space="preserve">3. В течение отчетного периода в ООО «Оперативная типография «На Чехова» изготовлены поздравительные открытки к праздничным датам </w:t>
      </w:r>
      <w:r w:rsidR="003A2AAD">
        <w:br/>
      </w:r>
      <w:r>
        <w:t xml:space="preserve">(4 ноября, 12 декабря, Новый год), вкладыши к открыткам, конверты. </w:t>
      </w:r>
    </w:p>
    <w:p w:rsidR="00162A02" w:rsidRDefault="00162A02" w:rsidP="00162A02">
      <w:pPr>
        <w:ind w:firstLine="708"/>
      </w:pPr>
      <w:r>
        <w:t>4. Количество документов, прошедших лингвистическую экспертизу (за период с 01.10.2015 по 31.12.2015 – постановления Законодательного С</w:t>
      </w:r>
      <w:r>
        <w:t>о</w:t>
      </w:r>
      <w:r>
        <w:t>брания и законы Иркутской области, принятые на сессиях Законодательного Собрания):</w:t>
      </w:r>
    </w:p>
    <w:p w:rsidR="00162A02" w:rsidRPr="003A2AAD" w:rsidRDefault="00162A02" w:rsidP="00162A02">
      <w:pPr>
        <w:ind w:firstLine="708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4"/>
        <w:gridCol w:w="1587"/>
      </w:tblGrid>
      <w:tr w:rsidR="00162A02" w:rsidRPr="005E5165" w:rsidTr="005E5165">
        <w:trPr>
          <w:jc w:val="center"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02" w:rsidRPr="005E5165" w:rsidRDefault="00162A02" w:rsidP="005E5165">
            <w:pPr>
              <w:ind w:firstLine="0"/>
              <w:rPr>
                <w:b/>
                <w:sz w:val="24"/>
                <w:szCs w:val="24"/>
              </w:rPr>
            </w:pPr>
            <w:r w:rsidRPr="005E5165">
              <w:rPr>
                <w:b/>
                <w:sz w:val="24"/>
                <w:szCs w:val="24"/>
              </w:rPr>
              <w:t>Законы Иркутской области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02" w:rsidRPr="005E5165" w:rsidRDefault="00162A02">
            <w:pPr>
              <w:jc w:val="center"/>
              <w:rPr>
                <w:b/>
                <w:sz w:val="24"/>
                <w:szCs w:val="24"/>
              </w:rPr>
            </w:pPr>
            <w:r w:rsidRPr="005E5165">
              <w:rPr>
                <w:b/>
                <w:sz w:val="24"/>
                <w:szCs w:val="24"/>
              </w:rPr>
              <w:t>68</w:t>
            </w:r>
          </w:p>
        </w:tc>
      </w:tr>
      <w:tr w:rsidR="00162A02" w:rsidRPr="005E5165" w:rsidTr="005E5165">
        <w:trPr>
          <w:jc w:val="center"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02" w:rsidRPr="005E5165" w:rsidRDefault="00162A02" w:rsidP="005E5165">
            <w:pPr>
              <w:ind w:firstLine="0"/>
              <w:rPr>
                <w:b/>
                <w:sz w:val="24"/>
                <w:szCs w:val="24"/>
              </w:rPr>
            </w:pPr>
            <w:r w:rsidRPr="005E5165">
              <w:rPr>
                <w:b/>
                <w:sz w:val="24"/>
                <w:szCs w:val="24"/>
              </w:rPr>
              <w:t>Постановления Законодательного Собрания Иркутской области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02" w:rsidRPr="005E5165" w:rsidRDefault="00162A02">
            <w:pPr>
              <w:jc w:val="center"/>
              <w:rPr>
                <w:b/>
                <w:sz w:val="24"/>
                <w:szCs w:val="24"/>
              </w:rPr>
            </w:pPr>
            <w:r w:rsidRPr="005E5165">
              <w:rPr>
                <w:b/>
                <w:sz w:val="24"/>
                <w:szCs w:val="24"/>
              </w:rPr>
              <w:t>175</w:t>
            </w:r>
          </w:p>
        </w:tc>
      </w:tr>
    </w:tbl>
    <w:p w:rsidR="00162A02" w:rsidRDefault="00162A02" w:rsidP="00162A02">
      <w:pPr>
        <w:ind w:left="360"/>
        <w:rPr>
          <w:b/>
          <w:sz w:val="18"/>
        </w:rPr>
      </w:pPr>
      <w:r>
        <w:rPr>
          <w:b/>
        </w:rPr>
        <w:tab/>
      </w:r>
    </w:p>
    <w:p w:rsidR="00162A02" w:rsidRDefault="00162A02" w:rsidP="00162A02">
      <w:r>
        <w:t>Оперативно осуществлялась подготовка стенограмм и протоколов ко</w:t>
      </w:r>
      <w:r>
        <w:t>л</w:t>
      </w:r>
      <w:r>
        <w:t>легий, сессий Законодательного Собрания, а также стенограммы расшире</w:t>
      </w:r>
      <w:r>
        <w:t>н</w:t>
      </w:r>
      <w:r>
        <w:t>ного заседания Общественного Совета «День группы предприятий «</w:t>
      </w:r>
      <w:proofErr w:type="spellStart"/>
      <w:r>
        <w:t>Янта</w:t>
      </w:r>
      <w:proofErr w:type="spellEnd"/>
      <w:r>
        <w:t xml:space="preserve">» в Законодательном Собрании Иркутской области». </w:t>
      </w:r>
    </w:p>
    <w:p w:rsidR="00162A02" w:rsidRDefault="00162A02" w:rsidP="005E5165">
      <w:pPr>
        <w:ind w:firstLine="709"/>
      </w:pPr>
      <w:r>
        <w:t>В отчетный период проводилась экспертиза писем (</w:t>
      </w:r>
      <w:r w:rsidR="003A2AAD">
        <w:t>1</w:t>
      </w:r>
      <w:r>
        <w:t>23) и других д</w:t>
      </w:r>
      <w:r>
        <w:t>о</w:t>
      </w:r>
      <w:r>
        <w:t>кументов, связанных с законодательной деятельностью Законодательного Собрания Иркутской области. Проведена лингвистическая экспертиза отчета о деятельности Законодательного Собрания Иркутской области за</w:t>
      </w:r>
      <w:r w:rsidR="00D93719">
        <w:t xml:space="preserve"> </w:t>
      </w:r>
      <w:r>
        <w:t>3</w:t>
      </w:r>
      <w:r w:rsidR="007636CE">
        <w:t xml:space="preserve">-й </w:t>
      </w:r>
      <w:r>
        <w:t>ква</w:t>
      </w:r>
      <w:r>
        <w:t>р</w:t>
      </w:r>
      <w:r>
        <w:t>тал 2015 года, рекомендаций Совета Законодательного Собрания Иркутской области по взаимодействию с представительными органами муниципальных образований Иркутской области, а также</w:t>
      </w:r>
      <w:r w:rsidR="00D93719">
        <w:t xml:space="preserve"> </w:t>
      </w:r>
      <w:r>
        <w:t>информационно-аналитической справки по реализации рекомендаций Совета Законодательного Собрания Иркутской области по взаимодействию с представительными органами м</w:t>
      </w:r>
      <w:r>
        <w:t>у</w:t>
      </w:r>
      <w:r>
        <w:t>ниципальных образований Иркутской области.</w:t>
      </w:r>
    </w:p>
    <w:p w:rsidR="00162A02" w:rsidRDefault="00162A02" w:rsidP="005E5165">
      <w:pPr>
        <w:ind w:firstLine="709"/>
        <w:rPr>
          <w:bCs/>
        </w:rPr>
      </w:pPr>
      <w:r>
        <w:rPr>
          <w:bCs/>
        </w:rPr>
        <w:t>Завершена</w:t>
      </w:r>
      <w:r>
        <w:t xml:space="preserve"> о</w:t>
      </w:r>
      <w:r>
        <w:rPr>
          <w:bCs/>
        </w:rPr>
        <w:t xml:space="preserve">бработка документов постоянного хранения по личному составу за 2010 год, составлены описи, предисловия к описям, согласованы </w:t>
      </w:r>
      <w:r w:rsidR="003A2AAD">
        <w:rPr>
          <w:bCs/>
        </w:rPr>
        <w:t xml:space="preserve">с </w:t>
      </w:r>
      <w:r>
        <w:rPr>
          <w:bCs/>
        </w:rPr>
        <w:t>ЭПК Архивного агентства Иркутской области. В октябре переданы в ОГКУ «Государственный архив Иркутской области» дела постоянного хранения за 2011 год.</w:t>
      </w:r>
    </w:p>
    <w:p w:rsidR="00162A02" w:rsidRDefault="00162A02" w:rsidP="005E5165">
      <w:pPr>
        <w:ind w:firstLine="709"/>
        <w:rPr>
          <w:bCs/>
        </w:rPr>
      </w:pPr>
      <w:r>
        <w:rPr>
          <w:bCs/>
        </w:rPr>
        <w:t>Тиражировались документы для обеспечения участников выездных с</w:t>
      </w:r>
      <w:r>
        <w:rPr>
          <w:bCs/>
        </w:rPr>
        <w:t>е</w:t>
      </w:r>
      <w:r>
        <w:rPr>
          <w:bCs/>
        </w:rPr>
        <w:t>минаров, круглых столов, стажировки для председателей и членов комиссий по собственности и экономическим вопросам представительных органов м</w:t>
      </w:r>
      <w:r>
        <w:rPr>
          <w:bCs/>
        </w:rPr>
        <w:t>у</w:t>
      </w:r>
      <w:r>
        <w:rPr>
          <w:bCs/>
        </w:rPr>
        <w:t>ниципальных образований Иркутской области, а также Совета Законодател</w:t>
      </w:r>
      <w:r>
        <w:rPr>
          <w:bCs/>
        </w:rPr>
        <w:t>ь</w:t>
      </w:r>
      <w:r>
        <w:rPr>
          <w:bCs/>
        </w:rPr>
        <w:t>ного Собрания Иркутской области по взаимодействию с представительными органами муниципальных образований Иркутской области.</w:t>
      </w:r>
    </w:p>
    <w:p w:rsidR="00162A02" w:rsidRDefault="00162A02" w:rsidP="005E5165">
      <w:pPr>
        <w:ind w:firstLine="709"/>
      </w:pPr>
      <w:r>
        <w:t>За истекший период</w:t>
      </w:r>
      <w:r w:rsidR="00D93719">
        <w:t xml:space="preserve"> </w:t>
      </w:r>
      <w:r>
        <w:t>осуществлялось постоянное взаимодействие с ООО «Оперативн</w:t>
      </w:r>
      <w:r w:rsidR="003A2AAD">
        <w:t>ая</w:t>
      </w:r>
      <w:r>
        <w:t xml:space="preserve"> типографи</w:t>
      </w:r>
      <w:r w:rsidR="003A2AAD">
        <w:t>я</w:t>
      </w:r>
      <w:r>
        <w:t xml:space="preserve"> «На Чехова» по оперативному изготовлению печатных изданий.</w:t>
      </w:r>
    </w:p>
    <w:p w:rsidR="007636CE" w:rsidRDefault="007636CE" w:rsidP="005E5165">
      <w:pPr>
        <w:ind w:firstLine="709"/>
        <w:rPr>
          <w:noProof/>
        </w:rPr>
      </w:pPr>
      <w:r>
        <w:rPr>
          <w:noProof/>
        </w:rPr>
        <w:t xml:space="preserve">За период с 01.10.2015 по 30.12.2015 отделом документационного обеспечения аппарата Законодательного Собрания зарегистрировано </w:t>
      </w:r>
      <w:r w:rsidR="003A2AAD">
        <w:rPr>
          <w:noProof/>
        </w:rPr>
        <w:br/>
      </w:r>
      <w:r>
        <w:rPr>
          <w:noProof/>
        </w:rPr>
        <w:t>1902 входящих документа, в том числе 262 входящих документ</w:t>
      </w:r>
      <w:r w:rsidR="003A2AAD">
        <w:rPr>
          <w:noProof/>
        </w:rPr>
        <w:t>а</w:t>
      </w:r>
      <w:r>
        <w:rPr>
          <w:noProof/>
        </w:rPr>
        <w:t xml:space="preserve"> постоянных комитетов, постоянных комиссий Законодательного Собрания.</w:t>
      </w:r>
    </w:p>
    <w:p w:rsidR="007636CE" w:rsidRDefault="007636CE" w:rsidP="005E5165">
      <w:pPr>
        <w:ind w:firstLine="709"/>
        <w:rPr>
          <w:noProof/>
        </w:rPr>
      </w:pPr>
      <w:r>
        <w:rPr>
          <w:noProof/>
        </w:rPr>
        <w:t>Исходящая корреспонденция составила 1039 документов,</w:t>
      </w:r>
      <w:r w:rsidR="00D93719">
        <w:rPr>
          <w:noProof/>
        </w:rPr>
        <w:t xml:space="preserve"> </w:t>
      </w:r>
      <w:r>
        <w:rPr>
          <w:noProof/>
        </w:rPr>
        <w:t>234</w:t>
      </w:r>
      <w:r w:rsidR="00D93719">
        <w:rPr>
          <w:noProof/>
        </w:rPr>
        <w:t xml:space="preserve"> </w:t>
      </w:r>
      <w:r>
        <w:rPr>
          <w:noProof/>
        </w:rPr>
        <w:t>из них направлены за подписью председателей постоянных комитетов и комиссий Законодательного Собрания.</w:t>
      </w:r>
    </w:p>
    <w:p w:rsidR="007636CE" w:rsidRDefault="007636CE" w:rsidP="005E5165">
      <w:pPr>
        <w:ind w:firstLine="709"/>
        <w:rPr>
          <w:noProof/>
        </w:rPr>
      </w:pPr>
      <w:r>
        <w:rPr>
          <w:noProof/>
        </w:rPr>
        <w:t>Обращений граждан на имя председателя Законодательного Собрания, заместителей председателя и председателей постоянных комитетов и комиссий зарегистрировано 46,</w:t>
      </w:r>
      <w:r w:rsidR="00D93719">
        <w:rPr>
          <w:noProof/>
        </w:rPr>
        <w:t xml:space="preserve"> </w:t>
      </w:r>
      <w:r>
        <w:rPr>
          <w:noProof/>
        </w:rPr>
        <w:t>18 обращений поступило на сайт Законодательного Собрания.</w:t>
      </w:r>
    </w:p>
    <w:p w:rsidR="005E5165" w:rsidRDefault="005E5165" w:rsidP="007636CE">
      <w:pPr>
        <w:jc w:val="center"/>
        <w:rPr>
          <w:b/>
          <w:noProof/>
        </w:rPr>
      </w:pPr>
    </w:p>
    <w:p w:rsidR="003A2AAD" w:rsidRDefault="003A2AAD" w:rsidP="007636CE">
      <w:pPr>
        <w:jc w:val="center"/>
        <w:rPr>
          <w:b/>
          <w:noProof/>
        </w:rPr>
      </w:pPr>
      <w:r>
        <w:rPr>
          <w:b/>
          <w:noProof/>
        </w:rPr>
        <w:br w:type="page"/>
      </w:r>
    </w:p>
    <w:p w:rsidR="007636CE" w:rsidRPr="007636CE" w:rsidRDefault="007636CE" w:rsidP="00AD51D0">
      <w:pPr>
        <w:ind w:firstLine="0"/>
        <w:jc w:val="center"/>
        <w:rPr>
          <w:b/>
          <w:noProof/>
          <w:sz w:val="22"/>
        </w:rPr>
      </w:pPr>
      <w:r w:rsidRPr="007636CE">
        <w:rPr>
          <w:b/>
          <w:noProof/>
        </w:rPr>
        <w:t>Сведения о документообороте</w:t>
      </w:r>
      <w:r w:rsidR="003A2AAD">
        <w:rPr>
          <w:b/>
          <w:noProof/>
        </w:rPr>
        <w:t xml:space="preserve"> </w:t>
      </w:r>
      <w:r w:rsidRPr="007636CE">
        <w:rPr>
          <w:b/>
        </w:rPr>
        <w:t xml:space="preserve">дата регистрации с </w:t>
      </w:r>
      <w:bookmarkStart w:id="46" w:name="DATE_FROM"/>
      <w:bookmarkEnd w:id="46"/>
      <w:r w:rsidRPr="007636CE">
        <w:rPr>
          <w:b/>
        </w:rPr>
        <w:t xml:space="preserve">01.10.2015 по </w:t>
      </w:r>
      <w:bookmarkStart w:id="47" w:name="DATE_TO"/>
      <w:bookmarkEnd w:id="47"/>
      <w:r w:rsidRPr="007636CE">
        <w:rPr>
          <w:b/>
        </w:rPr>
        <w:t>30.12.2015</w:t>
      </w:r>
    </w:p>
    <w:tbl>
      <w:tblPr>
        <w:tblW w:w="100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556"/>
        <w:gridCol w:w="1412"/>
        <w:gridCol w:w="986"/>
      </w:tblGrid>
      <w:tr w:rsidR="007636CE" w:rsidRPr="007636CE" w:rsidTr="005E5165">
        <w:trPr>
          <w:cantSplit/>
          <w:trHeight w:val="7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7636CE" w:rsidRDefault="007636CE" w:rsidP="00B3605F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7636CE">
              <w:rPr>
                <w:b/>
                <w:noProof/>
                <w:sz w:val="24"/>
              </w:rPr>
              <w:t>Группа документов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7636CE" w:rsidRDefault="007636CE" w:rsidP="00B3605F">
            <w:pPr>
              <w:ind w:firstLine="0"/>
              <w:rPr>
                <w:b/>
                <w:noProof/>
                <w:sz w:val="24"/>
              </w:rPr>
            </w:pPr>
            <w:r w:rsidRPr="007636CE">
              <w:rPr>
                <w:b/>
                <w:noProof/>
                <w:sz w:val="24"/>
              </w:rPr>
              <w:t>Зарегистри</w:t>
            </w:r>
            <w:r w:rsidR="003A2AAD">
              <w:rPr>
                <w:b/>
                <w:noProof/>
                <w:sz w:val="24"/>
              </w:rPr>
              <w:t>-</w:t>
            </w:r>
            <w:r w:rsidRPr="007636CE">
              <w:rPr>
                <w:b/>
                <w:noProof/>
                <w:sz w:val="24"/>
              </w:rPr>
              <w:t>ровано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7636CE" w:rsidRDefault="007636CE" w:rsidP="00B3605F">
            <w:pPr>
              <w:ind w:firstLine="0"/>
              <w:rPr>
                <w:b/>
                <w:noProof/>
                <w:sz w:val="24"/>
              </w:rPr>
            </w:pPr>
            <w:r w:rsidRPr="007636CE">
              <w:rPr>
                <w:b/>
                <w:noProof/>
                <w:sz w:val="24"/>
              </w:rPr>
              <w:t>Переслано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7636CE" w:rsidRDefault="007636CE" w:rsidP="00B3605F">
            <w:pPr>
              <w:ind w:firstLine="0"/>
              <w:rPr>
                <w:b/>
                <w:noProof/>
                <w:sz w:val="24"/>
              </w:rPr>
            </w:pPr>
            <w:r w:rsidRPr="007636CE">
              <w:rPr>
                <w:b/>
                <w:noProof/>
                <w:sz w:val="24"/>
              </w:rPr>
              <w:t>Всего</w:t>
            </w:r>
          </w:p>
        </w:tc>
      </w:tr>
    </w:tbl>
    <w:p w:rsidR="007636CE" w:rsidRDefault="007636CE" w:rsidP="007636CE">
      <w:pPr>
        <w:rPr>
          <w:sz w:val="2"/>
          <w:szCs w:val="20"/>
        </w:rPr>
      </w:pPr>
    </w:p>
    <w:tbl>
      <w:tblPr>
        <w:tblW w:w="100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555"/>
        <w:gridCol w:w="1417"/>
        <w:gridCol w:w="993"/>
      </w:tblGrid>
      <w:tr w:rsidR="007636CE" w:rsidRPr="003A2AAD" w:rsidTr="005E5165">
        <w:trPr>
          <w:cantSplit/>
          <w:trHeight w:val="25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left="142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4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Входящие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1902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Входящая корреспонденция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1899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3A2AAD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Входящий комитета по зак</w:t>
            </w:r>
            <w:r w:rsidR="003A2AAD">
              <w:rPr>
                <w:noProof/>
                <w:sz w:val="20"/>
                <w:szCs w:val="20"/>
              </w:rPr>
              <w:t>онодательству</w:t>
            </w:r>
            <w:r w:rsidRPr="003A2AAD">
              <w:rPr>
                <w:noProof/>
                <w:sz w:val="20"/>
                <w:szCs w:val="20"/>
              </w:rPr>
              <w:t xml:space="preserve"> о государ</w:t>
            </w:r>
            <w:r w:rsidR="003A2AAD">
              <w:rPr>
                <w:noProof/>
                <w:sz w:val="20"/>
                <w:szCs w:val="20"/>
              </w:rPr>
              <w:t>ственном</w:t>
            </w:r>
            <w:r w:rsidRPr="003A2AAD">
              <w:rPr>
                <w:noProof/>
                <w:sz w:val="20"/>
                <w:szCs w:val="20"/>
              </w:rPr>
              <w:t xml:space="preserve"> строит</w:t>
            </w:r>
            <w:r w:rsidR="003A2AAD">
              <w:rPr>
                <w:noProof/>
                <w:sz w:val="20"/>
                <w:szCs w:val="20"/>
              </w:rPr>
              <w:t xml:space="preserve">ельстве области </w:t>
            </w:r>
            <w:r w:rsidRPr="003A2AAD">
              <w:rPr>
                <w:noProof/>
                <w:sz w:val="20"/>
                <w:szCs w:val="20"/>
              </w:rPr>
              <w:t>и мест</w:t>
            </w:r>
            <w:r w:rsidR="003A2AAD">
              <w:rPr>
                <w:noProof/>
                <w:sz w:val="20"/>
                <w:szCs w:val="20"/>
              </w:rPr>
              <w:t>ном</w:t>
            </w:r>
            <w:r w:rsidRPr="003A2AAD">
              <w:rPr>
                <w:noProof/>
                <w:sz w:val="20"/>
                <w:szCs w:val="20"/>
              </w:rPr>
              <w:t xml:space="preserve"> самоуправл</w:t>
            </w:r>
            <w:r w:rsidR="003A2AAD">
              <w:rPr>
                <w:noProof/>
                <w:sz w:val="20"/>
                <w:szCs w:val="20"/>
              </w:rPr>
              <w:t>ении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25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3A2AAD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Входящий комитета по бюджету, ценообразов</w:t>
            </w:r>
            <w:r w:rsidR="003A2AAD">
              <w:rPr>
                <w:noProof/>
                <w:sz w:val="20"/>
                <w:szCs w:val="20"/>
              </w:rPr>
              <w:t>анию</w:t>
            </w:r>
            <w:r w:rsidRPr="003A2AAD">
              <w:rPr>
                <w:noProof/>
                <w:sz w:val="20"/>
                <w:szCs w:val="20"/>
              </w:rPr>
              <w:t xml:space="preserve"> и налог</w:t>
            </w:r>
            <w:r w:rsidR="003A2AAD">
              <w:rPr>
                <w:noProof/>
                <w:sz w:val="20"/>
                <w:szCs w:val="20"/>
              </w:rPr>
              <w:t xml:space="preserve">овому </w:t>
            </w:r>
            <w:r w:rsidRPr="003A2AAD">
              <w:rPr>
                <w:noProof/>
                <w:sz w:val="20"/>
                <w:szCs w:val="20"/>
              </w:rPr>
              <w:t>зак</w:t>
            </w:r>
            <w:r w:rsidR="003A2AAD">
              <w:rPr>
                <w:noProof/>
                <w:sz w:val="20"/>
                <w:szCs w:val="20"/>
              </w:rPr>
              <w:t>онодательству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15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Входящий комитета по здравоохранению и социальной защите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50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Входящий комитета по собственности и экономической политике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23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3A2AAD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 xml:space="preserve">Входящий комитета по </w:t>
            </w:r>
            <w:r w:rsidR="003A2AAD">
              <w:rPr>
                <w:noProof/>
                <w:sz w:val="20"/>
                <w:szCs w:val="20"/>
              </w:rPr>
              <w:t>законодательству</w:t>
            </w:r>
            <w:r w:rsidRPr="003A2AAD">
              <w:rPr>
                <w:noProof/>
                <w:sz w:val="20"/>
                <w:szCs w:val="20"/>
              </w:rPr>
              <w:t xml:space="preserve"> о природопользовании экологии и </w:t>
            </w:r>
            <w:r w:rsidR="003A2AAD">
              <w:rPr>
                <w:noProof/>
                <w:sz w:val="20"/>
                <w:szCs w:val="20"/>
              </w:rPr>
              <w:t>сельском хозяйстве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35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 xml:space="preserve">Входящий комиссии по </w:t>
            </w:r>
            <w:r w:rsidR="00C85BE6" w:rsidRPr="003A2AAD">
              <w:rPr>
                <w:noProof/>
                <w:sz w:val="20"/>
                <w:szCs w:val="20"/>
              </w:rPr>
              <w:t>Р</w:t>
            </w:r>
            <w:r w:rsidRPr="003A2AAD">
              <w:rPr>
                <w:noProof/>
                <w:sz w:val="20"/>
                <w:szCs w:val="20"/>
              </w:rPr>
              <w:t>егламенту, депутатской этике</w:t>
            </w:r>
            <w:r w:rsidR="00C85BE6">
              <w:rPr>
                <w:noProof/>
                <w:sz w:val="20"/>
                <w:szCs w:val="20"/>
              </w:rPr>
              <w:t>, информационной политике</w:t>
            </w:r>
            <w:r w:rsidR="00C85BE6" w:rsidRPr="00C85BE6">
              <w:rPr>
                <w:noProof/>
                <w:sz w:val="20"/>
                <w:szCs w:val="20"/>
              </w:rPr>
              <w:t xml:space="preserve"> и связям с общественными объединениями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4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Входящий комисии по контрольной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14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Входящий комитета по социально-культурному законодательству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96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Входящие-ДСП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3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Исходящие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1039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1039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Исходящие письма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971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Распоряжения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38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Распоряжения о кома</w:t>
            </w:r>
            <w:r w:rsidR="00C85BE6">
              <w:rPr>
                <w:noProof/>
                <w:sz w:val="20"/>
                <w:szCs w:val="20"/>
              </w:rPr>
              <w:t>н</w:t>
            </w:r>
            <w:r w:rsidRPr="003A2AAD">
              <w:rPr>
                <w:noProof/>
                <w:sz w:val="20"/>
                <w:szCs w:val="20"/>
              </w:rPr>
              <w:t>дировках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Распоряжения по личному составу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Распоряжения ФХД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Распоряжения по основной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36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C85BE6" w:rsidP="00B3605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</w:t>
            </w:r>
            <w:r w:rsidR="007636CE" w:rsidRPr="003A2AAD">
              <w:rPr>
                <w:noProof/>
                <w:sz w:val="20"/>
                <w:szCs w:val="20"/>
              </w:rPr>
              <w:t>аспоряжения по основной деятельности (ДСП)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 xml:space="preserve">Исходящий комитета </w:t>
            </w:r>
            <w:r w:rsidR="00C85BE6" w:rsidRPr="003A2AAD">
              <w:rPr>
                <w:noProof/>
                <w:sz w:val="20"/>
                <w:szCs w:val="20"/>
              </w:rPr>
              <w:t>по зак</w:t>
            </w:r>
            <w:r w:rsidR="00C85BE6">
              <w:rPr>
                <w:noProof/>
                <w:sz w:val="20"/>
                <w:szCs w:val="20"/>
              </w:rPr>
              <w:t>онодательству</w:t>
            </w:r>
            <w:r w:rsidR="00C85BE6" w:rsidRPr="003A2AAD">
              <w:rPr>
                <w:noProof/>
                <w:sz w:val="20"/>
                <w:szCs w:val="20"/>
              </w:rPr>
              <w:t xml:space="preserve"> о государ</w:t>
            </w:r>
            <w:r w:rsidR="00C85BE6">
              <w:rPr>
                <w:noProof/>
                <w:sz w:val="20"/>
                <w:szCs w:val="20"/>
              </w:rPr>
              <w:t>ственном</w:t>
            </w:r>
            <w:r w:rsidR="00C85BE6" w:rsidRPr="003A2AAD">
              <w:rPr>
                <w:noProof/>
                <w:sz w:val="20"/>
                <w:szCs w:val="20"/>
              </w:rPr>
              <w:t xml:space="preserve"> строит</w:t>
            </w:r>
            <w:r w:rsidR="00C85BE6">
              <w:rPr>
                <w:noProof/>
                <w:sz w:val="20"/>
                <w:szCs w:val="20"/>
              </w:rPr>
              <w:t xml:space="preserve">ельстве области </w:t>
            </w:r>
            <w:r w:rsidR="00C85BE6" w:rsidRPr="003A2AAD">
              <w:rPr>
                <w:noProof/>
                <w:sz w:val="20"/>
                <w:szCs w:val="20"/>
              </w:rPr>
              <w:t>и мест</w:t>
            </w:r>
            <w:r w:rsidR="00C85BE6">
              <w:rPr>
                <w:noProof/>
                <w:sz w:val="20"/>
                <w:szCs w:val="20"/>
              </w:rPr>
              <w:t>ном</w:t>
            </w:r>
            <w:r w:rsidR="00C85BE6" w:rsidRPr="003A2AAD">
              <w:rPr>
                <w:noProof/>
                <w:sz w:val="20"/>
                <w:szCs w:val="20"/>
              </w:rPr>
              <w:t xml:space="preserve"> самоуправл</w:t>
            </w:r>
            <w:r w:rsidR="00C85BE6">
              <w:rPr>
                <w:noProof/>
                <w:sz w:val="20"/>
                <w:szCs w:val="20"/>
              </w:rPr>
              <w:t>ении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19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Исходящий комитета по собственности и экономической политике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15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 xml:space="preserve">Исходящий комитета </w:t>
            </w:r>
            <w:r w:rsidR="00C85BE6" w:rsidRPr="003A2AAD">
              <w:rPr>
                <w:noProof/>
                <w:sz w:val="20"/>
                <w:szCs w:val="20"/>
              </w:rPr>
              <w:t xml:space="preserve">по </w:t>
            </w:r>
            <w:r w:rsidR="00C85BE6">
              <w:rPr>
                <w:noProof/>
                <w:sz w:val="20"/>
                <w:szCs w:val="20"/>
              </w:rPr>
              <w:t>законодательству</w:t>
            </w:r>
            <w:r w:rsidR="00C85BE6" w:rsidRPr="003A2AAD">
              <w:rPr>
                <w:noProof/>
                <w:sz w:val="20"/>
                <w:szCs w:val="20"/>
              </w:rPr>
              <w:t xml:space="preserve"> о природопользовании экологии и </w:t>
            </w:r>
            <w:r w:rsidR="00C85BE6">
              <w:rPr>
                <w:noProof/>
                <w:sz w:val="20"/>
                <w:szCs w:val="20"/>
              </w:rPr>
              <w:t>сельском хозяйстве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49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 xml:space="preserve">Исходящий комитета </w:t>
            </w:r>
            <w:r w:rsidR="00C85BE6" w:rsidRPr="003A2AAD">
              <w:rPr>
                <w:noProof/>
                <w:sz w:val="20"/>
                <w:szCs w:val="20"/>
              </w:rPr>
              <w:t>по бюджету, ценообразов</w:t>
            </w:r>
            <w:r w:rsidR="00C85BE6">
              <w:rPr>
                <w:noProof/>
                <w:sz w:val="20"/>
                <w:szCs w:val="20"/>
              </w:rPr>
              <w:t>анию</w:t>
            </w:r>
            <w:r w:rsidR="00C85BE6" w:rsidRPr="003A2AAD">
              <w:rPr>
                <w:noProof/>
                <w:sz w:val="20"/>
                <w:szCs w:val="20"/>
              </w:rPr>
              <w:t xml:space="preserve"> и налог</w:t>
            </w:r>
            <w:r w:rsidR="00C85BE6">
              <w:rPr>
                <w:noProof/>
                <w:sz w:val="20"/>
                <w:szCs w:val="20"/>
              </w:rPr>
              <w:t xml:space="preserve">овому </w:t>
            </w:r>
            <w:r w:rsidR="00C85BE6" w:rsidRPr="003A2AAD">
              <w:rPr>
                <w:noProof/>
                <w:sz w:val="20"/>
                <w:szCs w:val="20"/>
              </w:rPr>
              <w:t>зак</w:t>
            </w:r>
            <w:r w:rsidR="00C85BE6">
              <w:rPr>
                <w:noProof/>
                <w:sz w:val="20"/>
                <w:szCs w:val="20"/>
              </w:rPr>
              <w:t>онодательству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 xml:space="preserve">Исходящий комиссии </w:t>
            </w:r>
            <w:r w:rsidR="00C85BE6" w:rsidRPr="003A2AAD">
              <w:rPr>
                <w:noProof/>
                <w:sz w:val="20"/>
                <w:szCs w:val="20"/>
              </w:rPr>
              <w:t>по Регламенту, депутатской этике</w:t>
            </w:r>
            <w:r w:rsidR="00C85BE6">
              <w:rPr>
                <w:noProof/>
                <w:sz w:val="20"/>
                <w:szCs w:val="20"/>
              </w:rPr>
              <w:t>, информационной политике</w:t>
            </w:r>
            <w:r w:rsidR="00C85BE6" w:rsidRPr="00C85BE6">
              <w:rPr>
                <w:noProof/>
                <w:sz w:val="20"/>
                <w:szCs w:val="20"/>
              </w:rPr>
              <w:t xml:space="preserve"> и связям с общественными объединениями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4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Исходящий комисии по контрольной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28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Доверенность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Исходящий комитета по социально-культурному законодательству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77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Исходящий комитета по здравоохранению и социальной защите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70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C85BE6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Поручения председателя ЗС, рук</w:t>
            </w:r>
            <w:r w:rsidR="00C85BE6">
              <w:rPr>
                <w:noProof/>
                <w:sz w:val="20"/>
                <w:szCs w:val="20"/>
              </w:rPr>
              <w:t xml:space="preserve">оводителя </w:t>
            </w:r>
            <w:r w:rsidRPr="003A2AAD">
              <w:rPr>
                <w:noProof/>
                <w:sz w:val="20"/>
                <w:szCs w:val="20"/>
              </w:rPr>
              <w:t>аппарата, протоколы планер</w:t>
            </w:r>
            <w:r w:rsidR="00C85BE6">
              <w:rPr>
                <w:noProof/>
                <w:sz w:val="20"/>
                <w:szCs w:val="20"/>
              </w:rPr>
              <w:t>ных совещаний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26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C85BE6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Исходящие</w:t>
            </w:r>
            <w:r w:rsidR="00C85BE6">
              <w:rPr>
                <w:noProof/>
                <w:sz w:val="20"/>
                <w:szCs w:val="20"/>
              </w:rPr>
              <w:t xml:space="preserve"> (</w:t>
            </w:r>
            <w:r w:rsidRPr="003A2AAD">
              <w:rPr>
                <w:noProof/>
                <w:sz w:val="20"/>
                <w:szCs w:val="20"/>
              </w:rPr>
              <w:t>ДСП</w:t>
            </w:r>
            <w:r w:rsidR="00C85BE6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2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Обращения граждан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46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46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Личный прием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Обращения граждан с сайта ЗС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18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Обращения граждан с сайта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18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Внутренние документы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3A2AAD">
              <w:rPr>
                <w:b/>
                <w:noProof/>
                <w:sz w:val="20"/>
                <w:szCs w:val="20"/>
              </w:rPr>
              <w:t>229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Служебные записки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124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Внутренний документ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105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C85BE6" w:rsidP="00B3605F">
            <w:pPr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Внутренние (</w:t>
            </w:r>
            <w:r w:rsidR="007636CE" w:rsidRPr="003A2AAD">
              <w:rPr>
                <w:noProof/>
                <w:sz w:val="20"/>
                <w:szCs w:val="20"/>
              </w:rPr>
              <w:t>ДСП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noProof/>
                <w:sz w:val="20"/>
                <w:szCs w:val="20"/>
              </w:rPr>
            </w:pPr>
            <w:r w:rsidRPr="003A2AAD">
              <w:rPr>
                <w:noProof/>
                <w:sz w:val="20"/>
                <w:szCs w:val="20"/>
              </w:rPr>
              <w:t>0</w:t>
            </w:r>
          </w:p>
        </w:tc>
      </w:tr>
      <w:tr w:rsidR="007636CE" w:rsidRPr="003A2AAD" w:rsidTr="005E5165">
        <w:trPr>
          <w:cantSplit/>
          <w:trHeight w:val="2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3A2AAD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3A2AAD">
              <w:rPr>
                <w:b/>
                <w:i/>
                <w:noProof/>
                <w:sz w:val="20"/>
                <w:szCs w:val="20"/>
              </w:rPr>
              <w:t>3234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3A2AAD">
              <w:rPr>
                <w:b/>
                <w:i/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CE" w:rsidRPr="003A2AAD" w:rsidRDefault="007636CE" w:rsidP="00B3605F">
            <w:pPr>
              <w:ind w:firstLine="0"/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3A2AAD">
              <w:rPr>
                <w:b/>
                <w:i/>
                <w:noProof/>
                <w:sz w:val="20"/>
                <w:szCs w:val="20"/>
              </w:rPr>
              <w:t>3234</w:t>
            </w:r>
          </w:p>
        </w:tc>
      </w:tr>
    </w:tbl>
    <w:p w:rsidR="00BA66D3" w:rsidRPr="00E808C9" w:rsidRDefault="00BA66D3" w:rsidP="00C86CCC">
      <w:pPr>
        <w:pStyle w:val="3"/>
      </w:pPr>
      <w:bookmarkStart w:id="48" w:name="_Toc440986337"/>
      <w:r w:rsidRPr="00E808C9">
        <w:t>Административно-хозяйственное обеспечение деятельности З</w:t>
      </w:r>
      <w:r w:rsidRPr="00E808C9">
        <w:t>а</w:t>
      </w:r>
      <w:r w:rsidRPr="00E808C9">
        <w:t>конодательного Собрания Иркутской области</w:t>
      </w:r>
      <w:bookmarkEnd w:id="44"/>
      <w:bookmarkEnd w:id="48"/>
    </w:p>
    <w:p w:rsidR="00044F4E" w:rsidRPr="007636CE" w:rsidRDefault="00044F4E" w:rsidP="00044F4E">
      <w:pPr>
        <w:shd w:val="clear" w:color="auto" w:fill="FFFFFF"/>
        <w:spacing w:before="322" w:line="317" w:lineRule="exact"/>
        <w:ind w:left="14" w:firstLine="696"/>
      </w:pPr>
      <w:r w:rsidRPr="007636CE">
        <w:rPr>
          <w:color w:val="000000"/>
          <w:spacing w:val="15"/>
        </w:rPr>
        <w:t xml:space="preserve">В </w:t>
      </w:r>
      <w:r w:rsidR="000A6CA0">
        <w:rPr>
          <w:color w:val="000000"/>
          <w:spacing w:val="15"/>
        </w:rPr>
        <w:t>4-м</w:t>
      </w:r>
      <w:r w:rsidRPr="007636CE">
        <w:rPr>
          <w:color w:val="000000"/>
          <w:spacing w:val="15"/>
        </w:rPr>
        <w:t xml:space="preserve"> квартале 2015 года работа </w:t>
      </w:r>
      <w:r w:rsidRPr="007636CE">
        <w:rPr>
          <w:color w:val="000000"/>
          <w:spacing w:val="-1"/>
        </w:rPr>
        <w:t xml:space="preserve">отдела государственных закупок и материально-технического обеспечения </w:t>
      </w:r>
      <w:r w:rsidRPr="007636CE">
        <w:rPr>
          <w:color w:val="000000"/>
          <w:spacing w:val="1"/>
        </w:rPr>
        <w:t xml:space="preserve">аппарата </w:t>
      </w:r>
      <w:r w:rsidRPr="007636CE">
        <w:rPr>
          <w:color w:val="000000"/>
        </w:rPr>
        <w:t>была направ</w:t>
      </w:r>
      <w:r w:rsidRPr="007636CE">
        <w:rPr>
          <w:color w:val="000000"/>
        </w:rPr>
        <w:softHyphen/>
        <w:t>лена на мат</w:t>
      </w:r>
      <w:r w:rsidRPr="007636CE">
        <w:rPr>
          <w:color w:val="000000"/>
        </w:rPr>
        <w:t>е</w:t>
      </w:r>
      <w:r w:rsidRPr="007636CE">
        <w:rPr>
          <w:color w:val="000000"/>
        </w:rPr>
        <w:t>риальное, социально-бытовое и транспортное обеспечение деятельности З</w:t>
      </w:r>
      <w:r w:rsidRPr="007636CE">
        <w:rPr>
          <w:color w:val="000000"/>
        </w:rPr>
        <w:t>а</w:t>
      </w:r>
      <w:r w:rsidRPr="007636CE">
        <w:rPr>
          <w:color w:val="000000"/>
        </w:rPr>
        <w:t>конодательного Собрания Иркутской области в соответствии с утвержде</w:t>
      </w:r>
      <w:r w:rsidRPr="007636CE">
        <w:rPr>
          <w:color w:val="000000"/>
        </w:rPr>
        <w:t>н</w:t>
      </w:r>
      <w:r w:rsidRPr="007636CE">
        <w:rPr>
          <w:color w:val="000000"/>
        </w:rPr>
        <w:t xml:space="preserve">ным </w:t>
      </w:r>
      <w:r w:rsidRPr="007636CE">
        <w:rPr>
          <w:color w:val="000000"/>
          <w:spacing w:val="-1"/>
        </w:rPr>
        <w:t>планом работы отдела на 2015 год.</w:t>
      </w:r>
    </w:p>
    <w:p w:rsidR="00044F4E" w:rsidRPr="007636CE" w:rsidRDefault="00044F4E" w:rsidP="00044F4E">
      <w:pPr>
        <w:shd w:val="clear" w:color="auto" w:fill="FFFFFF"/>
        <w:spacing w:before="5" w:line="322" w:lineRule="exact"/>
        <w:ind w:left="14" w:right="5" w:firstLine="696"/>
        <w:rPr>
          <w:color w:val="000000"/>
          <w:spacing w:val="-1"/>
        </w:rPr>
      </w:pPr>
      <w:r w:rsidRPr="007636CE">
        <w:rPr>
          <w:color w:val="000000"/>
          <w:spacing w:val="7"/>
        </w:rPr>
        <w:t>В течение отчетного периода осуществлялось материально-</w:t>
      </w:r>
      <w:r w:rsidRPr="007636CE">
        <w:rPr>
          <w:color w:val="000000"/>
        </w:rPr>
        <w:t>хозяйственное обеспечение мероприятий, проводимых Законодательным С</w:t>
      </w:r>
      <w:r w:rsidRPr="007636CE">
        <w:rPr>
          <w:color w:val="000000"/>
        </w:rPr>
        <w:t>о</w:t>
      </w:r>
      <w:r w:rsidRPr="007636CE">
        <w:rPr>
          <w:color w:val="000000"/>
        </w:rPr>
        <w:t xml:space="preserve">бранием Иркутской области в зале заседаний и </w:t>
      </w:r>
      <w:r w:rsidRPr="007636CE">
        <w:rPr>
          <w:color w:val="000000"/>
          <w:spacing w:val="-1"/>
        </w:rPr>
        <w:t xml:space="preserve">фойе зала заседаний (порядка 50 плановых, 5 выездных мероприятий, 6 сессий). Отдельно </w:t>
      </w:r>
      <w:r w:rsidR="000A6CA0">
        <w:rPr>
          <w:color w:val="000000"/>
          <w:spacing w:val="-1"/>
        </w:rPr>
        <w:t>нужно</w:t>
      </w:r>
      <w:r w:rsidRPr="007636CE">
        <w:rPr>
          <w:color w:val="000000"/>
          <w:spacing w:val="-1"/>
        </w:rPr>
        <w:t xml:space="preserve"> подчер</w:t>
      </w:r>
      <w:r w:rsidRPr="007636CE">
        <w:rPr>
          <w:color w:val="000000"/>
          <w:spacing w:val="-1"/>
        </w:rPr>
        <w:t>к</w:t>
      </w:r>
      <w:r w:rsidRPr="007636CE">
        <w:rPr>
          <w:color w:val="000000"/>
          <w:spacing w:val="-1"/>
        </w:rPr>
        <w:t>нуть подготовку и проведение следующих мероприятий:</w:t>
      </w:r>
    </w:p>
    <w:p w:rsidR="00044F4E" w:rsidRPr="007636CE" w:rsidRDefault="000A6CA0" w:rsidP="005B3F47">
      <w:pPr>
        <w:pStyle w:val="a4"/>
        <w:widowControl w:val="0"/>
        <w:numPr>
          <w:ilvl w:val="0"/>
          <w:numId w:val="12"/>
        </w:numPr>
        <w:shd w:val="clear" w:color="auto" w:fill="FFFFFF"/>
        <w:spacing w:before="5" w:after="0" w:line="322" w:lineRule="exact"/>
        <w:ind w:left="426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44F4E" w:rsidRPr="007636CE">
        <w:rPr>
          <w:rFonts w:ascii="Times New Roman" w:hAnsi="Times New Roman" w:cs="Times New Roman"/>
          <w:sz w:val="28"/>
          <w:szCs w:val="28"/>
        </w:rPr>
        <w:t xml:space="preserve">оржественная церемония награждения победителей конкурса </w:t>
      </w:r>
      <w:r>
        <w:rPr>
          <w:rFonts w:ascii="Times New Roman" w:hAnsi="Times New Roman" w:cs="Times New Roman"/>
          <w:sz w:val="28"/>
          <w:szCs w:val="28"/>
        </w:rPr>
        <w:t>«Моя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лая Родина»</w:t>
      </w:r>
      <w:r w:rsidR="00044F4E" w:rsidRPr="007636CE">
        <w:rPr>
          <w:rFonts w:ascii="Times New Roman" w:hAnsi="Times New Roman" w:cs="Times New Roman"/>
          <w:sz w:val="28"/>
          <w:szCs w:val="28"/>
        </w:rPr>
        <w:t>;</w:t>
      </w:r>
    </w:p>
    <w:p w:rsidR="00044F4E" w:rsidRPr="007636CE" w:rsidRDefault="000A6CA0" w:rsidP="005B3F47">
      <w:pPr>
        <w:pStyle w:val="a4"/>
        <w:widowControl w:val="0"/>
        <w:numPr>
          <w:ilvl w:val="0"/>
          <w:numId w:val="12"/>
        </w:numPr>
        <w:shd w:val="clear" w:color="auto" w:fill="FFFFFF"/>
        <w:spacing w:before="5" w:after="0" w:line="322" w:lineRule="exact"/>
        <w:ind w:left="426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4F4E" w:rsidRPr="007636CE">
        <w:rPr>
          <w:rFonts w:ascii="Times New Roman" w:hAnsi="Times New Roman" w:cs="Times New Roman"/>
          <w:sz w:val="28"/>
          <w:szCs w:val="28"/>
        </w:rPr>
        <w:t>стреча с делегацией Великого Государственного Хурала Монголии;</w:t>
      </w:r>
    </w:p>
    <w:p w:rsidR="00044F4E" w:rsidRPr="007636CE" w:rsidRDefault="00675D93" w:rsidP="005B3F47">
      <w:pPr>
        <w:pStyle w:val="a4"/>
        <w:widowControl w:val="0"/>
        <w:numPr>
          <w:ilvl w:val="0"/>
          <w:numId w:val="12"/>
        </w:numPr>
        <w:shd w:val="clear" w:color="auto" w:fill="FFFFFF"/>
        <w:spacing w:before="5" w:after="0" w:line="322" w:lineRule="exact"/>
        <w:ind w:left="426" w:right="5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0A6CA0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</w:t>
        </w:r>
        <w:r w:rsidR="00044F4E" w:rsidRPr="007636CE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ыездное расширенное заседание Общественного Совета на тему «День группы предприятий «</w:t>
        </w:r>
        <w:proofErr w:type="spellStart"/>
        <w:r w:rsidR="00044F4E" w:rsidRPr="007636CE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Янта</w:t>
        </w:r>
        <w:proofErr w:type="spellEnd"/>
        <w:r w:rsidR="00044F4E" w:rsidRPr="007636CE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» в Законодательном Собрании Иркутской о</w:t>
        </w:r>
        <w:r w:rsidR="00044F4E" w:rsidRPr="007636CE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</w:t>
        </w:r>
        <w:r w:rsidR="00044F4E" w:rsidRPr="007636CE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ласти</w:t>
        </w:r>
      </w:hyperlink>
      <w:r w:rsidR="00044F4E" w:rsidRPr="007636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4F4E" w:rsidRPr="000A6CA0" w:rsidRDefault="000A6CA0" w:rsidP="00423A34">
      <w:pPr>
        <w:pStyle w:val="a4"/>
        <w:widowControl w:val="0"/>
        <w:numPr>
          <w:ilvl w:val="0"/>
          <w:numId w:val="12"/>
        </w:numPr>
        <w:shd w:val="clear" w:color="auto" w:fill="FFFFFF"/>
        <w:spacing w:before="5" w:after="0" w:line="322" w:lineRule="exact"/>
        <w:ind w:left="426" w:right="5" w:firstLine="0"/>
        <w:rPr>
          <w:rFonts w:ascii="Times New Roman" w:hAnsi="Times New Roman" w:cs="Times New Roman"/>
          <w:sz w:val="28"/>
          <w:szCs w:val="28"/>
        </w:rPr>
      </w:pPr>
      <w:r w:rsidRPr="000A6CA0">
        <w:rPr>
          <w:rFonts w:ascii="Times New Roman" w:hAnsi="Times New Roman" w:cs="Times New Roman"/>
          <w:sz w:val="28"/>
          <w:szCs w:val="28"/>
        </w:rPr>
        <w:t>т</w:t>
      </w:r>
      <w:r w:rsidR="00044F4E" w:rsidRPr="000A6CA0">
        <w:rPr>
          <w:rFonts w:ascii="Times New Roman" w:hAnsi="Times New Roman" w:cs="Times New Roman"/>
          <w:sz w:val="28"/>
          <w:szCs w:val="28"/>
        </w:rPr>
        <w:t xml:space="preserve">оржественная церемония награждения победителей конкурса </w:t>
      </w:r>
      <w:r w:rsidR="000054C2" w:rsidRPr="000A6CA0">
        <w:rPr>
          <w:rFonts w:ascii="Times New Roman" w:hAnsi="Times New Roman" w:cs="Times New Roman"/>
          <w:sz w:val="28"/>
          <w:szCs w:val="28"/>
        </w:rPr>
        <w:t>«</w:t>
      </w:r>
      <w:r w:rsidR="00044F4E" w:rsidRPr="000A6CA0">
        <w:rPr>
          <w:rFonts w:ascii="Times New Roman" w:hAnsi="Times New Roman" w:cs="Times New Roman"/>
          <w:sz w:val="28"/>
          <w:szCs w:val="28"/>
        </w:rPr>
        <w:t>Лу</w:t>
      </w:r>
      <w:r w:rsidR="00044F4E" w:rsidRPr="000A6CA0">
        <w:rPr>
          <w:rFonts w:ascii="Times New Roman" w:hAnsi="Times New Roman" w:cs="Times New Roman"/>
          <w:sz w:val="28"/>
          <w:szCs w:val="28"/>
        </w:rPr>
        <w:t>ч</w:t>
      </w:r>
      <w:r w:rsidR="00044F4E" w:rsidRPr="000A6CA0">
        <w:rPr>
          <w:rFonts w:ascii="Times New Roman" w:hAnsi="Times New Roman" w:cs="Times New Roman"/>
          <w:sz w:val="28"/>
          <w:szCs w:val="28"/>
        </w:rPr>
        <w:t>шие концепции по освещению деятельности Законодатель</w:t>
      </w:r>
      <w:r w:rsidR="00B3605F" w:rsidRPr="000A6CA0">
        <w:rPr>
          <w:rFonts w:ascii="Times New Roman" w:hAnsi="Times New Roman" w:cs="Times New Roman"/>
          <w:sz w:val="28"/>
          <w:szCs w:val="28"/>
        </w:rPr>
        <w:t>ного Собрания Иркутской области</w:t>
      </w:r>
      <w:r w:rsidR="00044F4E" w:rsidRPr="000A6CA0">
        <w:rPr>
          <w:rFonts w:ascii="Times New Roman" w:hAnsi="Times New Roman" w:cs="Times New Roman"/>
          <w:sz w:val="28"/>
          <w:szCs w:val="28"/>
        </w:rPr>
        <w:t>»;</w:t>
      </w:r>
    </w:p>
    <w:p w:rsidR="00044F4E" w:rsidRPr="007636CE" w:rsidRDefault="000A6CA0" w:rsidP="005B3F47">
      <w:pPr>
        <w:pStyle w:val="a4"/>
        <w:widowControl w:val="0"/>
        <w:numPr>
          <w:ilvl w:val="0"/>
          <w:numId w:val="12"/>
        </w:numPr>
        <w:shd w:val="clear" w:color="auto" w:fill="FFFFFF"/>
        <w:spacing w:before="5" w:after="0" w:line="322" w:lineRule="exact"/>
        <w:ind w:left="426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44F4E" w:rsidRPr="007636CE">
        <w:rPr>
          <w:rFonts w:ascii="Times New Roman" w:hAnsi="Times New Roman" w:cs="Times New Roman"/>
          <w:sz w:val="28"/>
          <w:szCs w:val="28"/>
        </w:rPr>
        <w:t xml:space="preserve">омандировка представителей Законодательного Собрания Иркутской области в </w:t>
      </w:r>
      <w:r w:rsidR="000054C2" w:rsidRPr="007636CE">
        <w:rPr>
          <w:rFonts w:ascii="Times New Roman" w:hAnsi="Times New Roman" w:cs="Times New Roman"/>
          <w:sz w:val="28"/>
          <w:szCs w:val="28"/>
        </w:rPr>
        <w:t>Р</w:t>
      </w:r>
      <w:r w:rsidR="00044F4E" w:rsidRPr="007636CE">
        <w:rPr>
          <w:rFonts w:ascii="Times New Roman" w:hAnsi="Times New Roman" w:cs="Times New Roman"/>
          <w:sz w:val="28"/>
          <w:szCs w:val="28"/>
        </w:rPr>
        <w:t>еспублику Корея.</w:t>
      </w:r>
    </w:p>
    <w:p w:rsidR="00044F4E" w:rsidRPr="007636CE" w:rsidRDefault="00044F4E" w:rsidP="00044F4E">
      <w:pPr>
        <w:shd w:val="clear" w:color="auto" w:fill="FFFFFF"/>
        <w:spacing w:line="322" w:lineRule="exact"/>
        <w:ind w:left="5" w:right="10" w:firstLine="701"/>
        <w:rPr>
          <w:color w:val="000000"/>
          <w:spacing w:val="-1"/>
        </w:rPr>
      </w:pPr>
      <w:r w:rsidRPr="007636CE">
        <w:rPr>
          <w:color w:val="000000"/>
          <w:spacing w:val="1"/>
        </w:rPr>
        <w:t>В течение квартала регулярно проводилось автотранспортное обесп</w:t>
      </w:r>
      <w:r w:rsidRPr="007636CE">
        <w:rPr>
          <w:color w:val="000000"/>
          <w:spacing w:val="1"/>
        </w:rPr>
        <w:t>е</w:t>
      </w:r>
      <w:r w:rsidRPr="007636CE">
        <w:rPr>
          <w:color w:val="000000"/>
          <w:spacing w:val="1"/>
        </w:rPr>
        <w:t>чение деятельности депутатов и сотрудников аппарата Законода</w:t>
      </w:r>
      <w:r w:rsidRPr="007636CE">
        <w:rPr>
          <w:color w:val="000000"/>
          <w:spacing w:val="1"/>
        </w:rPr>
        <w:softHyphen/>
        <w:t>тельного Собрания</w:t>
      </w:r>
      <w:r w:rsidRPr="007636CE">
        <w:t xml:space="preserve"> </w:t>
      </w:r>
      <w:r w:rsidRPr="007636CE">
        <w:rPr>
          <w:color w:val="000000"/>
          <w:spacing w:val="1"/>
        </w:rPr>
        <w:t>Иркутской области, как плановое, так и на основании поступи</w:t>
      </w:r>
      <w:r w:rsidRPr="007636CE">
        <w:rPr>
          <w:color w:val="000000"/>
          <w:spacing w:val="1"/>
        </w:rPr>
        <w:t>в</w:t>
      </w:r>
      <w:r w:rsidRPr="007636CE">
        <w:rPr>
          <w:color w:val="000000"/>
          <w:spacing w:val="1"/>
        </w:rPr>
        <w:t xml:space="preserve">ших заявок </w:t>
      </w:r>
      <w:r w:rsidRPr="007636CE">
        <w:rPr>
          <w:color w:val="000000"/>
        </w:rPr>
        <w:t>(в среднем по 3 заявки в день).</w:t>
      </w:r>
      <w:r w:rsidRPr="007636CE">
        <w:rPr>
          <w:color w:val="000000"/>
          <w:spacing w:val="-1"/>
        </w:rPr>
        <w:t xml:space="preserve"> </w:t>
      </w:r>
      <w:r w:rsidRPr="007636CE">
        <w:rPr>
          <w:color w:val="000000"/>
          <w:spacing w:val="1"/>
        </w:rPr>
        <w:t xml:space="preserve">Осуществлялась текущая работа по подготовке проектов писем </w:t>
      </w:r>
      <w:r w:rsidRPr="007636CE">
        <w:rPr>
          <w:color w:val="000000"/>
        </w:rPr>
        <w:t xml:space="preserve">о выделении и целевом </w:t>
      </w:r>
      <w:r w:rsidRPr="007636CE">
        <w:rPr>
          <w:color w:val="000000"/>
          <w:spacing w:val="1"/>
        </w:rPr>
        <w:t>использовании сл</w:t>
      </w:r>
      <w:r w:rsidRPr="007636CE">
        <w:rPr>
          <w:color w:val="000000"/>
          <w:spacing w:val="1"/>
        </w:rPr>
        <w:t>у</w:t>
      </w:r>
      <w:r w:rsidRPr="007636CE">
        <w:rPr>
          <w:color w:val="000000"/>
          <w:spacing w:val="1"/>
        </w:rPr>
        <w:t>жебного автотранспорта сотрудниками аппарата и депутатами (действу</w:t>
      </w:r>
      <w:r w:rsidRPr="007636CE">
        <w:rPr>
          <w:color w:val="000000"/>
          <w:spacing w:val="1"/>
        </w:rPr>
        <w:t>ю</w:t>
      </w:r>
      <w:r w:rsidRPr="007636CE">
        <w:rPr>
          <w:color w:val="000000"/>
          <w:spacing w:val="1"/>
        </w:rPr>
        <w:t>щими на постоянной основе) Законодательного Собрания Иркут</w:t>
      </w:r>
      <w:r w:rsidRPr="007636CE">
        <w:rPr>
          <w:color w:val="000000"/>
          <w:spacing w:val="1"/>
        </w:rPr>
        <w:softHyphen/>
      </w:r>
      <w:r w:rsidRPr="007636CE">
        <w:rPr>
          <w:color w:val="000000"/>
        </w:rPr>
        <w:t>ской обл</w:t>
      </w:r>
      <w:r w:rsidRPr="007636CE">
        <w:rPr>
          <w:color w:val="000000"/>
        </w:rPr>
        <w:t>а</w:t>
      </w:r>
      <w:r w:rsidRPr="007636CE">
        <w:rPr>
          <w:color w:val="000000"/>
        </w:rPr>
        <w:t>сти</w:t>
      </w:r>
      <w:r w:rsidRPr="007636CE">
        <w:rPr>
          <w:color w:val="000000"/>
          <w:spacing w:val="-1"/>
        </w:rPr>
        <w:t>.</w:t>
      </w:r>
    </w:p>
    <w:p w:rsidR="00044F4E" w:rsidRPr="007636CE" w:rsidRDefault="00044F4E" w:rsidP="00044F4E">
      <w:pPr>
        <w:autoSpaceDE/>
        <w:adjustRightInd/>
        <w:ind w:firstLine="708"/>
      </w:pPr>
      <w:r w:rsidRPr="007636CE">
        <w:rPr>
          <w:color w:val="000000"/>
          <w:spacing w:val="-1"/>
        </w:rPr>
        <w:t>С Управлением делами Губернатора Иркутской области и Правител</w:t>
      </w:r>
      <w:r w:rsidRPr="007636CE">
        <w:rPr>
          <w:color w:val="000000"/>
          <w:spacing w:val="-1"/>
        </w:rPr>
        <w:t>ь</w:t>
      </w:r>
      <w:r w:rsidRPr="007636CE">
        <w:rPr>
          <w:color w:val="000000"/>
          <w:spacing w:val="-1"/>
        </w:rPr>
        <w:t>ства Иркутской области осуществлялось тесное взаимодействие</w:t>
      </w:r>
      <w:r w:rsidRPr="007636CE">
        <w:t xml:space="preserve"> при провед</w:t>
      </w:r>
      <w:r w:rsidRPr="007636CE">
        <w:t>е</w:t>
      </w:r>
      <w:r w:rsidRPr="007636CE">
        <w:t>нии мероприятий Законодательн</w:t>
      </w:r>
      <w:r w:rsidR="000054C2" w:rsidRPr="007636CE">
        <w:t>ого</w:t>
      </w:r>
      <w:r w:rsidR="00D93719">
        <w:t xml:space="preserve"> </w:t>
      </w:r>
      <w:r w:rsidRPr="007636CE">
        <w:t>Собрани</w:t>
      </w:r>
      <w:r w:rsidR="000054C2" w:rsidRPr="007636CE">
        <w:t>я</w:t>
      </w:r>
      <w:r w:rsidRPr="007636CE">
        <w:t xml:space="preserve"> Иркутской области, а также при повседневном рабочем режиме</w:t>
      </w:r>
      <w:r w:rsidR="00D93719">
        <w:t xml:space="preserve"> </w:t>
      </w:r>
      <w:r w:rsidRPr="007636CE">
        <w:t>по обеспечению:</w:t>
      </w:r>
    </w:p>
    <w:p w:rsidR="00044F4E" w:rsidRPr="007636CE" w:rsidRDefault="00044F4E" w:rsidP="00044F4E">
      <w:pPr>
        <w:autoSpaceDE/>
        <w:adjustRightInd/>
        <w:ind w:firstLine="708"/>
      </w:pPr>
      <w:r w:rsidRPr="007636CE">
        <w:t>- работы подсоб</w:t>
      </w:r>
      <w:r w:rsidR="000A6CA0">
        <w:t>ных служб (грузчики, плотники, уборщицы</w:t>
      </w:r>
      <w:r w:rsidRPr="007636CE">
        <w:t xml:space="preserve">); </w:t>
      </w:r>
    </w:p>
    <w:p w:rsidR="00044F4E" w:rsidRPr="007636CE" w:rsidRDefault="00044F4E" w:rsidP="00044F4E">
      <w:pPr>
        <w:autoSpaceDE/>
        <w:adjustRightInd/>
        <w:ind w:firstLine="708"/>
      </w:pPr>
      <w:r w:rsidRPr="007636CE">
        <w:t>- пропуска участников мероприятий в здание (коменданты, специал</w:t>
      </w:r>
      <w:r w:rsidRPr="007636CE">
        <w:t>и</w:t>
      </w:r>
      <w:r w:rsidRPr="007636CE">
        <w:t xml:space="preserve">сты ОГАУ); </w:t>
      </w:r>
    </w:p>
    <w:p w:rsidR="00044F4E" w:rsidRPr="007636CE" w:rsidRDefault="00044F4E" w:rsidP="00044F4E">
      <w:pPr>
        <w:autoSpaceDE/>
        <w:adjustRightInd/>
        <w:ind w:firstLine="708"/>
      </w:pPr>
      <w:r w:rsidRPr="007636CE">
        <w:t>- безопасности участников мероприятий (сотрудники ВОХР);</w:t>
      </w:r>
    </w:p>
    <w:p w:rsidR="00044F4E" w:rsidRPr="007636CE" w:rsidRDefault="00044F4E" w:rsidP="00044F4E">
      <w:pPr>
        <w:autoSpaceDE/>
        <w:adjustRightInd/>
        <w:ind w:firstLine="708"/>
      </w:pPr>
      <w:r w:rsidRPr="007636CE">
        <w:t>-</w:t>
      </w:r>
      <w:r w:rsidR="000A6CA0">
        <w:t xml:space="preserve"> </w:t>
      </w:r>
      <w:r w:rsidRPr="007636CE">
        <w:t>участников мероприятий питьевой водой, организации работы буф</w:t>
      </w:r>
      <w:r w:rsidRPr="007636CE">
        <w:t>е</w:t>
      </w:r>
      <w:r w:rsidRPr="007636CE">
        <w:t>та, питания депутатов</w:t>
      </w:r>
      <w:r w:rsidR="000A6CA0" w:rsidRPr="000A6CA0">
        <w:t xml:space="preserve"> </w:t>
      </w:r>
      <w:r w:rsidR="000A6CA0" w:rsidRPr="007636CE">
        <w:t>Законодательного</w:t>
      </w:r>
      <w:r w:rsidR="000A6CA0">
        <w:t xml:space="preserve"> </w:t>
      </w:r>
      <w:r w:rsidR="000A6CA0" w:rsidRPr="007636CE">
        <w:t>Собрания Иркутской области</w:t>
      </w:r>
      <w:r w:rsidRPr="007636CE">
        <w:t xml:space="preserve"> во время обеденного перерыва</w:t>
      </w:r>
      <w:r w:rsidR="000054C2" w:rsidRPr="007636CE">
        <w:t xml:space="preserve"> </w:t>
      </w:r>
      <w:r w:rsidRPr="007636CE">
        <w:t>(столовая);</w:t>
      </w:r>
    </w:p>
    <w:p w:rsidR="00044F4E" w:rsidRPr="007636CE" w:rsidRDefault="00044F4E" w:rsidP="00044F4E">
      <w:pPr>
        <w:autoSpaceDE/>
        <w:adjustRightInd/>
        <w:ind w:firstLine="708"/>
      </w:pPr>
      <w:r w:rsidRPr="007636CE">
        <w:t>- доставки документов в зал заседаний.</w:t>
      </w:r>
    </w:p>
    <w:p w:rsidR="00044F4E" w:rsidRPr="007636CE" w:rsidRDefault="00044F4E" w:rsidP="00044F4E">
      <w:pPr>
        <w:shd w:val="clear" w:color="auto" w:fill="FFFFFF"/>
        <w:spacing w:line="322" w:lineRule="exact"/>
        <w:ind w:left="5" w:right="14" w:firstLine="696"/>
      </w:pPr>
      <w:r w:rsidRPr="007636CE">
        <w:rPr>
          <w:color w:val="000000"/>
          <w:spacing w:val="1"/>
        </w:rPr>
        <w:t xml:space="preserve">На основании поступивших заявок осуществлялось бронирование </w:t>
      </w:r>
      <w:r w:rsidRPr="007636CE">
        <w:rPr>
          <w:color w:val="000000"/>
          <w:spacing w:val="-1"/>
        </w:rPr>
        <w:t>го</w:t>
      </w:r>
      <w:r w:rsidRPr="007636CE">
        <w:rPr>
          <w:color w:val="000000"/>
          <w:spacing w:val="-1"/>
        </w:rPr>
        <w:t>с</w:t>
      </w:r>
      <w:r w:rsidRPr="007636CE">
        <w:rPr>
          <w:color w:val="000000"/>
          <w:spacing w:val="-1"/>
        </w:rPr>
        <w:t>тиничных номеров в гостинице «Ангара» для проживания депутатов, при</w:t>
      </w:r>
      <w:r w:rsidRPr="007636CE">
        <w:rPr>
          <w:color w:val="000000"/>
          <w:spacing w:val="-1"/>
        </w:rPr>
        <w:softHyphen/>
      </w:r>
      <w:r w:rsidRPr="007636CE">
        <w:rPr>
          <w:color w:val="000000"/>
          <w:spacing w:val="1"/>
        </w:rPr>
        <w:t>бывающих на заседания Законодательного Собрания</w:t>
      </w:r>
      <w:r w:rsidRPr="007636CE">
        <w:t xml:space="preserve"> </w:t>
      </w:r>
      <w:r w:rsidRPr="007636CE">
        <w:rPr>
          <w:color w:val="000000"/>
          <w:spacing w:val="1"/>
        </w:rPr>
        <w:t>Иркутской области, з</w:t>
      </w:r>
      <w:r w:rsidRPr="007636CE">
        <w:rPr>
          <w:color w:val="000000"/>
          <w:spacing w:val="1"/>
        </w:rPr>
        <w:t>а</w:t>
      </w:r>
      <w:r w:rsidRPr="007636CE">
        <w:rPr>
          <w:color w:val="000000"/>
          <w:spacing w:val="1"/>
        </w:rPr>
        <w:t xml:space="preserve">седания постоянных комитетов и </w:t>
      </w:r>
      <w:r w:rsidR="000A6CA0" w:rsidRPr="007636CE">
        <w:rPr>
          <w:color w:val="000000"/>
          <w:spacing w:val="1"/>
        </w:rPr>
        <w:t xml:space="preserve">постоянных </w:t>
      </w:r>
      <w:r w:rsidRPr="007636CE">
        <w:rPr>
          <w:color w:val="000000"/>
          <w:spacing w:val="1"/>
        </w:rPr>
        <w:t>комиссий и других меропри</w:t>
      </w:r>
      <w:r w:rsidRPr="007636CE">
        <w:rPr>
          <w:color w:val="000000"/>
          <w:spacing w:val="1"/>
        </w:rPr>
        <w:t>я</w:t>
      </w:r>
      <w:r w:rsidRPr="007636CE">
        <w:rPr>
          <w:color w:val="000000"/>
          <w:spacing w:val="1"/>
        </w:rPr>
        <w:t>тий Законодательного Соб</w:t>
      </w:r>
      <w:r w:rsidRPr="007636CE">
        <w:rPr>
          <w:color w:val="000000"/>
          <w:spacing w:val="-4"/>
        </w:rPr>
        <w:t>рания</w:t>
      </w:r>
      <w:r w:rsidRPr="007636CE">
        <w:t xml:space="preserve"> </w:t>
      </w:r>
      <w:r w:rsidRPr="007636CE">
        <w:rPr>
          <w:color w:val="000000"/>
          <w:spacing w:val="-4"/>
        </w:rPr>
        <w:t>Иркутской области.</w:t>
      </w:r>
    </w:p>
    <w:p w:rsidR="00044F4E" w:rsidRPr="007636CE" w:rsidRDefault="00044F4E" w:rsidP="00044F4E">
      <w:pPr>
        <w:shd w:val="clear" w:color="auto" w:fill="FFFFFF"/>
        <w:spacing w:line="322" w:lineRule="exact"/>
        <w:ind w:left="5" w:right="5" w:firstLine="701"/>
      </w:pPr>
      <w:r w:rsidRPr="007636CE">
        <w:rPr>
          <w:color w:val="000000"/>
          <w:spacing w:val="1"/>
        </w:rPr>
        <w:t>Для командирования депутатов</w:t>
      </w:r>
      <w:r w:rsidR="000A6CA0" w:rsidRPr="000A6CA0">
        <w:rPr>
          <w:color w:val="000000"/>
          <w:spacing w:val="1"/>
        </w:rPr>
        <w:t xml:space="preserve"> </w:t>
      </w:r>
      <w:r w:rsidR="000A6CA0" w:rsidRPr="007636CE">
        <w:rPr>
          <w:color w:val="000000"/>
          <w:spacing w:val="1"/>
        </w:rPr>
        <w:t>Законодательного Собрания</w:t>
      </w:r>
      <w:r w:rsidR="000A6CA0" w:rsidRPr="007636CE">
        <w:t xml:space="preserve"> </w:t>
      </w:r>
      <w:r w:rsidR="000A6CA0" w:rsidRPr="007636CE">
        <w:rPr>
          <w:color w:val="000000"/>
          <w:spacing w:val="1"/>
        </w:rPr>
        <w:t>Ирку</w:t>
      </w:r>
      <w:r w:rsidR="000A6CA0" w:rsidRPr="007636CE">
        <w:rPr>
          <w:color w:val="000000"/>
          <w:spacing w:val="1"/>
        </w:rPr>
        <w:t>т</w:t>
      </w:r>
      <w:r w:rsidR="000A6CA0" w:rsidRPr="007636CE">
        <w:rPr>
          <w:color w:val="000000"/>
          <w:spacing w:val="1"/>
        </w:rPr>
        <w:t>ской области</w:t>
      </w:r>
      <w:r w:rsidRPr="007636CE">
        <w:rPr>
          <w:color w:val="000000"/>
          <w:spacing w:val="1"/>
        </w:rPr>
        <w:t xml:space="preserve"> и сотрудников аппарата Законодательного Собрания Ирку</w:t>
      </w:r>
      <w:r w:rsidRPr="007636CE">
        <w:rPr>
          <w:color w:val="000000"/>
          <w:spacing w:val="1"/>
        </w:rPr>
        <w:t>т</w:t>
      </w:r>
      <w:r w:rsidRPr="007636CE">
        <w:rPr>
          <w:color w:val="000000"/>
          <w:spacing w:val="1"/>
        </w:rPr>
        <w:t xml:space="preserve">ской области производилось бронирование и выкуп проездных </w:t>
      </w:r>
      <w:r w:rsidRPr="007636CE">
        <w:rPr>
          <w:color w:val="000000"/>
          <w:spacing w:val="-2"/>
        </w:rPr>
        <w:t xml:space="preserve">документов на </w:t>
      </w:r>
      <w:r w:rsidR="000A6CA0">
        <w:rPr>
          <w:color w:val="000000"/>
          <w:spacing w:val="-2"/>
        </w:rPr>
        <w:t>авиационный</w:t>
      </w:r>
      <w:r w:rsidRPr="007636CE">
        <w:rPr>
          <w:color w:val="000000"/>
          <w:spacing w:val="-2"/>
        </w:rPr>
        <w:t xml:space="preserve"> и железнодорожный транспорт. В необходимых </w:t>
      </w:r>
      <w:r w:rsidRPr="007636CE">
        <w:rPr>
          <w:color w:val="000000"/>
          <w:spacing w:val="11"/>
        </w:rPr>
        <w:t>случаях з</w:t>
      </w:r>
      <w:r w:rsidRPr="007636CE">
        <w:rPr>
          <w:color w:val="000000"/>
          <w:spacing w:val="11"/>
        </w:rPr>
        <w:t>а</w:t>
      </w:r>
      <w:r w:rsidRPr="007636CE">
        <w:rPr>
          <w:color w:val="000000"/>
          <w:spacing w:val="11"/>
        </w:rPr>
        <w:t xml:space="preserve">казывались услуги зала официальных делегаций аэропорта </w:t>
      </w:r>
      <w:r w:rsidRPr="007636CE">
        <w:rPr>
          <w:color w:val="000000"/>
        </w:rPr>
        <w:t>г. Иркутска</w:t>
      </w:r>
      <w:r w:rsidRPr="007636CE">
        <w:rPr>
          <w:color w:val="000000"/>
          <w:spacing w:val="-4"/>
        </w:rPr>
        <w:t>.</w:t>
      </w:r>
    </w:p>
    <w:p w:rsidR="00044F4E" w:rsidRPr="007636CE" w:rsidRDefault="00044F4E" w:rsidP="00044F4E">
      <w:pPr>
        <w:shd w:val="clear" w:color="auto" w:fill="FFFFFF"/>
        <w:spacing w:line="322" w:lineRule="exact"/>
        <w:ind w:left="5" w:right="10" w:firstLine="706"/>
      </w:pPr>
      <w:r w:rsidRPr="007636CE">
        <w:rPr>
          <w:color w:val="000000"/>
          <w:spacing w:val="1"/>
        </w:rPr>
        <w:t>Проведение закупок на поставку товаров, оказание услуг, выполнение работ для нужд Законодательного Собрания Иркутской области осуществ</w:t>
      </w:r>
      <w:r w:rsidRPr="007636CE">
        <w:rPr>
          <w:color w:val="000000"/>
          <w:spacing w:val="1"/>
        </w:rPr>
        <w:softHyphen/>
        <w:t>лялось отделом в рамках бюджетной сметы Законодательного Собрания И</w:t>
      </w:r>
      <w:r w:rsidRPr="007636CE">
        <w:rPr>
          <w:color w:val="000000"/>
          <w:spacing w:val="1"/>
        </w:rPr>
        <w:t>р</w:t>
      </w:r>
      <w:r w:rsidRPr="007636CE">
        <w:rPr>
          <w:color w:val="000000"/>
          <w:spacing w:val="1"/>
        </w:rPr>
        <w:t xml:space="preserve">кутской области и утвержденных на </w:t>
      </w:r>
      <w:r w:rsidR="000A6CA0">
        <w:rPr>
          <w:color w:val="000000"/>
          <w:spacing w:val="1"/>
        </w:rPr>
        <w:t>4-й</w:t>
      </w:r>
      <w:r w:rsidRPr="007636CE">
        <w:rPr>
          <w:color w:val="000000"/>
          <w:spacing w:val="1"/>
        </w:rPr>
        <w:t xml:space="preserve"> квартал лимитов бюджетных обяз</w:t>
      </w:r>
      <w:r w:rsidRPr="007636CE">
        <w:rPr>
          <w:color w:val="000000"/>
          <w:spacing w:val="1"/>
        </w:rPr>
        <w:t>а</w:t>
      </w:r>
      <w:r w:rsidRPr="007636CE">
        <w:rPr>
          <w:color w:val="000000"/>
          <w:spacing w:val="1"/>
        </w:rPr>
        <w:t>тельств. Производилась подготовка заявок на закупку и проведение аукци</w:t>
      </w:r>
      <w:r w:rsidRPr="007636CE">
        <w:rPr>
          <w:color w:val="000000"/>
          <w:spacing w:val="1"/>
        </w:rPr>
        <w:t>о</w:t>
      </w:r>
      <w:r w:rsidRPr="007636CE">
        <w:rPr>
          <w:color w:val="000000"/>
          <w:spacing w:val="1"/>
        </w:rPr>
        <w:t>нов в электронной форме,</w:t>
      </w:r>
      <w:r w:rsidRPr="007636CE">
        <w:t xml:space="preserve"> </w:t>
      </w:r>
      <w:r w:rsidRPr="007636CE">
        <w:rPr>
          <w:color w:val="000000"/>
          <w:spacing w:val="1"/>
        </w:rPr>
        <w:t>а также дополнительных соглашений к ним в с</w:t>
      </w:r>
      <w:r w:rsidRPr="007636CE">
        <w:rPr>
          <w:color w:val="000000"/>
          <w:spacing w:val="1"/>
        </w:rPr>
        <w:t>о</w:t>
      </w:r>
      <w:r w:rsidRPr="007636CE">
        <w:rPr>
          <w:color w:val="000000"/>
          <w:spacing w:val="1"/>
        </w:rPr>
        <w:t>ответствии с</w:t>
      </w:r>
      <w:r w:rsidR="00D93719">
        <w:rPr>
          <w:color w:val="000000"/>
          <w:spacing w:val="1"/>
        </w:rPr>
        <w:t xml:space="preserve"> </w:t>
      </w:r>
      <w:r w:rsidRPr="007636CE">
        <w:t>Федеральным законом от</w:t>
      </w:r>
      <w:r w:rsidR="00D93719">
        <w:t xml:space="preserve"> </w:t>
      </w:r>
      <w:r w:rsidRPr="007636CE">
        <w:t>5</w:t>
      </w:r>
      <w:r w:rsidR="00D93719">
        <w:t xml:space="preserve"> </w:t>
      </w:r>
      <w:r w:rsidRPr="007636CE">
        <w:t>апреля 2013 года № 44-ФЗ</w:t>
      </w:r>
      <w:r w:rsidR="00D93719">
        <w:t xml:space="preserve"> </w:t>
      </w:r>
      <w:r w:rsidRPr="007636CE">
        <w:t>«О ко</w:t>
      </w:r>
      <w:r w:rsidRPr="007636CE">
        <w:t>н</w:t>
      </w:r>
      <w:r w:rsidRPr="007636CE">
        <w:t>трактной системе в сфере закупок товаров, работ, услуг для обеспечения го</w:t>
      </w:r>
      <w:r w:rsidRPr="007636CE">
        <w:t>с</w:t>
      </w:r>
      <w:r w:rsidRPr="007636CE">
        <w:t>ударственных и муниципальных нужд». Реализовывалось</w:t>
      </w:r>
      <w:r w:rsidRPr="007636CE">
        <w:rPr>
          <w:color w:val="000000"/>
          <w:spacing w:val="-1"/>
        </w:rPr>
        <w:t xml:space="preserve"> взаимодействие с </w:t>
      </w:r>
      <w:r w:rsidR="000A6CA0">
        <w:rPr>
          <w:color w:val="000000"/>
          <w:spacing w:val="-1"/>
        </w:rPr>
        <w:t>м</w:t>
      </w:r>
      <w:r w:rsidRPr="007636CE">
        <w:rPr>
          <w:color w:val="000000"/>
          <w:spacing w:val="-1"/>
        </w:rPr>
        <w:t>инистерством по регулированию контрактной системы в сфере закупок И</w:t>
      </w:r>
      <w:r w:rsidRPr="007636CE">
        <w:rPr>
          <w:color w:val="000000"/>
          <w:spacing w:val="-1"/>
        </w:rPr>
        <w:t>р</w:t>
      </w:r>
      <w:r w:rsidRPr="007636CE">
        <w:rPr>
          <w:color w:val="000000"/>
          <w:spacing w:val="-1"/>
        </w:rPr>
        <w:t xml:space="preserve">кутской области </w:t>
      </w:r>
      <w:r w:rsidRPr="007636CE">
        <w:rPr>
          <w:color w:val="000000"/>
        </w:rPr>
        <w:t>по вопросам, связанным с проведением закупок для нужд Законодательного Собрания Иркутской области</w:t>
      </w:r>
      <w:r w:rsidRPr="007636CE">
        <w:rPr>
          <w:color w:val="000000"/>
          <w:spacing w:val="1"/>
        </w:rPr>
        <w:t xml:space="preserve">, в том числе посредством </w:t>
      </w:r>
      <w:r w:rsidRPr="007636CE">
        <w:rPr>
          <w:color w:val="000000"/>
        </w:rPr>
        <w:t>работы с АИС «АЦК-Госзаказ».</w:t>
      </w:r>
    </w:p>
    <w:p w:rsidR="00044F4E" w:rsidRPr="007636CE" w:rsidRDefault="00044F4E" w:rsidP="00044F4E">
      <w:pPr>
        <w:shd w:val="clear" w:color="auto" w:fill="FFFFFF"/>
        <w:spacing w:line="322" w:lineRule="exact"/>
        <w:ind w:right="24" w:firstLine="701"/>
        <w:rPr>
          <w:color w:val="000000"/>
          <w:spacing w:val="-3"/>
        </w:rPr>
      </w:pPr>
      <w:r w:rsidRPr="007636CE">
        <w:rPr>
          <w:color w:val="000000"/>
          <w:spacing w:val="1"/>
        </w:rPr>
        <w:t xml:space="preserve">По итогам проведения конкурентных процедур за </w:t>
      </w:r>
      <w:r w:rsidR="000A6CA0">
        <w:rPr>
          <w:color w:val="000000"/>
          <w:spacing w:val="1"/>
        </w:rPr>
        <w:t>4-й</w:t>
      </w:r>
      <w:r w:rsidRPr="007636CE">
        <w:rPr>
          <w:color w:val="000000"/>
          <w:spacing w:val="1"/>
        </w:rPr>
        <w:t xml:space="preserve"> квартал 2015</w:t>
      </w:r>
      <w:r w:rsidR="000A6CA0">
        <w:rPr>
          <w:color w:val="000000"/>
          <w:spacing w:val="1"/>
        </w:rPr>
        <w:t xml:space="preserve"> </w:t>
      </w:r>
      <w:r w:rsidRPr="007636CE">
        <w:rPr>
          <w:color w:val="000000"/>
          <w:spacing w:val="1"/>
        </w:rPr>
        <w:t xml:space="preserve">г. </w:t>
      </w:r>
      <w:r w:rsidRPr="007636CE">
        <w:rPr>
          <w:color w:val="000000"/>
        </w:rPr>
        <w:t>подготовлено и заключено 27 государственных кон</w:t>
      </w:r>
      <w:r w:rsidRPr="007636CE">
        <w:rPr>
          <w:color w:val="000000"/>
          <w:spacing w:val="-3"/>
        </w:rPr>
        <w:t>тракт</w:t>
      </w:r>
      <w:r w:rsidR="000054C2" w:rsidRPr="007636CE">
        <w:rPr>
          <w:color w:val="000000"/>
          <w:spacing w:val="-3"/>
        </w:rPr>
        <w:t>ов</w:t>
      </w:r>
      <w:r w:rsidRPr="007636CE">
        <w:rPr>
          <w:color w:val="000000"/>
          <w:spacing w:val="-3"/>
        </w:rPr>
        <w:t>,</w:t>
      </w:r>
      <w:r w:rsidRPr="007636CE">
        <w:rPr>
          <w:color w:val="000000"/>
        </w:rPr>
        <w:t xml:space="preserve"> исполнено 15</w:t>
      </w:r>
      <w:r w:rsidRPr="007636CE">
        <w:rPr>
          <w:color w:val="000000"/>
          <w:spacing w:val="-3"/>
        </w:rPr>
        <w:t>. Наряду с этим проводилась работа по подготовке и подписанию 12 контрактов, которые были</w:t>
      </w:r>
      <w:r w:rsidR="00D93719">
        <w:rPr>
          <w:color w:val="000000"/>
          <w:spacing w:val="-3"/>
        </w:rPr>
        <w:t xml:space="preserve"> </w:t>
      </w:r>
      <w:r w:rsidRPr="007636CE">
        <w:rPr>
          <w:color w:val="000000"/>
          <w:spacing w:val="-3"/>
        </w:rPr>
        <w:t xml:space="preserve">заключены без проведения конкурентных процедур. </w:t>
      </w:r>
    </w:p>
    <w:p w:rsidR="00044F4E" w:rsidRPr="007636CE" w:rsidRDefault="00044F4E" w:rsidP="00044F4E">
      <w:pPr>
        <w:shd w:val="clear" w:color="auto" w:fill="FFFFFF"/>
        <w:spacing w:before="5" w:line="322" w:lineRule="exact"/>
        <w:ind w:left="14" w:right="10" w:firstLine="706"/>
      </w:pPr>
      <w:r w:rsidRPr="007636CE">
        <w:rPr>
          <w:color w:val="000000"/>
          <w:spacing w:val="1"/>
        </w:rPr>
        <w:t>По мере необходимости оформлялись расчетные и сопутст</w:t>
      </w:r>
      <w:r w:rsidRPr="007636CE">
        <w:rPr>
          <w:color w:val="000000"/>
          <w:spacing w:val="1"/>
        </w:rPr>
        <w:softHyphen/>
      </w:r>
      <w:r w:rsidRPr="007636CE">
        <w:rPr>
          <w:color w:val="000000"/>
          <w:spacing w:val="-1"/>
        </w:rPr>
        <w:t>вующие д</w:t>
      </w:r>
      <w:r w:rsidRPr="007636CE">
        <w:rPr>
          <w:color w:val="000000"/>
          <w:spacing w:val="-1"/>
        </w:rPr>
        <w:t>о</w:t>
      </w:r>
      <w:r w:rsidRPr="007636CE">
        <w:rPr>
          <w:color w:val="000000"/>
          <w:spacing w:val="-1"/>
        </w:rPr>
        <w:t>кументы на поставляемые товары, выполняемые работы, оказы</w:t>
      </w:r>
      <w:r w:rsidRPr="007636CE">
        <w:rPr>
          <w:color w:val="000000"/>
          <w:spacing w:val="-1"/>
        </w:rPr>
        <w:softHyphen/>
      </w:r>
      <w:r w:rsidRPr="007636CE">
        <w:rPr>
          <w:color w:val="000000"/>
          <w:spacing w:val="2"/>
        </w:rPr>
        <w:t>ваемые услуги в соответствии с заключенными контрактами.</w:t>
      </w:r>
    </w:p>
    <w:p w:rsidR="00044F4E" w:rsidRPr="007636CE" w:rsidRDefault="00044F4E" w:rsidP="00044F4E">
      <w:pPr>
        <w:ind w:firstLine="708"/>
      </w:pPr>
      <w:r w:rsidRPr="007636CE">
        <w:rPr>
          <w:color w:val="000000"/>
          <w:spacing w:val="-1"/>
        </w:rPr>
        <w:t>В течение отчетного периода депутаты и сотрудники аппарата беспер</w:t>
      </w:r>
      <w:r w:rsidRPr="007636CE">
        <w:rPr>
          <w:color w:val="000000"/>
          <w:spacing w:val="-1"/>
        </w:rPr>
        <w:t>е</w:t>
      </w:r>
      <w:r w:rsidRPr="007636CE">
        <w:rPr>
          <w:color w:val="000000"/>
          <w:spacing w:val="-1"/>
        </w:rPr>
        <w:t>бойно обеспечивались необходимыми</w:t>
      </w:r>
      <w:r w:rsidR="00D93719">
        <w:rPr>
          <w:color w:val="000000"/>
          <w:spacing w:val="-1"/>
        </w:rPr>
        <w:t xml:space="preserve"> </w:t>
      </w:r>
      <w:r w:rsidRPr="007636CE">
        <w:rPr>
          <w:color w:val="000000"/>
          <w:spacing w:val="-1"/>
        </w:rPr>
        <w:t xml:space="preserve">канцелярскими </w:t>
      </w:r>
      <w:r w:rsidRPr="007636CE">
        <w:rPr>
          <w:color w:val="000000"/>
          <w:spacing w:val="1"/>
        </w:rPr>
        <w:t>товарами.</w:t>
      </w:r>
    </w:p>
    <w:p w:rsidR="00044F4E" w:rsidRPr="007636CE" w:rsidRDefault="000054C2" w:rsidP="00044F4E">
      <w:pPr>
        <w:shd w:val="clear" w:color="auto" w:fill="FFFFFF"/>
        <w:spacing w:line="322" w:lineRule="exact"/>
        <w:ind w:left="10" w:right="5" w:firstLine="701"/>
        <w:rPr>
          <w:color w:val="000000"/>
        </w:rPr>
      </w:pPr>
      <w:r w:rsidRPr="007636CE">
        <w:rPr>
          <w:color w:val="000000"/>
          <w:spacing w:val="1"/>
        </w:rPr>
        <w:t>По заявкам</w:t>
      </w:r>
      <w:r w:rsidR="00044F4E" w:rsidRPr="007636CE">
        <w:rPr>
          <w:color w:val="000000"/>
          <w:spacing w:val="1"/>
        </w:rPr>
        <w:t xml:space="preserve"> отдела выполнен косметический</w:t>
      </w:r>
      <w:r w:rsidR="00D93719">
        <w:rPr>
          <w:color w:val="000000"/>
          <w:spacing w:val="1"/>
        </w:rPr>
        <w:t xml:space="preserve"> </w:t>
      </w:r>
      <w:r w:rsidR="00044F4E" w:rsidRPr="007636CE">
        <w:rPr>
          <w:color w:val="000000"/>
          <w:spacing w:val="1"/>
        </w:rPr>
        <w:t>ремонт</w:t>
      </w:r>
      <w:r w:rsidR="00D93719">
        <w:rPr>
          <w:color w:val="000000"/>
          <w:spacing w:val="1"/>
        </w:rPr>
        <w:t xml:space="preserve"> </w:t>
      </w:r>
      <w:r w:rsidR="00044F4E" w:rsidRPr="007636CE">
        <w:rPr>
          <w:color w:val="000000"/>
          <w:spacing w:val="1"/>
        </w:rPr>
        <w:t>кабинетов 402,</w:t>
      </w:r>
      <w:r w:rsidR="000A6CA0">
        <w:rPr>
          <w:color w:val="000000"/>
          <w:spacing w:val="1"/>
        </w:rPr>
        <w:t xml:space="preserve"> </w:t>
      </w:r>
      <w:r w:rsidR="00044F4E" w:rsidRPr="007636CE">
        <w:rPr>
          <w:color w:val="000000"/>
          <w:spacing w:val="1"/>
        </w:rPr>
        <w:t>458</w:t>
      </w:r>
      <w:r w:rsidR="00044F4E" w:rsidRPr="007636CE">
        <w:rPr>
          <w:color w:val="000000"/>
          <w:spacing w:val="-1"/>
        </w:rPr>
        <w:t>.</w:t>
      </w:r>
      <w:r w:rsidR="00044F4E" w:rsidRPr="007636CE">
        <w:rPr>
          <w:color w:val="000000"/>
          <w:spacing w:val="1"/>
        </w:rPr>
        <w:t xml:space="preserve"> </w:t>
      </w:r>
    </w:p>
    <w:p w:rsidR="00DB0E50" w:rsidRDefault="00DB0E50" w:rsidP="00825710">
      <w:pPr>
        <w:jc w:val="right"/>
        <w:rPr>
          <w:i/>
          <w:sz w:val="24"/>
          <w:szCs w:val="24"/>
        </w:rPr>
      </w:pPr>
      <w:bookmarkStart w:id="49" w:name="_Toc283639959"/>
      <w:bookmarkStart w:id="50" w:name="_Toc283373029"/>
      <w:r>
        <w:rPr>
          <w:i/>
          <w:sz w:val="24"/>
          <w:szCs w:val="24"/>
        </w:rPr>
        <w:br w:type="page"/>
      </w:r>
    </w:p>
    <w:p w:rsidR="00825710" w:rsidRDefault="00825710" w:rsidP="0082571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3</w:t>
      </w:r>
    </w:p>
    <w:p w:rsidR="00A765A6" w:rsidRPr="00076507" w:rsidRDefault="00A765A6" w:rsidP="00A765A6">
      <w:pPr>
        <w:pStyle w:val="2"/>
      </w:pPr>
      <w:bookmarkStart w:id="51" w:name="_Toc440986338"/>
      <w:r w:rsidRPr="00076507">
        <w:t>Информация о законодательных инициативах депутатов Законод</w:t>
      </w:r>
      <w:r w:rsidRPr="00076507">
        <w:t>а</w:t>
      </w:r>
      <w:r w:rsidRPr="00076507">
        <w:t>тельного Собрания Иркутской области, рассмотренных на сессиях в</w:t>
      </w:r>
      <w:r w:rsidR="00D93719" w:rsidRPr="00076507">
        <w:t xml:space="preserve"> </w:t>
      </w:r>
      <w:r w:rsidRPr="00076507">
        <w:t>4-м</w:t>
      </w:r>
      <w:r w:rsidR="00D93719" w:rsidRPr="00076507">
        <w:t xml:space="preserve"> </w:t>
      </w:r>
      <w:r w:rsidRPr="00076507">
        <w:t>квартале 2015 год</w:t>
      </w:r>
      <w:bookmarkEnd w:id="49"/>
      <w:bookmarkEnd w:id="50"/>
      <w:r w:rsidRPr="00076507">
        <w:t>а</w:t>
      </w:r>
      <w:bookmarkEnd w:id="51"/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381"/>
        <w:gridCol w:w="5747"/>
        <w:gridCol w:w="1812"/>
      </w:tblGrid>
      <w:tr w:rsidR="00A765A6" w:rsidTr="00DB0E50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6" w:rsidRDefault="00A765A6">
            <w:pPr>
              <w:ind w:left="360" w:right="-108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A6" w:rsidRDefault="00A765A6" w:rsidP="0007650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сессии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A6" w:rsidRDefault="00A76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Название вопроса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A6" w:rsidRDefault="00A765A6" w:rsidP="0007650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Примечание</w:t>
            </w:r>
          </w:p>
        </w:tc>
      </w:tr>
    </w:tbl>
    <w:p w:rsidR="00A765A6" w:rsidRPr="00076507" w:rsidRDefault="00A765A6" w:rsidP="00A765A6">
      <w:pPr>
        <w:rPr>
          <w:sz w:val="4"/>
          <w:szCs w:val="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392"/>
        <w:gridCol w:w="5703"/>
        <w:gridCol w:w="1850"/>
      </w:tblGrid>
      <w:tr w:rsidR="00A765A6" w:rsidRPr="00B3605F" w:rsidTr="00A765A6">
        <w:trPr>
          <w:cantSplit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A6" w:rsidRPr="00B3605F" w:rsidRDefault="00A765A6">
            <w:pPr>
              <w:ind w:left="360" w:right="-108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A6" w:rsidRPr="00B3605F" w:rsidRDefault="00A765A6">
            <w:pPr>
              <w:jc w:val="center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2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A6" w:rsidRPr="00B3605F" w:rsidRDefault="00A765A6">
            <w:pPr>
              <w:jc w:val="center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A6" w:rsidRPr="00B3605F" w:rsidRDefault="00A765A6">
            <w:pPr>
              <w:jc w:val="center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4</w:t>
            </w:r>
          </w:p>
        </w:tc>
      </w:tr>
      <w:tr w:rsidR="00A765A6" w:rsidRPr="00B3605F" w:rsidTr="00A765A6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6" w:rsidRPr="00B3605F" w:rsidRDefault="00A765A6" w:rsidP="005B3F47">
            <w:pPr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A765A6" w:rsidP="00A765A6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25 ноября 2015 года, 31-я сессия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6" w:rsidRPr="00B3605F" w:rsidRDefault="00A765A6" w:rsidP="0066519D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 xml:space="preserve">Проект закона Иркутской области </w:t>
            </w:r>
            <w:r w:rsidRPr="00B3605F">
              <w:rPr>
                <w:b/>
                <w:sz w:val="24"/>
                <w:szCs w:val="24"/>
              </w:rPr>
              <w:t>«О внесении и</w:t>
            </w:r>
            <w:r w:rsidRPr="00B3605F">
              <w:rPr>
                <w:b/>
                <w:sz w:val="24"/>
                <w:szCs w:val="24"/>
              </w:rPr>
              <w:t>з</w:t>
            </w:r>
            <w:r w:rsidRPr="00B3605F">
              <w:rPr>
                <w:b/>
                <w:sz w:val="24"/>
                <w:szCs w:val="24"/>
              </w:rPr>
              <w:t>менений в Закон Иркутской области «О проверке достоверности и полноты сведений, представле</w:t>
            </w:r>
            <w:r w:rsidRPr="00B3605F">
              <w:rPr>
                <w:b/>
                <w:sz w:val="24"/>
                <w:szCs w:val="24"/>
              </w:rPr>
              <w:t>н</w:t>
            </w:r>
            <w:r w:rsidRPr="00B3605F">
              <w:rPr>
                <w:b/>
                <w:sz w:val="24"/>
                <w:szCs w:val="24"/>
              </w:rPr>
              <w:t>ных депутатами Законодательного Собрания И</w:t>
            </w:r>
            <w:r w:rsidRPr="00B3605F">
              <w:rPr>
                <w:b/>
                <w:sz w:val="24"/>
                <w:szCs w:val="24"/>
              </w:rPr>
              <w:t>р</w:t>
            </w:r>
            <w:r w:rsidRPr="00B3605F">
              <w:rPr>
                <w:b/>
                <w:sz w:val="24"/>
                <w:szCs w:val="24"/>
              </w:rPr>
              <w:t>кутской области о своих доходах, расходах, об имуществе и обязательствах имущественного х</w:t>
            </w:r>
            <w:r w:rsidRPr="00B3605F">
              <w:rPr>
                <w:b/>
                <w:sz w:val="24"/>
                <w:szCs w:val="24"/>
              </w:rPr>
              <w:t>а</w:t>
            </w:r>
            <w:r w:rsidRPr="00B3605F">
              <w:rPr>
                <w:b/>
                <w:sz w:val="24"/>
                <w:szCs w:val="24"/>
              </w:rPr>
              <w:t>рактера, а также сведений о доходах, расходах, об имуществе и обязательствах имущественного х</w:t>
            </w:r>
            <w:r w:rsidRPr="00B3605F">
              <w:rPr>
                <w:b/>
                <w:sz w:val="24"/>
                <w:szCs w:val="24"/>
              </w:rPr>
              <w:t>а</w:t>
            </w:r>
            <w:r w:rsidRPr="00B3605F">
              <w:rPr>
                <w:b/>
                <w:sz w:val="24"/>
                <w:szCs w:val="24"/>
              </w:rPr>
              <w:t>рактера своих супруги (супруга) и несовершенн</w:t>
            </w:r>
            <w:r w:rsidRPr="00B3605F">
              <w:rPr>
                <w:b/>
                <w:sz w:val="24"/>
                <w:szCs w:val="24"/>
              </w:rPr>
              <w:t>о</w:t>
            </w:r>
            <w:r w:rsidRPr="00B3605F">
              <w:rPr>
                <w:b/>
                <w:sz w:val="24"/>
                <w:szCs w:val="24"/>
              </w:rPr>
              <w:t>летних детей, соблюдения депутатами Законод</w:t>
            </w:r>
            <w:r w:rsidRPr="00B3605F">
              <w:rPr>
                <w:b/>
                <w:sz w:val="24"/>
                <w:szCs w:val="24"/>
              </w:rPr>
              <w:t>а</w:t>
            </w:r>
            <w:r w:rsidRPr="00B3605F">
              <w:rPr>
                <w:b/>
                <w:sz w:val="24"/>
                <w:szCs w:val="24"/>
              </w:rPr>
              <w:t>тельного Собрания Иркутской области устано</w:t>
            </w:r>
            <w:r w:rsidRPr="00B3605F">
              <w:rPr>
                <w:b/>
                <w:sz w:val="24"/>
                <w:szCs w:val="24"/>
              </w:rPr>
              <w:t>в</w:t>
            </w:r>
            <w:r w:rsidRPr="00B3605F">
              <w:rPr>
                <w:b/>
                <w:sz w:val="24"/>
                <w:szCs w:val="24"/>
              </w:rPr>
              <w:t xml:space="preserve">ленных ограничений и запретов» </w:t>
            </w:r>
            <w:r w:rsidRPr="00B3605F">
              <w:rPr>
                <w:sz w:val="24"/>
                <w:szCs w:val="24"/>
              </w:rPr>
              <w:t>(законодательная инициатива депутатов Законодательного Собрания Иркутской области: Б.Г. Алексеева</w:t>
            </w:r>
            <w:r w:rsidR="0066519D">
              <w:rPr>
                <w:sz w:val="24"/>
                <w:szCs w:val="24"/>
              </w:rPr>
              <w:t xml:space="preserve"> (</w:t>
            </w:r>
            <w:r w:rsidR="0066519D" w:rsidRPr="00B3605F">
              <w:rPr>
                <w:sz w:val="24"/>
                <w:szCs w:val="24"/>
              </w:rPr>
              <w:t>19</w:t>
            </w:r>
            <w:r w:rsidR="0066519D">
              <w:rPr>
                <w:sz w:val="24"/>
                <w:szCs w:val="24"/>
              </w:rPr>
              <w:t xml:space="preserve"> изб. </w:t>
            </w:r>
            <w:proofErr w:type="spellStart"/>
            <w:r w:rsidR="0066519D">
              <w:rPr>
                <w:sz w:val="24"/>
                <w:szCs w:val="24"/>
              </w:rPr>
              <w:t>окр</w:t>
            </w:r>
            <w:proofErr w:type="spellEnd"/>
            <w:r w:rsidR="0066519D">
              <w:rPr>
                <w:sz w:val="24"/>
                <w:szCs w:val="24"/>
              </w:rPr>
              <w:t>.)</w:t>
            </w:r>
            <w:r w:rsidRPr="00B3605F">
              <w:rPr>
                <w:sz w:val="24"/>
                <w:szCs w:val="24"/>
              </w:rPr>
              <w:t>; О.Н. Кузнецова</w:t>
            </w:r>
            <w:r w:rsidR="0066519D">
              <w:rPr>
                <w:sz w:val="24"/>
                <w:szCs w:val="24"/>
              </w:rPr>
              <w:t xml:space="preserve"> (</w:t>
            </w:r>
            <w:r w:rsidRPr="00B3605F">
              <w:rPr>
                <w:sz w:val="24"/>
                <w:szCs w:val="24"/>
              </w:rPr>
              <w:t>ЛДПР</w:t>
            </w:r>
            <w:r w:rsidR="0066519D">
              <w:rPr>
                <w:sz w:val="24"/>
                <w:szCs w:val="24"/>
              </w:rPr>
              <w:t>)</w:t>
            </w:r>
            <w:r w:rsidRPr="00B3605F">
              <w:rPr>
                <w:sz w:val="24"/>
                <w:szCs w:val="24"/>
              </w:rPr>
              <w:t xml:space="preserve">; А.В. Чернышева, </w:t>
            </w:r>
            <w:r w:rsidR="0066519D">
              <w:rPr>
                <w:sz w:val="24"/>
                <w:szCs w:val="24"/>
              </w:rPr>
              <w:t xml:space="preserve">(11 изб. </w:t>
            </w:r>
            <w:proofErr w:type="spellStart"/>
            <w:r w:rsidR="0066519D">
              <w:rPr>
                <w:sz w:val="24"/>
                <w:szCs w:val="24"/>
              </w:rPr>
              <w:t>окр</w:t>
            </w:r>
            <w:proofErr w:type="spellEnd"/>
            <w:r w:rsidR="0066519D">
              <w:rPr>
                <w:sz w:val="24"/>
                <w:szCs w:val="24"/>
              </w:rPr>
              <w:t>.)</w:t>
            </w:r>
            <w:r w:rsidRPr="00B3605F">
              <w:rPr>
                <w:sz w:val="24"/>
                <w:szCs w:val="24"/>
              </w:rPr>
              <w:t>; А.О. Егоровой</w:t>
            </w:r>
            <w:r w:rsidR="0066519D">
              <w:rPr>
                <w:sz w:val="24"/>
                <w:szCs w:val="24"/>
              </w:rPr>
              <w:t xml:space="preserve"> (</w:t>
            </w:r>
            <w:r w:rsidRPr="00B3605F">
              <w:rPr>
                <w:sz w:val="24"/>
                <w:szCs w:val="24"/>
              </w:rPr>
              <w:t>ВПП «ЕДИНАЯ РОССИЯ»</w:t>
            </w:r>
            <w:r w:rsidR="0066519D">
              <w:rPr>
                <w:sz w:val="24"/>
                <w:szCs w:val="24"/>
              </w:rPr>
              <w:t>)</w:t>
            </w:r>
            <w:r w:rsidRPr="00B3605F">
              <w:rPr>
                <w:sz w:val="24"/>
                <w:szCs w:val="24"/>
              </w:rPr>
              <w:t xml:space="preserve">; В.А. Матиенко, </w:t>
            </w:r>
            <w:r w:rsidR="0066519D">
              <w:rPr>
                <w:sz w:val="24"/>
                <w:szCs w:val="24"/>
              </w:rPr>
              <w:t xml:space="preserve">(4 </w:t>
            </w:r>
            <w:r w:rsidRPr="00B3605F">
              <w:rPr>
                <w:sz w:val="24"/>
                <w:szCs w:val="24"/>
              </w:rPr>
              <w:t xml:space="preserve">изб. </w:t>
            </w:r>
            <w:proofErr w:type="spellStart"/>
            <w:r w:rsidRPr="00B3605F">
              <w:rPr>
                <w:sz w:val="24"/>
                <w:szCs w:val="24"/>
              </w:rPr>
              <w:t>окр</w:t>
            </w:r>
            <w:proofErr w:type="spellEnd"/>
            <w:r w:rsidRPr="00B3605F">
              <w:rPr>
                <w:sz w:val="24"/>
                <w:szCs w:val="24"/>
              </w:rPr>
              <w:t>.)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CD00DC" w:rsidP="00A765A6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 xml:space="preserve">Принят </w:t>
            </w:r>
            <w:r w:rsidR="00A765A6" w:rsidRPr="00B3605F">
              <w:rPr>
                <w:sz w:val="24"/>
                <w:szCs w:val="24"/>
              </w:rPr>
              <w:t>око</w:t>
            </w:r>
            <w:r w:rsidR="00A765A6" w:rsidRPr="00B3605F">
              <w:rPr>
                <w:sz w:val="24"/>
                <w:szCs w:val="24"/>
              </w:rPr>
              <w:t>н</w:t>
            </w:r>
            <w:r w:rsidR="00A765A6" w:rsidRPr="00B3605F">
              <w:rPr>
                <w:sz w:val="24"/>
                <w:szCs w:val="24"/>
              </w:rPr>
              <w:t>чательно</w:t>
            </w:r>
          </w:p>
        </w:tc>
      </w:tr>
      <w:tr w:rsidR="00A765A6" w:rsidRPr="00B3605F" w:rsidTr="00A765A6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6" w:rsidRPr="00B3605F" w:rsidRDefault="00A765A6" w:rsidP="005B3F47">
            <w:pPr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A765A6" w:rsidP="00A765A6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16 декабря 2015 года, 33-я сессия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6" w:rsidRPr="00B3605F" w:rsidRDefault="00A765A6" w:rsidP="0066519D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 xml:space="preserve">Проект закона Иркутской области </w:t>
            </w:r>
            <w:r w:rsidRPr="00B3605F">
              <w:rPr>
                <w:b/>
                <w:sz w:val="24"/>
                <w:szCs w:val="24"/>
              </w:rPr>
              <w:t>«О внесении и</w:t>
            </w:r>
            <w:r w:rsidRPr="00B3605F">
              <w:rPr>
                <w:b/>
                <w:sz w:val="24"/>
                <w:szCs w:val="24"/>
              </w:rPr>
              <w:t>з</w:t>
            </w:r>
            <w:r w:rsidRPr="00B3605F">
              <w:rPr>
                <w:b/>
                <w:sz w:val="24"/>
                <w:szCs w:val="24"/>
              </w:rPr>
              <w:t>менений в статью 3 Закона Иркутской области «Об отдельных вопросах формирования органов местного самоуправления муниципальных обр</w:t>
            </w:r>
            <w:r w:rsidRPr="00B3605F">
              <w:rPr>
                <w:b/>
                <w:sz w:val="24"/>
                <w:szCs w:val="24"/>
              </w:rPr>
              <w:t>а</w:t>
            </w:r>
            <w:r w:rsidRPr="00B3605F">
              <w:rPr>
                <w:b/>
                <w:sz w:val="24"/>
                <w:szCs w:val="24"/>
              </w:rPr>
              <w:t>зований Иркутской области»</w:t>
            </w:r>
            <w:r w:rsidRPr="00B3605F">
              <w:rPr>
                <w:sz w:val="24"/>
                <w:szCs w:val="24"/>
              </w:rPr>
              <w:t xml:space="preserve"> (законодательная инициатива депутата Законодательного Собрания Иркутской области В.А. Матиенко </w:t>
            </w:r>
            <w:r w:rsidR="0066519D">
              <w:rPr>
                <w:sz w:val="24"/>
                <w:szCs w:val="24"/>
              </w:rPr>
              <w:t xml:space="preserve">(4 изб. </w:t>
            </w:r>
            <w:proofErr w:type="spellStart"/>
            <w:r w:rsidR="0066519D">
              <w:rPr>
                <w:sz w:val="24"/>
                <w:szCs w:val="24"/>
              </w:rPr>
              <w:t>окр</w:t>
            </w:r>
            <w:proofErr w:type="spellEnd"/>
            <w:r w:rsidR="0066519D">
              <w:rPr>
                <w:sz w:val="24"/>
                <w:szCs w:val="24"/>
              </w:rPr>
              <w:t>.</w:t>
            </w:r>
            <w:r w:rsidRPr="00B3605F">
              <w:rPr>
                <w:sz w:val="24"/>
                <w:szCs w:val="24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CD6EAE" w:rsidP="00A765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65A6" w:rsidRPr="00B3605F">
              <w:rPr>
                <w:sz w:val="24"/>
                <w:szCs w:val="24"/>
              </w:rPr>
              <w:t>тклонен</w:t>
            </w:r>
          </w:p>
        </w:tc>
      </w:tr>
      <w:tr w:rsidR="00A765A6" w:rsidRPr="00B3605F" w:rsidTr="00A765A6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6" w:rsidRPr="00B3605F" w:rsidRDefault="00A765A6" w:rsidP="005B3F47">
            <w:pPr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A765A6" w:rsidP="00A765A6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16 декабря 2015 года, 33-я сессия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A765A6" w:rsidP="00324127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 xml:space="preserve">Проект закона Иркутской области </w:t>
            </w:r>
            <w:r w:rsidRPr="00B3605F">
              <w:rPr>
                <w:b/>
                <w:sz w:val="24"/>
                <w:szCs w:val="24"/>
              </w:rPr>
              <w:t>«О признании утратившим силу Закона Иркутской области «О должностных лицах, уполномоченных составлять протоколы и рассматривать дела об администр</w:t>
            </w:r>
            <w:r w:rsidRPr="00B3605F">
              <w:rPr>
                <w:b/>
                <w:sz w:val="24"/>
                <w:szCs w:val="24"/>
              </w:rPr>
              <w:t>а</w:t>
            </w:r>
            <w:r w:rsidRPr="00B3605F">
              <w:rPr>
                <w:b/>
                <w:sz w:val="24"/>
                <w:szCs w:val="24"/>
              </w:rPr>
              <w:t>тивных правонарушениях, предусмотренных ст</w:t>
            </w:r>
            <w:r w:rsidRPr="00B3605F">
              <w:rPr>
                <w:b/>
                <w:sz w:val="24"/>
                <w:szCs w:val="24"/>
              </w:rPr>
              <w:t>а</w:t>
            </w:r>
            <w:r w:rsidRPr="00B3605F">
              <w:rPr>
                <w:b/>
                <w:sz w:val="24"/>
                <w:szCs w:val="24"/>
              </w:rPr>
              <w:t>тьями 15.14 – 15.15.16 Кодекса Российской Фед</w:t>
            </w:r>
            <w:r w:rsidRPr="00B3605F">
              <w:rPr>
                <w:b/>
                <w:sz w:val="24"/>
                <w:szCs w:val="24"/>
              </w:rPr>
              <w:t>е</w:t>
            </w:r>
            <w:r w:rsidRPr="00B3605F">
              <w:rPr>
                <w:b/>
                <w:sz w:val="24"/>
                <w:szCs w:val="24"/>
              </w:rPr>
              <w:t>рации об административных правонарушениях, совершенных в отношении средств местных бюджетов»</w:t>
            </w:r>
            <w:r w:rsidRPr="00B3605F">
              <w:rPr>
                <w:sz w:val="24"/>
                <w:szCs w:val="24"/>
              </w:rPr>
              <w:t xml:space="preserve"> </w:t>
            </w:r>
            <w:r w:rsidRPr="00324127">
              <w:rPr>
                <w:sz w:val="22"/>
                <w:szCs w:val="22"/>
              </w:rPr>
              <w:t>(законодательная инициатива депутатов З</w:t>
            </w:r>
            <w:r w:rsidRPr="00324127">
              <w:rPr>
                <w:sz w:val="22"/>
                <w:szCs w:val="22"/>
              </w:rPr>
              <w:t>а</w:t>
            </w:r>
            <w:r w:rsidRPr="00324127">
              <w:rPr>
                <w:sz w:val="22"/>
                <w:szCs w:val="22"/>
              </w:rPr>
              <w:t xml:space="preserve">конодательного Собрания Иркутской области: </w:t>
            </w:r>
            <w:proofErr w:type="spellStart"/>
            <w:r w:rsidRPr="00324127">
              <w:rPr>
                <w:sz w:val="22"/>
                <w:szCs w:val="22"/>
              </w:rPr>
              <w:t>Б.Г.Алексеева</w:t>
            </w:r>
            <w:proofErr w:type="spellEnd"/>
            <w:r w:rsidR="00324127" w:rsidRPr="00324127">
              <w:rPr>
                <w:sz w:val="22"/>
                <w:szCs w:val="22"/>
              </w:rPr>
              <w:t xml:space="preserve"> (19 </w:t>
            </w:r>
            <w:r w:rsidRPr="00324127">
              <w:rPr>
                <w:sz w:val="22"/>
                <w:szCs w:val="22"/>
              </w:rPr>
              <w:t xml:space="preserve">изб. </w:t>
            </w:r>
            <w:proofErr w:type="spellStart"/>
            <w:r w:rsidR="00324127" w:rsidRPr="00324127">
              <w:rPr>
                <w:sz w:val="22"/>
                <w:szCs w:val="22"/>
              </w:rPr>
              <w:t>о</w:t>
            </w:r>
            <w:r w:rsidRPr="00324127">
              <w:rPr>
                <w:sz w:val="22"/>
                <w:szCs w:val="22"/>
              </w:rPr>
              <w:t>кр</w:t>
            </w:r>
            <w:proofErr w:type="spellEnd"/>
            <w:r w:rsidR="00324127" w:rsidRPr="00324127">
              <w:rPr>
                <w:sz w:val="22"/>
                <w:szCs w:val="22"/>
              </w:rPr>
              <w:t>.)</w:t>
            </w:r>
            <w:r w:rsidRPr="00324127">
              <w:rPr>
                <w:sz w:val="22"/>
                <w:szCs w:val="22"/>
              </w:rPr>
              <w:t>; О.Н. Кузнецова, (ЛДПР); А.В. Чернышева,</w:t>
            </w:r>
            <w:r w:rsidR="00324127" w:rsidRPr="00324127">
              <w:rPr>
                <w:sz w:val="22"/>
                <w:szCs w:val="22"/>
              </w:rPr>
              <w:t>(11</w:t>
            </w:r>
            <w:r w:rsidRPr="00324127">
              <w:rPr>
                <w:sz w:val="22"/>
                <w:szCs w:val="22"/>
              </w:rPr>
              <w:t xml:space="preserve"> изб. </w:t>
            </w:r>
            <w:proofErr w:type="spellStart"/>
            <w:r w:rsidRPr="00324127">
              <w:rPr>
                <w:sz w:val="22"/>
                <w:szCs w:val="22"/>
              </w:rPr>
              <w:t>окр</w:t>
            </w:r>
            <w:proofErr w:type="spellEnd"/>
            <w:r w:rsidR="00324127" w:rsidRPr="00324127">
              <w:rPr>
                <w:sz w:val="22"/>
                <w:szCs w:val="22"/>
              </w:rPr>
              <w:t>)</w:t>
            </w:r>
            <w:r w:rsidRPr="00324127">
              <w:rPr>
                <w:sz w:val="22"/>
                <w:szCs w:val="22"/>
              </w:rPr>
              <w:t>; А.О. Егоровой</w:t>
            </w:r>
            <w:r w:rsidR="00324127" w:rsidRPr="00324127">
              <w:rPr>
                <w:sz w:val="22"/>
                <w:szCs w:val="22"/>
              </w:rPr>
              <w:t xml:space="preserve"> (</w:t>
            </w:r>
            <w:r w:rsidRPr="00D37ED3">
              <w:rPr>
                <w:b/>
                <w:sz w:val="22"/>
                <w:szCs w:val="22"/>
              </w:rPr>
              <w:t>ВПП «ЕДИНАЯ РОССИЯ»</w:t>
            </w:r>
            <w:r w:rsidR="00324127" w:rsidRPr="00324127">
              <w:rPr>
                <w:sz w:val="22"/>
                <w:szCs w:val="22"/>
              </w:rPr>
              <w:t>)</w:t>
            </w:r>
            <w:r w:rsidRPr="00324127">
              <w:rPr>
                <w:sz w:val="22"/>
                <w:szCs w:val="22"/>
              </w:rPr>
              <w:t xml:space="preserve">; В.А. Матиенко, </w:t>
            </w:r>
            <w:r w:rsidR="00324127" w:rsidRPr="00324127">
              <w:rPr>
                <w:sz w:val="22"/>
                <w:szCs w:val="22"/>
              </w:rPr>
              <w:t xml:space="preserve">(4 </w:t>
            </w:r>
            <w:r w:rsidRPr="00324127">
              <w:rPr>
                <w:sz w:val="22"/>
                <w:szCs w:val="22"/>
              </w:rPr>
              <w:t xml:space="preserve">изб. </w:t>
            </w:r>
            <w:proofErr w:type="spellStart"/>
            <w:r w:rsidRPr="00324127">
              <w:rPr>
                <w:sz w:val="22"/>
                <w:szCs w:val="22"/>
              </w:rPr>
              <w:t>окр</w:t>
            </w:r>
            <w:proofErr w:type="spellEnd"/>
            <w:r w:rsidRPr="00324127">
              <w:rPr>
                <w:sz w:val="22"/>
                <w:szCs w:val="22"/>
              </w:rPr>
              <w:t>.)</w:t>
            </w:r>
            <w:r w:rsidRPr="0032412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CD00DC" w:rsidP="00A765A6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 xml:space="preserve">Принят </w:t>
            </w:r>
            <w:r w:rsidR="00A765A6" w:rsidRPr="00B3605F">
              <w:rPr>
                <w:sz w:val="24"/>
                <w:szCs w:val="24"/>
              </w:rPr>
              <w:t>око</w:t>
            </w:r>
            <w:r w:rsidR="00A765A6" w:rsidRPr="00B3605F">
              <w:rPr>
                <w:sz w:val="24"/>
                <w:szCs w:val="24"/>
              </w:rPr>
              <w:t>н</w:t>
            </w:r>
            <w:r w:rsidR="00A765A6" w:rsidRPr="00B3605F">
              <w:rPr>
                <w:sz w:val="24"/>
                <w:szCs w:val="24"/>
              </w:rPr>
              <w:t>чательно</w:t>
            </w:r>
          </w:p>
        </w:tc>
      </w:tr>
      <w:tr w:rsidR="00A765A6" w:rsidRPr="00B3605F" w:rsidTr="00A765A6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6" w:rsidRPr="00B3605F" w:rsidRDefault="00A765A6" w:rsidP="005B3F47">
            <w:pPr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A765A6" w:rsidP="00A765A6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16 декабря 2015 года, 33-я сессия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A765A6" w:rsidP="00324127">
            <w:pPr>
              <w:ind w:firstLine="0"/>
              <w:rPr>
                <w:sz w:val="24"/>
                <w:szCs w:val="24"/>
              </w:rPr>
            </w:pPr>
            <w:proofErr w:type="gramStart"/>
            <w:r w:rsidRPr="00B3605F">
              <w:rPr>
                <w:sz w:val="24"/>
                <w:szCs w:val="24"/>
              </w:rPr>
              <w:t xml:space="preserve">Проект закона Иркутской области </w:t>
            </w:r>
            <w:r w:rsidRPr="00B3605F">
              <w:rPr>
                <w:b/>
                <w:sz w:val="24"/>
                <w:szCs w:val="24"/>
              </w:rPr>
              <w:t>«О внесении и</w:t>
            </w:r>
            <w:r w:rsidRPr="00B3605F">
              <w:rPr>
                <w:b/>
                <w:sz w:val="24"/>
                <w:szCs w:val="24"/>
              </w:rPr>
              <w:t>з</w:t>
            </w:r>
            <w:r w:rsidRPr="00B3605F">
              <w:rPr>
                <w:b/>
                <w:sz w:val="24"/>
                <w:szCs w:val="24"/>
              </w:rPr>
              <w:t>менений в Закон Иркутской области «О статусе депутата Законодательного Собрания Иркутской области»</w:t>
            </w:r>
            <w:r w:rsidRPr="00B3605F">
              <w:rPr>
                <w:sz w:val="24"/>
                <w:szCs w:val="24"/>
              </w:rPr>
              <w:t xml:space="preserve"> </w:t>
            </w:r>
            <w:r w:rsidRPr="00324127">
              <w:rPr>
                <w:sz w:val="22"/>
                <w:szCs w:val="22"/>
              </w:rPr>
              <w:t>(законодательная инициатива депутатов Зак</w:t>
            </w:r>
            <w:r w:rsidRPr="00324127">
              <w:rPr>
                <w:sz w:val="22"/>
                <w:szCs w:val="22"/>
              </w:rPr>
              <w:t>о</w:t>
            </w:r>
            <w:r w:rsidRPr="00324127">
              <w:rPr>
                <w:sz w:val="22"/>
                <w:szCs w:val="22"/>
              </w:rPr>
              <w:t>нодательного Собрания Иркутской области:</w:t>
            </w:r>
            <w:proofErr w:type="gramEnd"/>
            <w:r w:rsidRPr="00324127">
              <w:rPr>
                <w:sz w:val="22"/>
                <w:szCs w:val="22"/>
              </w:rPr>
              <w:t xml:space="preserve"> Б.Г.</w:t>
            </w:r>
            <w:r w:rsidR="00324127">
              <w:rPr>
                <w:sz w:val="22"/>
                <w:szCs w:val="22"/>
              </w:rPr>
              <w:t xml:space="preserve"> </w:t>
            </w:r>
            <w:r w:rsidRPr="00324127">
              <w:rPr>
                <w:sz w:val="22"/>
                <w:szCs w:val="22"/>
              </w:rPr>
              <w:t>Алекс</w:t>
            </w:r>
            <w:r w:rsidRPr="00324127">
              <w:rPr>
                <w:sz w:val="22"/>
                <w:szCs w:val="22"/>
              </w:rPr>
              <w:t>е</w:t>
            </w:r>
            <w:r w:rsidRPr="00324127">
              <w:rPr>
                <w:sz w:val="22"/>
                <w:szCs w:val="22"/>
              </w:rPr>
              <w:t>ева,</w:t>
            </w:r>
            <w:r w:rsidR="00324127" w:rsidRPr="00324127">
              <w:rPr>
                <w:sz w:val="22"/>
                <w:szCs w:val="22"/>
              </w:rPr>
              <w:t xml:space="preserve">(19 </w:t>
            </w:r>
            <w:r w:rsidRPr="00324127">
              <w:rPr>
                <w:sz w:val="22"/>
                <w:szCs w:val="22"/>
              </w:rPr>
              <w:t xml:space="preserve">изб. </w:t>
            </w:r>
            <w:proofErr w:type="spellStart"/>
            <w:proofErr w:type="gramStart"/>
            <w:r w:rsidRPr="00324127">
              <w:rPr>
                <w:sz w:val="22"/>
                <w:szCs w:val="22"/>
              </w:rPr>
              <w:t>окр</w:t>
            </w:r>
            <w:proofErr w:type="spellEnd"/>
            <w:proofErr w:type="gramEnd"/>
            <w:r w:rsidR="00324127" w:rsidRPr="00324127">
              <w:rPr>
                <w:sz w:val="22"/>
                <w:szCs w:val="22"/>
              </w:rPr>
              <w:t>)</w:t>
            </w:r>
            <w:r w:rsidRPr="00324127">
              <w:rPr>
                <w:sz w:val="22"/>
                <w:szCs w:val="22"/>
              </w:rPr>
              <w:t>; О.Н. Кузнецова, (ЛДПР); А.В. Черн</w:t>
            </w:r>
            <w:r w:rsidRPr="00324127">
              <w:rPr>
                <w:sz w:val="22"/>
                <w:szCs w:val="22"/>
              </w:rPr>
              <w:t>ы</w:t>
            </w:r>
            <w:r w:rsidRPr="00324127">
              <w:rPr>
                <w:sz w:val="22"/>
                <w:szCs w:val="22"/>
              </w:rPr>
              <w:t>шева</w:t>
            </w:r>
            <w:r w:rsidR="00324127" w:rsidRPr="00324127">
              <w:rPr>
                <w:sz w:val="22"/>
                <w:szCs w:val="22"/>
              </w:rPr>
              <w:t xml:space="preserve">(11 изб. </w:t>
            </w:r>
            <w:proofErr w:type="spellStart"/>
            <w:r w:rsidR="00324127" w:rsidRPr="00324127">
              <w:rPr>
                <w:sz w:val="22"/>
                <w:szCs w:val="22"/>
              </w:rPr>
              <w:t>окр</w:t>
            </w:r>
            <w:proofErr w:type="spellEnd"/>
            <w:r w:rsidR="00324127" w:rsidRPr="00324127">
              <w:rPr>
                <w:sz w:val="22"/>
                <w:szCs w:val="22"/>
              </w:rPr>
              <w:t>.)</w:t>
            </w:r>
            <w:r w:rsidRPr="00324127">
              <w:rPr>
                <w:sz w:val="22"/>
                <w:szCs w:val="22"/>
              </w:rPr>
              <w:t>; А.О. Егоровой</w:t>
            </w:r>
            <w:r w:rsidR="00324127" w:rsidRPr="00324127">
              <w:rPr>
                <w:sz w:val="22"/>
                <w:szCs w:val="22"/>
              </w:rPr>
              <w:t xml:space="preserve"> (</w:t>
            </w:r>
            <w:r w:rsidRPr="00D37ED3">
              <w:rPr>
                <w:b/>
                <w:sz w:val="22"/>
                <w:szCs w:val="22"/>
              </w:rPr>
              <w:t>ВПП «ЕДИНАЯ РОССИЯ»</w:t>
            </w:r>
            <w:r w:rsidR="00324127" w:rsidRPr="00324127">
              <w:rPr>
                <w:sz w:val="22"/>
                <w:szCs w:val="22"/>
              </w:rPr>
              <w:t>)</w:t>
            </w:r>
            <w:r w:rsidRPr="00324127">
              <w:rPr>
                <w:sz w:val="22"/>
                <w:szCs w:val="22"/>
              </w:rPr>
              <w:t xml:space="preserve">; В.А. Матиенко </w:t>
            </w:r>
            <w:r w:rsidR="00324127" w:rsidRPr="00324127">
              <w:rPr>
                <w:sz w:val="22"/>
                <w:szCs w:val="22"/>
              </w:rPr>
              <w:t xml:space="preserve">(4 </w:t>
            </w:r>
            <w:r w:rsidRPr="00324127">
              <w:rPr>
                <w:sz w:val="22"/>
                <w:szCs w:val="22"/>
              </w:rPr>
              <w:t xml:space="preserve">изб. </w:t>
            </w:r>
            <w:proofErr w:type="spellStart"/>
            <w:r w:rsidRPr="00324127">
              <w:rPr>
                <w:sz w:val="22"/>
                <w:szCs w:val="22"/>
              </w:rPr>
              <w:t>окр</w:t>
            </w:r>
            <w:proofErr w:type="spellEnd"/>
            <w:r w:rsidR="00324127" w:rsidRPr="00324127">
              <w:rPr>
                <w:sz w:val="22"/>
                <w:szCs w:val="22"/>
              </w:rPr>
              <w:t>),</w:t>
            </w:r>
            <w:r w:rsidRPr="00324127">
              <w:rPr>
                <w:sz w:val="22"/>
                <w:szCs w:val="22"/>
              </w:rPr>
              <w:t xml:space="preserve"> Н.А. </w:t>
            </w:r>
            <w:proofErr w:type="spellStart"/>
            <w:r w:rsidRPr="00324127">
              <w:rPr>
                <w:sz w:val="22"/>
                <w:szCs w:val="22"/>
              </w:rPr>
              <w:t>Чекотовой</w:t>
            </w:r>
            <w:proofErr w:type="spellEnd"/>
            <w:r w:rsidR="00324127" w:rsidRPr="00324127">
              <w:rPr>
                <w:sz w:val="22"/>
                <w:szCs w:val="22"/>
              </w:rPr>
              <w:t xml:space="preserve"> (1</w:t>
            </w:r>
            <w:r w:rsidRPr="00324127">
              <w:rPr>
                <w:sz w:val="22"/>
                <w:szCs w:val="22"/>
              </w:rPr>
              <w:t xml:space="preserve"> изб. </w:t>
            </w:r>
            <w:proofErr w:type="spellStart"/>
            <w:r w:rsidRPr="00324127">
              <w:rPr>
                <w:sz w:val="22"/>
                <w:szCs w:val="22"/>
              </w:rPr>
              <w:t>окр</w:t>
            </w:r>
            <w:proofErr w:type="spellEnd"/>
            <w:r w:rsidRPr="00324127">
              <w:rPr>
                <w:sz w:val="22"/>
                <w:szCs w:val="22"/>
              </w:rPr>
              <w:t>.)</w:t>
            </w:r>
            <w:r w:rsidRPr="0032412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CD00DC" w:rsidP="00A765A6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 xml:space="preserve">Принят </w:t>
            </w:r>
            <w:r w:rsidR="00A765A6" w:rsidRPr="00B3605F">
              <w:rPr>
                <w:sz w:val="24"/>
                <w:szCs w:val="24"/>
              </w:rPr>
              <w:t>око</w:t>
            </w:r>
            <w:r w:rsidR="00A765A6" w:rsidRPr="00B3605F">
              <w:rPr>
                <w:sz w:val="24"/>
                <w:szCs w:val="24"/>
              </w:rPr>
              <w:t>н</w:t>
            </w:r>
            <w:r w:rsidR="00A765A6" w:rsidRPr="00B3605F">
              <w:rPr>
                <w:sz w:val="24"/>
                <w:szCs w:val="24"/>
              </w:rPr>
              <w:t>чательно</w:t>
            </w:r>
          </w:p>
        </w:tc>
      </w:tr>
      <w:tr w:rsidR="00A765A6" w:rsidRPr="00B3605F" w:rsidTr="00A765A6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6" w:rsidRPr="00B3605F" w:rsidRDefault="00A765A6" w:rsidP="005B3F47">
            <w:pPr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A765A6" w:rsidP="00A765A6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16 декабря 2015 года, 33-я сессия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6" w:rsidRPr="00B3605F" w:rsidRDefault="00A765A6" w:rsidP="00324127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Проект закона Иркутской области «</w:t>
            </w:r>
            <w:r w:rsidRPr="00B3605F">
              <w:rPr>
                <w:b/>
                <w:sz w:val="24"/>
                <w:szCs w:val="24"/>
              </w:rPr>
              <w:t>О внесении и</w:t>
            </w:r>
            <w:r w:rsidRPr="00B3605F">
              <w:rPr>
                <w:b/>
                <w:sz w:val="24"/>
                <w:szCs w:val="24"/>
              </w:rPr>
              <w:t>з</w:t>
            </w:r>
            <w:r w:rsidRPr="00B3605F">
              <w:rPr>
                <w:b/>
                <w:sz w:val="24"/>
                <w:szCs w:val="24"/>
              </w:rPr>
              <w:t>менений в Закон Иркутской области «Об орган</w:t>
            </w:r>
            <w:r w:rsidRPr="00B3605F">
              <w:rPr>
                <w:b/>
                <w:sz w:val="24"/>
                <w:szCs w:val="24"/>
              </w:rPr>
              <w:t>и</w:t>
            </w:r>
            <w:r w:rsidRPr="00B3605F">
              <w:rPr>
                <w:b/>
                <w:sz w:val="24"/>
                <w:szCs w:val="24"/>
              </w:rPr>
              <w:t>зации проведения капитального ремонта общего имущества в многоквартирных домах на терр</w:t>
            </w:r>
            <w:r w:rsidRPr="00B3605F">
              <w:rPr>
                <w:b/>
                <w:sz w:val="24"/>
                <w:szCs w:val="24"/>
              </w:rPr>
              <w:t>и</w:t>
            </w:r>
            <w:r w:rsidRPr="00B3605F">
              <w:rPr>
                <w:b/>
                <w:sz w:val="24"/>
                <w:szCs w:val="24"/>
              </w:rPr>
              <w:t xml:space="preserve">тории Иркутской области» </w:t>
            </w:r>
            <w:r w:rsidRPr="00B3605F">
              <w:rPr>
                <w:sz w:val="24"/>
                <w:szCs w:val="24"/>
              </w:rPr>
              <w:t>(законодательная ин</w:t>
            </w:r>
            <w:r w:rsidRPr="00B3605F">
              <w:rPr>
                <w:sz w:val="24"/>
                <w:szCs w:val="24"/>
              </w:rPr>
              <w:t>и</w:t>
            </w:r>
            <w:r w:rsidRPr="00B3605F">
              <w:rPr>
                <w:sz w:val="24"/>
                <w:szCs w:val="24"/>
              </w:rPr>
              <w:t>циатива депутата Законодательного Собрания И</w:t>
            </w:r>
            <w:r w:rsidRPr="00B3605F">
              <w:rPr>
                <w:sz w:val="24"/>
                <w:szCs w:val="24"/>
              </w:rPr>
              <w:t>р</w:t>
            </w:r>
            <w:r w:rsidRPr="00B3605F">
              <w:rPr>
                <w:sz w:val="24"/>
                <w:szCs w:val="24"/>
              </w:rPr>
              <w:t xml:space="preserve">кутской области А.С. </w:t>
            </w:r>
            <w:proofErr w:type="spellStart"/>
            <w:r w:rsidRPr="00B3605F">
              <w:rPr>
                <w:sz w:val="24"/>
                <w:szCs w:val="24"/>
              </w:rPr>
              <w:t>Микуляка</w:t>
            </w:r>
            <w:proofErr w:type="spellEnd"/>
            <w:r w:rsidR="00324127">
              <w:rPr>
                <w:sz w:val="24"/>
                <w:szCs w:val="24"/>
              </w:rPr>
              <w:t xml:space="preserve"> (</w:t>
            </w:r>
            <w:r w:rsidRPr="00D37ED3">
              <w:rPr>
                <w:b/>
                <w:sz w:val="24"/>
                <w:szCs w:val="24"/>
              </w:rPr>
              <w:t>ВПП «ЕДИНАЯ РОССИЯ»</w:t>
            </w:r>
            <w:r w:rsidRPr="00B3605F">
              <w:rPr>
                <w:sz w:val="24"/>
                <w:szCs w:val="24"/>
              </w:rPr>
              <w:t>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6" w:rsidRPr="00B3605F" w:rsidRDefault="00CD00DC" w:rsidP="00CD00DC">
            <w:pPr>
              <w:ind w:firstLine="0"/>
              <w:rPr>
                <w:sz w:val="24"/>
                <w:szCs w:val="24"/>
              </w:rPr>
            </w:pPr>
            <w:r w:rsidRPr="00B3605F">
              <w:rPr>
                <w:sz w:val="24"/>
                <w:szCs w:val="24"/>
              </w:rPr>
              <w:t>Принят в 1-м</w:t>
            </w:r>
            <w:r w:rsidR="00A765A6" w:rsidRPr="00B3605F">
              <w:rPr>
                <w:sz w:val="24"/>
                <w:szCs w:val="24"/>
              </w:rPr>
              <w:t xml:space="preserve"> чтени</w:t>
            </w:r>
            <w:r w:rsidRPr="00B3605F">
              <w:rPr>
                <w:sz w:val="24"/>
                <w:szCs w:val="24"/>
              </w:rPr>
              <w:t>и</w:t>
            </w:r>
          </w:p>
        </w:tc>
      </w:tr>
    </w:tbl>
    <w:p w:rsidR="00870308" w:rsidRDefault="00A765A6" w:rsidP="00A765A6">
      <w:r>
        <w:t xml:space="preserve">В </w:t>
      </w:r>
      <w:r w:rsidR="00870308">
        <w:t xml:space="preserve">4-м </w:t>
      </w:r>
      <w:r>
        <w:t>квартале 2015 года депутатами Законодательного Собрания И</w:t>
      </w:r>
      <w:r>
        <w:t>р</w:t>
      </w:r>
      <w:r>
        <w:t>кутской области</w:t>
      </w:r>
      <w:r w:rsidR="00D93719">
        <w:t xml:space="preserve"> </w:t>
      </w:r>
      <w:r>
        <w:t>внесен</w:t>
      </w:r>
      <w:r w:rsidR="00870308">
        <w:t>ы</w:t>
      </w:r>
      <w:r>
        <w:t xml:space="preserve"> и рассмотрен</w:t>
      </w:r>
      <w:r w:rsidR="00870308">
        <w:t>ы</w:t>
      </w:r>
      <w:r>
        <w:t xml:space="preserve"> </w:t>
      </w:r>
      <w:r>
        <w:rPr>
          <w:sz w:val="32"/>
          <w:szCs w:val="32"/>
        </w:rPr>
        <w:t>163</w:t>
      </w:r>
      <w:r w:rsidR="00D93719">
        <w:t xml:space="preserve"> </w:t>
      </w:r>
      <w:r>
        <w:t>законодательные</w:t>
      </w:r>
      <w:r w:rsidR="00D93719">
        <w:t xml:space="preserve"> </w:t>
      </w:r>
      <w:r>
        <w:t>инициативы, из них: законопроекты</w:t>
      </w:r>
      <w:r w:rsidR="00D93719">
        <w:t xml:space="preserve"> </w:t>
      </w:r>
      <w:r>
        <w:t>– 5, поправки – 158</w:t>
      </w:r>
      <w:r w:rsidR="00825710">
        <w:t xml:space="preserve">. </w:t>
      </w:r>
    </w:p>
    <w:p w:rsidR="00A765A6" w:rsidRDefault="00825710" w:rsidP="00A765A6">
      <w:r>
        <w:t>Законопроекты:</w:t>
      </w:r>
      <w:r w:rsidR="00A765A6">
        <w:rPr>
          <w:b/>
        </w:rPr>
        <w:t xml:space="preserve"> </w:t>
      </w:r>
    </w:p>
    <w:p w:rsidR="00A765A6" w:rsidRDefault="00A765A6" w:rsidP="00825710">
      <w:pPr>
        <w:ind w:firstLine="0"/>
        <w:rPr>
          <w:b/>
        </w:rPr>
      </w:pPr>
      <w:r>
        <w:t>принято окончательно – 3, отклонен – 1, принят в 1-м чтении</w:t>
      </w:r>
      <w:r w:rsidR="00D93719">
        <w:t xml:space="preserve"> </w:t>
      </w:r>
      <w:r w:rsidR="00825710">
        <w:t xml:space="preserve">– </w:t>
      </w:r>
      <w:r>
        <w:t>1</w:t>
      </w:r>
      <w:r w:rsidR="00825710">
        <w:t>.</w:t>
      </w:r>
      <w:r>
        <w:t xml:space="preserve"> </w:t>
      </w:r>
    </w:p>
    <w:p w:rsidR="00F564F6" w:rsidRDefault="00F564F6" w:rsidP="00C86CCC">
      <w:pPr>
        <w:jc w:val="right"/>
        <w:rPr>
          <w:i/>
          <w:sz w:val="24"/>
          <w:szCs w:val="24"/>
        </w:rPr>
      </w:pPr>
    </w:p>
    <w:p w:rsidR="00A765A6" w:rsidRDefault="00825710" w:rsidP="00C86C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4</w:t>
      </w:r>
    </w:p>
    <w:p w:rsidR="00825710" w:rsidRDefault="00825710" w:rsidP="00F564F6">
      <w:pPr>
        <w:ind w:firstLine="0"/>
      </w:pPr>
      <w:r w:rsidRPr="00825710">
        <w:rPr>
          <w:b/>
        </w:rPr>
        <w:t>Информация о законодательных инициативах</w:t>
      </w:r>
      <w:r w:rsidR="00D93719">
        <w:rPr>
          <w:b/>
        </w:rPr>
        <w:t xml:space="preserve"> </w:t>
      </w:r>
      <w:r w:rsidRPr="00825710">
        <w:rPr>
          <w:b/>
        </w:rPr>
        <w:t>Законодательного Собр</w:t>
      </w:r>
      <w:r w:rsidRPr="00825710">
        <w:rPr>
          <w:b/>
        </w:rPr>
        <w:t>а</w:t>
      </w:r>
      <w:r w:rsidRPr="00825710">
        <w:rPr>
          <w:b/>
        </w:rPr>
        <w:t>ния Иркутской области, направленных в Государственную Думу Фед</w:t>
      </w:r>
      <w:r w:rsidRPr="00825710">
        <w:rPr>
          <w:b/>
        </w:rPr>
        <w:t>е</w:t>
      </w:r>
      <w:r w:rsidRPr="00825710">
        <w:rPr>
          <w:b/>
        </w:rPr>
        <w:t>рального Собрания Российской Федерации, и результаты их рассмотр</w:t>
      </w:r>
      <w:r w:rsidRPr="00825710">
        <w:rPr>
          <w:b/>
        </w:rPr>
        <w:t>е</w:t>
      </w:r>
      <w:r w:rsidRPr="00825710">
        <w:rPr>
          <w:b/>
        </w:rPr>
        <w:t>ния</w:t>
      </w:r>
    </w:p>
    <w:p w:rsidR="00825710" w:rsidRDefault="00825710" w:rsidP="00825710">
      <w:pPr>
        <w:ind w:firstLine="513"/>
      </w:pPr>
    </w:p>
    <w:p w:rsidR="00825710" w:rsidRDefault="00825710" w:rsidP="00825710">
      <w:pPr>
        <w:ind w:firstLine="513"/>
      </w:pPr>
      <w:r>
        <w:t>Постановлением Законодательного Собрания Иркутской области от 30 октября 2015 года в Государственную Думу ФС РФ внесена законодательная инициатива – поправка к проекту</w:t>
      </w:r>
      <w:r w:rsidR="00D93719">
        <w:t xml:space="preserve"> </w:t>
      </w:r>
      <w:r>
        <w:t>федерального закона № 826412-6 «О внес</w:t>
      </w:r>
      <w:r>
        <w:t>е</w:t>
      </w:r>
      <w:r>
        <w:t>нии изменений в Федеральный закон «Об особо охраняемых природных те</w:t>
      </w:r>
      <w:r>
        <w:t>р</w:t>
      </w:r>
      <w:r>
        <w:t>риториях» и отдельные законодательные акты Российской Федерации», предлагающая внести изменения в пункт 7.1 стать</w:t>
      </w:r>
      <w:r w:rsidR="00870308">
        <w:t>и</w:t>
      </w:r>
      <w:r>
        <w:t xml:space="preserve"> 11 Федерального закона от 23 ноября 1995 года № 174-ФЗ «Об экологической экспертизе». По сост</w:t>
      </w:r>
      <w:r>
        <w:t>о</w:t>
      </w:r>
      <w:r>
        <w:t xml:space="preserve">янию на 25 </w:t>
      </w:r>
      <w:r w:rsidR="00F564F6">
        <w:t>декабря 2015 года</w:t>
      </w:r>
      <w:r>
        <w:t xml:space="preserve"> данный проект федерального закона во 2-м чтении не рассмотрен.</w:t>
      </w:r>
    </w:p>
    <w:p w:rsidR="001C0A82" w:rsidRPr="001C0A82" w:rsidRDefault="001C0A82" w:rsidP="001C0A82">
      <w:pPr>
        <w:ind w:firstLine="513"/>
        <w:jc w:val="right"/>
        <w:rPr>
          <w:i/>
          <w:sz w:val="22"/>
        </w:rPr>
      </w:pPr>
      <w:r w:rsidRPr="001C0A82">
        <w:rPr>
          <w:i/>
          <w:sz w:val="24"/>
        </w:rPr>
        <w:t>Приложение 5</w:t>
      </w:r>
    </w:p>
    <w:p w:rsidR="001C0A82" w:rsidRDefault="001C0A82" w:rsidP="00825710">
      <w:pPr>
        <w:ind w:firstLine="513"/>
      </w:pPr>
    </w:p>
    <w:p w:rsidR="001C0A82" w:rsidRPr="001C0A82" w:rsidRDefault="001C0A82" w:rsidP="00F564F6">
      <w:pPr>
        <w:ind w:firstLine="0"/>
        <w:rPr>
          <w:b/>
        </w:rPr>
      </w:pPr>
      <w:r w:rsidRPr="001C0A82">
        <w:rPr>
          <w:b/>
        </w:rPr>
        <w:t>Информация об участии Законодательного Собрания Иркутской об</w:t>
      </w:r>
      <w:r>
        <w:rPr>
          <w:b/>
        </w:rPr>
        <w:t>ласти в судебных заседаниях</w:t>
      </w:r>
    </w:p>
    <w:p w:rsidR="001C0A82" w:rsidRDefault="001C0A82" w:rsidP="001C0A82">
      <w:pPr>
        <w:rPr>
          <w:sz w:val="24"/>
          <w:szCs w:val="24"/>
        </w:rPr>
      </w:pPr>
    </w:p>
    <w:p w:rsidR="001C0A82" w:rsidRDefault="001C0A82" w:rsidP="001C0A82">
      <w:pPr>
        <w:ind w:firstLine="513"/>
      </w:pPr>
      <w:r>
        <w:rPr>
          <w:rFonts w:eastAsiaTheme="minorHAnsi"/>
        </w:rPr>
        <w:t>За отчетный период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сотрудниками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правового управления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обеспечена подготовка необходимых документов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в Конституционный Суд Российской Федерации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в связи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с рассмотрением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запроса</w:t>
      </w:r>
      <w:r w:rsidR="00D93719">
        <w:rPr>
          <w:rFonts w:eastAsiaTheme="minorHAnsi"/>
        </w:rPr>
        <w:t xml:space="preserve"> </w:t>
      </w:r>
      <w:r>
        <w:rPr>
          <w:rFonts w:eastAsiaTheme="minorHAnsi"/>
        </w:rPr>
        <w:t>группы</w:t>
      </w:r>
      <w:r w:rsidR="00D93719">
        <w:rPr>
          <w:rFonts w:eastAsiaTheme="minorHAnsi"/>
        </w:rPr>
        <w:t xml:space="preserve"> </w:t>
      </w:r>
      <w:r>
        <w:rPr>
          <w:rFonts w:eastAsiaTheme="minorHAnsi"/>
          <w:color w:val="000000"/>
        </w:rPr>
        <w:t>депутатов Госуда</w:t>
      </w:r>
      <w:r>
        <w:rPr>
          <w:rFonts w:eastAsiaTheme="minorHAnsi"/>
          <w:color w:val="000000"/>
        </w:rPr>
        <w:t>р</w:t>
      </w:r>
      <w:r>
        <w:rPr>
          <w:rFonts w:eastAsiaTheme="minorHAnsi"/>
          <w:color w:val="000000"/>
        </w:rPr>
        <w:t>ственной Думы Федерального Собрания Российской Федерации о проверке конституционности частей 4, 5, 5¹ статьи 35, частей 2 и 3¹ статьи 36 Фед</w:t>
      </w:r>
      <w:r>
        <w:rPr>
          <w:rFonts w:eastAsiaTheme="minorHAnsi"/>
          <w:color w:val="000000"/>
        </w:rPr>
        <w:t>е</w:t>
      </w:r>
      <w:r>
        <w:rPr>
          <w:rFonts w:eastAsiaTheme="minorHAnsi"/>
          <w:color w:val="000000"/>
        </w:rPr>
        <w:t>рального закона «Об общих принципах организации местного самоуправл</w:t>
      </w:r>
      <w:r>
        <w:rPr>
          <w:rFonts w:eastAsiaTheme="minorHAnsi"/>
          <w:color w:val="000000"/>
        </w:rPr>
        <w:t>е</w:t>
      </w:r>
      <w:r>
        <w:rPr>
          <w:rFonts w:eastAsiaTheme="minorHAnsi"/>
          <w:color w:val="000000"/>
        </w:rPr>
        <w:t>ния в Российской Федерации» и части 1</w:t>
      </w:r>
      <w:r>
        <w:rPr>
          <w:rFonts w:eastAsiaTheme="minorHAnsi"/>
          <w:color w:val="000000"/>
          <w:vertAlign w:val="superscript"/>
        </w:rPr>
        <w:t>1</w:t>
      </w:r>
      <w:r>
        <w:rPr>
          <w:rFonts w:eastAsiaTheme="minorHAnsi"/>
          <w:color w:val="000000"/>
        </w:rPr>
        <w:t xml:space="preserve"> статьи 3 Закона Иркутской области «Об отдельных вопросах формирования органов местного самоуправления муниципальных образований Иркутской области».</w:t>
      </w:r>
    </w:p>
    <w:p w:rsidR="00825710" w:rsidRDefault="00825710" w:rsidP="00825710">
      <w:pPr>
        <w:rPr>
          <w:sz w:val="24"/>
          <w:szCs w:val="24"/>
        </w:rPr>
      </w:pPr>
    </w:p>
    <w:p w:rsidR="00825710" w:rsidRPr="00825710" w:rsidRDefault="00825710" w:rsidP="00C86CCC">
      <w:pPr>
        <w:jc w:val="right"/>
        <w:rPr>
          <w:sz w:val="24"/>
          <w:szCs w:val="24"/>
        </w:rPr>
      </w:pPr>
    </w:p>
    <w:p w:rsidR="00BC2CAD" w:rsidRPr="00825710" w:rsidRDefault="00BC2CAD" w:rsidP="00825710">
      <w:pPr>
        <w:autoSpaceDE/>
        <w:autoSpaceDN/>
        <w:adjustRightInd/>
        <w:ind w:firstLine="0"/>
        <w:jc w:val="right"/>
        <w:rPr>
          <w:rFonts w:eastAsia="Times New Roman"/>
          <w:i/>
          <w:sz w:val="24"/>
          <w:szCs w:val="24"/>
          <w:lang w:eastAsia="ru-RU"/>
        </w:rPr>
      </w:pPr>
    </w:p>
    <w:p w:rsidR="006372BC" w:rsidRPr="00E808C9" w:rsidRDefault="006372BC" w:rsidP="00282F25"/>
    <w:p w:rsidR="00AA4658" w:rsidRPr="00E808C9" w:rsidRDefault="00AA4658" w:rsidP="00282F25"/>
    <w:p w:rsidR="00F850EE" w:rsidRPr="00E808C9" w:rsidRDefault="00F850EE" w:rsidP="00282F25">
      <w:pPr>
        <w:sectPr w:rsidR="00F850EE" w:rsidRPr="00E80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789" w:rsidRDefault="00EA3789" w:rsidP="00C86C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7</w:t>
      </w:r>
    </w:p>
    <w:p w:rsidR="00A765A6" w:rsidRPr="00F564F6" w:rsidRDefault="00A765A6" w:rsidP="00A765A6">
      <w:pPr>
        <w:rPr>
          <w:sz w:val="4"/>
          <w:szCs w:val="4"/>
        </w:rPr>
      </w:pPr>
    </w:p>
    <w:p w:rsidR="00DD0FF4" w:rsidRDefault="00DD0FF4" w:rsidP="00DD0FF4">
      <w:pPr>
        <w:jc w:val="center"/>
        <w:rPr>
          <w:b/>
        </w:rPr>
      </w:pPr>
      <w:r>
        <w:rPr>
          <w:b/>
        </w:rPr>
        <w:t>Информация о депутатских запросах, принятых и рассмотренных в 4</w:t>
      </w:r>
      <w:r w:rsidR="00F918BF">
        <w:rPr>
          <w:b/>
        </w:rPr>
        <w:t>-м</w:t>
      </w:r>
      <w:r>
        <w:rPr>
          <w:b/>
        </w:rPr>
        <w:t xml:space="preserve"> квартале 2015 года</w:t>
      </w:r>
    </w:p>
    <w:p w:rsidR="00DD0FF4" w:rsidRPr="00F564F6" w:rsidRDefault="00DD0FF4" w:rsidP="00DD0FF4">
      <w:pPr>
        <w:jc w:val="center"/>
        <w:rPr>
          <w:b/>
          <w:sz w:val="4"/>
          <w:szCs w:val="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0"/>
        <w:gridCol w:w="5527"/>
        <w:gridCol w:w="2410"/>
        <w:gridCol w:w="3544"/>
      </w:tblGrid>
      <w:tr w:rsidR="00DD0FF4" w:rsidTr="00DD0F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Default="00DD0FF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Default="00DD0FF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Сессия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Default="00DD0FF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Запрос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Default="00DD0FF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Комитет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Default="00DD0FF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Примечание</w:t>
            </w:r>
          </w:p>
        </w:tc>
      </w:tr>
    </w:tbl>
    <w:p w:rsidR="00DD0FF4" w:rsidRPr="00F564F6" w:rsidRDefault="00DD0FF4" w:rsidP="00DD0FF4">
      <w:pPr>
        <w:rPr>
          <w:rFonts w:eastAsia="Times New Roman"/>
          <w:sz w:val="4"/>
          <w:szCs w:val="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13"/>
        <w:gridCol w:w="5526"/>
        <w:gridCol w:w="2410"/>
        <w:gridCol w:w="3543"/>
      </w:tblGrid>
      <w:tr w:rsidR="00DD0FF4" w:rsidRPr="00F564F6" w:rsidTr="00DD0FF4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F564F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64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F564F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64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F564F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64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F564F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64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F564F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64F6">
              <w:rPr>
                <w:b/>
                <w:sz w:val="24"/>
                <w:szCs w:val="24"/>
              </w:rPr>
              <w:t>5</w:t>
            </w:r>
          </w:p>
        </w:tc>
      </w:tr>
      <w:tr w:rsidR="00DD0FF4" w:rsidRPr="00F564F6" w:rsidTr="00DD0F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4" w:rsidRPr="00F564F6" w:rsidRDefault="00DD0FF4" w:rsidP="005B3F47">
            <w:pPr>
              <w:pStyle w:val="a4"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870308">
            <w:pPr>
              <w:ind w:right="-106" w:firstLine="0"/>
              <w:rPr>
                <w:rFonts w:eastAsia="Times New Roman"/>
                <w:sz w:val="24"/>
                <w:szCs w:val="24"/>
              </w:rPr>
            </w:pPr>
            <w:r w:rsidRPr="00F564F6">
              <w:rPr>
                <w:sz w:val="24"/>
                <w:szCs w:val="24"/>
              </w:rPr>
              <w:t>Принят на 40-й се</w:t>
            </w:r>
            <w:r w:rsidRPr="00F564F6">
              <w:rPr>
                <w:sz w:val="24"/>
                <w:szCs w:val="24"/>
              </w:rPr>
              <w:t>с</w:t>
            </w:r>
            <w:r w:rsidRPr="00F564F6">
              <w:rPr>
                <w:sz w:val="24"/>
                <w:szCs w:val="24"/>
              </w:rPr>
              <w:t xml:space="preserve">сии 21 декабря </w:t>
            </w:r>
            <w:r w:rsidRPr="00F564F6">
              <w:rPr>
                <w:sz w:val="24"/>
                <w:szCs w:val="24"/>
              </w:rPr>
              <w:br/>
              <w:t>2011 г., принято п</w:t>
            </w:r>
            <w:r w:rsidRPr="00F564F6">
              <w:rPr>
                <w:sz w:val="24"/>
                <w:szCs w:val="24"/>
              </w:rPr>
              <w:t>о</w:t>
            </w:r>
            <w:r w:rsidRPr="00F564F6">
              <w:rPr>
                <w:sz w:val="24"/>
                <w:szCs w:val="24"/>
              </w:rPr>
              <w:t xml:space="preserve">становление </w:t>
            </w:r>
            <w:r w:rsidR="00870308" w:rsidRPr="00F564F6">
              <w:rPr>
                <w:sz w:val="24"/>
                <w:szCs w:val="24"/>
              </w:rPr>
              <w:t>от 21.12.2011</w:t>
            </w:r>
            <w:r w:rsidR="00870308">
              <w:rPr>
                <w:sz w:val="24"/>
                <w:szCs w:val="24"/>
              </w:rPr>
              <w:t xml:space="preserve"> </w:t>
            </w:r>
            <w:r w:rsidRPr="00F564F6">
              <w:rPr>
                <w:sz w:val="24"/>
                <w:szCs w:val="24"/>
              </w:rPr>
              <w:t xml:space="preserve">№ 40/54-ЗС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870308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64F6">
              <w:rPr>
                <w:sz w:val="24"/>
                <w:szCs w:val="24"/>
              </w:rPr>
              <w:t xml:space="preserve">Депутатский запрос депутата Законодательного Собрания Иркутской области Курилова С.В. </w:t>
            </w:r>
            <w:r w:rsidRPr="00F564F6">
              <w:rPr>
                <w:b/>
                <w:sz w:val="24"/>
                <w:szCs w:val="24"/>
              </w:rPr>
              <w:t>(«ЕДИНАЯ РОССИЯ»</w:t>
            </w:r>
            <w:r w:rsidRPr="00F564F6">
              <w:rPr>
                <w:sz w:val="24"/>
                <w:szCs w:val="24"/>
              </w:rPr>
              <w:t>) и депутата Законодател</w:t>
            </w:r>
            <w:r w:rsidRPr="00F564F6">
              <w:rPr>
                <w:sz w:val="24"/>
                <w:szCs w:val="24"/>
              </w:rPr>
              <w:t>ь</w:t>
            </w:r>
            <w:r w:rsidRPr="00F564F6">
              <w:rPr>
                <w:sz w:val="24"/>
                <w:szCs w:val="24"/>
              </w:rPr>
              <w:t xml:space="preserve">ного Собрания Иркутской области </w:t>
            </w:r>
            <w:proofErr w:type="spellStart"/>
            <w:r w:rsidRPr="00F564F6">
              <w:rPr>
                <w:sz w:val="24"/>
                <w:szCs w:val="24"/>
              </w:rPr>
              <w:t>Протопоповой</w:t>
            </w:r>
            <w:proofErr w:type="spellEnd"/>
            <w:r w:rsidRPr="00F564F6">
              <w:rPr>
                <w:sz w:val="24"/>
                <w:szCs w:val="24"/>
              </w:rPr>
              <w:t xml:space="preserve"> Н.В. </w:t>
            </w:r>
            <w:r w:rsidRPr="00F564F6">
              <w:rPr>
                <w:b/>
                <w:sz w:val="24"/>
                <w:szCs w:val="24"/>
              </w:rPr>
              <w:t>(«ЕДИНАЯ РОССИЯ»</w:t>
            </w:r>
            <w:r w:rsidRPr="00F564F6">
              <w:rPr>
                <w:sz w:val="24"/>
                <w:szCs w:val="24"/>
              </w:rPr>
              <w:t>) к Губернатору И</w:t>
            </w:r>
            <w:r w:rsidRPr="00F564F6">
              <w:rPr>
                <w:sz w:val="24"/>
                <w:szCs w:val="24"/>
              </w:rPr>
              <w:t>р</w:t>
            </w:r>
            <w:r w:rsidRPr="00F564F6">
              <w:rPr>
                <w:sz w:val="24"/>
                <w:szCs w:val="24"/>
              </w:rPr>
              <w:t>кутской области Мезенцеву Д.Ф. «О мерах, направленных на надлежащее исполнение обяз</w:t>
            </w:r>
            <w:r w:rsidRPr="00F564F6">
              <w:rPr>
                <w:sz w:val="24"/>
                <w:szCs w:val="24"/>
              </w:rPr>
              <w:t>а</w:t>
            </w:r>
            <w:r w:rsidRPr="00F564F6">
              <w:rPr>
                <w:sz w:val="24"/>
                <w:szCs w:val="24"/>
              </w:rPr>
              <w:t>тельств сторон в рамках заключенного Соглашения о реализации приоритетного национального прое</w:t>
            </w:r>
            <w:r w:rsidRPr="00F564F6">
              <w:rPr>
                <w:sz w:val="24"/>
                <w:szCs w:val="24"/>
              </w:rPr>
              <w:t>к</w:t>
            </w:r>
            <w:r w:rsidRPr="00F564F6">
              <w:rPr>
                <w:sz w:val="24"/>
                <w:szCs w:val="24"/>
              </w:rPr>
              <w:t>та «Доступное и комфортное жилье – гражданам России» на территории Иркутской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4" w:rsidRPr="00F564F6" w:rsidRDefault="00DD0FF4" w:rsidP="00F564F6">
            <w:pPr>
              <w:ind w:firstLine="0"/>
              <w:rPr>
                <w:rFonts w:eastAsia="Times New Roman"/>
                <w:iCs/>
                <w:sz w:val="24"/>
                <w:szCs w:val="24"/>
              </w:rPr>
            </w:pPr>
            <w:r w:rsidRPr="00F564F6">
              <w:rPr>
                <w:iCs/>
                <w:sz w:val="24"/>
                <w:szCs w:val="24"/>
              </w:rPr>
              <w:t>Комитет по со</w:t>
            </w:r>
            <w:r w:rsidRPr="00F564F6">
              <w:rPr>
                <w:iCs/>
                <w:sz w:val="24"/>
                <w:szCs w:val="24"/>
              </w:rPr>
              <w:t>б</w:t>
            </w:r>
            <w:r w:rsidRPr="00F564F6">
              <w:rPr>
                <w:iCs/>
                <w:sz w:val="24"/>
                <w:szCs w:val="24"/>
              </w:rPr>
              <w:t>ственности и экон</w:t>
            </w:r>
            <w:r w:rsidRPr="00F564F6">
              <w:rPr>
                <w:iCs/>
                <w:sz w:val="24"/>
                <w:szCs w:val="24"/>
              </w:rPr>
              <w:t>о</w:t>
            </w:r>
            <w:r w:rsidRPr="00F564F6">
              <w:rPr>
                <w:iCs/>
                <w:sz w:val="24"/>
                <w:szCs w:val="24"/>
              </w:rPr>
              <w:t>мической политике</w:t>
            </w:r>
          </w:p>
          <w:p w:rsidR="00DD0FF4" w:rsidRPr="00F564F6" w:rsidRDefault="00DD0FF4" w:rsidP="00F564F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870308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64F6">
              <w:rPr>
                <w:sz w:val="24"/>
                <w:szCs w:val="24"/>
              </w:rPr>
              <w:t>Рассматривался на заседании комитета 28.10.2015. Решение комитета: продолжить работу над депутатским запросом</w:t>
            </w:r>
          </w:p>
        </w:tc>
      </w:tr>
      <w:tr w:rsidR="00DD0FF4" w:rsidRPr="00F564F6" w:rsidTr="00DD0F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4" w:rsidRPr="00F564F6" w:rsidRDefault="00DD0FF4" w:rsidP="005B3F47">
            <w:pPr>
              <w:pStyle w:val="a4"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870308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64F6">
              <w:rPr>
                <w:sz w:val="24"/>
                <w:szCs w:val="24"/>
              </w:rPr>
              <w:t>Принят на 13-й се</w:t>
            </w:r>
            <w:r w:rsidRPr="00F564F6">
              <w:rPr>
                <w:sz w:val="24"/>
                <w:szCs w:val="24"/>
              </w:rPr>
              <w:t>с</w:t>
            </w:r>
            <w:r w:rsidRPr="00F564F6">
              <w:rPr>
                <w:sz w:val="24"/>
                <w:szCs w:val="24"/>
              </w:rPr>
              <w:t>сии 25 июня 2014г., принято постановл</w:t>
            </w:r>
            <w:r w:rsidRPr="00F564F6">
              <w:rPr>
                <w:sz w:val="24"/>
                <w:szCs w:val="24"/>
              </w:rPr>
              <w:t>е</w:t>
            </w:r>
            <w:r w:rsidRPr="00F564F6">
              <w:rPr>
                <w:sz w:val="24"/>
                <w:szCs w:val="24"/>
              </w:rPr>
              <w:t xml:space="preserve">ние </w:t>
            </w:r>
            <w:r w:rsidR="00870308" w:rsidRPr="00F564F6">
              <w:rPr>
                <w:sz w:val="24"/>
                <w:szCs w:val="24"/>
              </w:rPr>
              <w:t>от 25.06.2014</w:t>
            </w:r>
            <w:r w:rsidR="00870308">
              <w:rPr>
                <w:sz w:val="24"/>
                <w:szCs w:val="24"/>
              </w:rPr>
              <w:t xml:space="preserve"> </w:t>
            </w:r>
            <w:r w:rsidRPr="00F564F6">
              <w:rPr>
                <w:sz w:val="24"/>
                <w:szCs w:val="24"/>
              </w:rPr>
              <w:t xml:space="preserve">№ 13/46-ЗС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870308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64F6">
              <w:rPr>
                <w:sz w:val="24"/>
                <w:szCs w:val="24"/>
              </w:rPr>
              <w:t xml:space="preserve">Депутатский запрос депутата Законодательного Собрания Иркутской области В.А. Матиенко </w:t>
            </w:r>
            <w:r w:rsidR="0003687F">
              <w:rPr>
                <w:sz w:val="24"/>
                <w:szCs w:val="24"/>
              </w:rPr>
              <w:br/>
            </w:r>
            <w:r w:rsidRPr="00F564F6">
              <w:rPr>
                <w:sz w:val="24"/>
                <w:szCs w:val="24"/>
              </w:rPr>
              <w:t>(</w:t>
            </w:r>
            <w:r w:rsidR="00870308">
              <w:rPr>
                <w:sz w:val="24"/>
                <w:szCs w:val="24"/>
              </w:rPr>
              <w:t xml:space="preserve">4 </w:t>
            </w:r>
            <w:r w:rsidRPr="00F564F6">
              <w:rPr>
                <w:sz w:val="24"/>
                <w:szCs w:val="24"/>
              </w:rPr>
              <w:t>изб</w:t>
            </w:r>
            <w:r w:rsidR="00870308">
              <w:rPr>
                <w:sz w:val="24"/>
                <w:szCs w:val="24"/>
              </w:rPr>
              <w:t>.</w:t>
            </w:r>
            <w:r w:rsidRPr="00F564F6">
              <w:rPr>
                <w:sz w:val="24"/>
                <w:szCs w:val="24"/>
              </w:rPr>
              <w:t xml:space="preserve"> </w:t>
            </w:r>
            <w:proofErr w:type="spellStart"/>
            <w:r w:rsidRPr="00F564F6">
              <w:rPr>
                <w:sz w:val="24"/>
                <w:szCs w:val="24"/>
              </w:rPr>
              <w:t>окр</w:t>
            </w:r>
            <w:proofErr w:type="spellEnd"/>
            <w:r w:rsidR="00870308">
              <w:rPr>
                <w:sz w:val="24"/>
                <w:szCs w:val="24"/>
              </w:rPr>
              <w:t>.</w:t>
            </w:r>
            <w:r w:rsidRPr="00F564F6">
              <w:rPr>
                <w:sz w:val="24"/>
                <w:szCs w:val="24"/>
              </w:rPr>
              <w:t xml:space="preserve">) прокурору Иркутский области </w:t>
            </w:r>
            <w:r w:rsidR="0003687F">
              <w:rPr>
                <w:sz w:val="24"/>
                <w:szCs w:val="24"/>
              </w:rPr>
              <w:br/>
            </w:r>
            <w:r w:rsidRPr="00F564F6">
              <w:rPr>
                <w:sz w:val="24"/>
                <w:szCs w:val="24"/>
              </w:rPr>
              <w:t xml:space="preserve">И.А. Мельникову «О строительстве на территории южного берега </w:t>
            </w:r>
            <w:proofErr w:type="spellStart"/>
            <w:r w:rsidRPr="00F564F6">
              <w:rPr>
                <w:sz w:val="24"/>
                <w:szCs w:val="24"/>
              </w:rPr>
              <w:t>Ершовского</w:t>
            </w:r>
            <w:proofErr w:type="spellEnd"/>
            <w:r w:rsidRPr="00F564F6">
              <w:rPr>
                <w:sz w:val="24"/>
                <w:szCs w:val="24"/>
              </w:rPr>
              <w:t xml:space="preserve"> водозабора города И</w:t>
            </w:r>
            <w:r w:rsidRPr="00F564F6">
              <w:rPr>
                <w:sz w:val="24"/>
                <w:szCs w:val="24"/>
              </w:rPr>
              <w:t>р</w:t>
            </w:r>
            <w:r w:rsidRPr="00F564F6">
              <w:rPr>
                <w:sz w:val="24"/>
                <w:szCs w:val="24"/>
              </w:rPr>
              <w:t>кутска»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F564F6">
            <w:pPr>
              <w:ind w:firstLine="0"/>
              <w:rPr>
                <w:rFonts w:eastAsia="Times New Roman"/>
                <w:iCs/>
                <w:sz w:val="24"/>
                <w:szCs w:val="24"/>
              </w:rPr>
            </w:pPr>
            <w:r w:rsidRPr="00F564F6">
              <w:rPr>
                <w:iCs/>
                <w:sz w:val="24"/>
                <w:szCs w:val="24"/>
              </w:rPr>
              <w:t>Комитет по со</w:t>
            </w:r>
            <w:r w:rsidRPr="00F564F6">
              <w:rPr>
                <w:iCs/>
                <w:sz w:val="24"/>
                <w:szCs w:val="24"/>
              </w:rPr>
              <w:t>б</w:t>
            </w:r>
            <w:r w:rsidRPr="00F564F6">
              <w:rPr>
                <w:iCs/>
                <w:sz w:val="24"/>
                <w:szCs w:val="24"/>
              </w:rPr>
              <w:t>ственности и экон</w:t>
            </w:r>
            <w:r w:rsidRPr="00F564F6">
              <w:rPr>
                <w:iCs/>
                <w:sz w:val="24"/>
                <w:szCs w:val="24"/>
              </w:rPr>
              <w:t>о</w:t>
            </w:r>
            <w:r w:rsidRPr="00F564F6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870308">
            <w:pPr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  <w:r w:rsidRPr="00F564F6">
              <w:rPr>
                <w:sz w:val="24"/>
                <w:szCs w:val="24"/>
              </w:rPr>
              <w:t>Рассматривался на заседании комитета 07.12.2015. Решение комитета: продолжить работу над депутатским запросом.</w:t>
            </w:r>
          </w:p>
        </w:tc>
      </w:tr>
      <w:tr w:rsidR="00DD0FF4" w:rsidRPr="00F564F6" w:rsidTr="00DD0FF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4" w:rsidRPr="00F564F6" w:rsidRDefault="00DD0FF4" w:rsidP="005B3F47">
            <w:pPr>
              <w:pStyle w:val="a4"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870308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64F6">
              <w:rPr>
                <w:sz w:val="24"/>
                <w:szCs w:val="24"/>
              </w:rPr>
              <w:t>Принят на 30-й се</w:t>
            </w:r>
            <w:r w:rsidRPr="00F564F6">
              <w:rPr>
                <w:sz w:val="24"/>
                <w:szCs w:val="24"/>
              </w:rPr>
              <w:t>с</w:t>
            </w:r>
            <w:r w:rsidRPr="00F564F6">
              <w:rPr>
                <w:sz w:val="24"/>
                <w:szCs w:val="24"/>
              </w:rPr>
              <w:t>сии 30 октября 2015г., принято п</w:t>
            </w:r>
            <w:r w:rsidRPr="00F564F6">
              <w:rPr>
                <w:sz w:val="24"/>
                <w:szCs w:val="24"/>
              </w:rPr>
              <w:t>о</w:t>
            </w:r>
            <w:r w:rsidRPr="00F564F6">
              <w:rPr>
                <w:sz w:val="24"/>
                <w:szCs w:val="24"/>
              </w:rPr>
              <w:t xml:space="preserve">становление </w:t>
            </w:r>
            <w:r w:rsidR="00870308">
              <w:rPr>
                <w:sz w:val="24"/>
                <w:szCs w:val="24"/>
              </w:rPr>
              <w:t>от 30.10.2015</w:t>
            </w:r>
            <w:r w:rsidR="00870308" w:rsidRPr="00F564F6">
              <w:rPr>
                <w:sz w:val="24"/>
                <w:szCs w:val="24"/>
              </w:rPr>
              <w:t xml:space="preserve"> </w:t>
            </w:r>
            <w:r w:rsidRPr="00F564F6">
              <w:rPr>
                <w:sz w:val="24"/>
                <w:szCs w:val="24"/>
              </w:rPr>
              <w:t>№30/18-ЗС.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F564F6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64F6">
              <w:rPr>
                <w:sz w:val="24"/>
                <w:szCs w:val="24"/>
              </w:rPr>
              <w:t xml:space="preserve">Депутатский запрос депутата Законодательного Собрания Иркутской области </w:t>
            </w:r>
            <w:proofErr w:type="spellStart"/>
            <w:r w:rsidRPr="00F564F6">
              <w:rPr>
                <w:sz w:val="24"/>
                <w:szCs w:val="24"/>
              </w:rPr>
              <w:t>Дикусаровой</w:t>
            </w:r>
            <w:proofErr w:type="spellEnd"/>
            <w:r w:rsidRPr="00F564F6">
              <w:rPr>
                <w:sz w:val="24"/>
                <w:szCs w:val="24"/>
              </w:rPr>
              <w:t xml:space="preserve"> Н.И. и депутата Законодательного Собрания Иркутской области </w:t>
            </w:r>
            <w:proofErr w:type="spellStart"/>
            <w:r w:rsidRPr="00F564F6">
              <w:rPr>
                <w:sz w:val="24"/>
                <w:szCs w:val="24"/>
              </w:rPr>
              <w:t>Нестеровича</w:t>
            </w:r>
            <w:proofErr w:type="spellEnd"/>
            <w:r w:rsidRPr="00F564F6">
              <w:rPr>
                <w:sz w:val="24"/>
                <w:szCs w:val="24"/>
              </w:rPr>
              <w:t xml:space="preserve"> Г.Н. (17 изб. </w:t>
            </w:r>
            <w:proofErr w:type="spellStart"/>
            <w:r w:rsidRPr="00F564F6">
              <w:rPr>
                <w:sz w:val="24"/>
                <w:szCs w:val="24"/>
              </w:rPr>
              <w:t>окр</w:t>
            </w:r>
            <w:proofErr w:type="spellEnd"/>
            <w:r w:rsidRPr="00F564F6">
              <w:rPr>
                <w:sz w:val="24"/>
                <w:szCs w:val="24"/>
              </w:rPr>
              <w:t>.) к Губерн</w:t>
            </w:r>
            <w:r w:rsidRPr="00F564F6">
              <w:rPr>
                <w:sz w:val="24"/>
                <w:szCs w:val="24"/>
              </w:rPr>
              <w:t>а</w:t>
            </w:r>
            <w:r w:rsidRPr="00F564F6">
              <w:rPr>
                <w:sz w:val="24"/>
                <w:szCs w:val="24"/>
              </w:rPr>
              <w:t>тору Иркутской области Левченко С.Г. «О фина</w:t>
            </w:r>
            <w:r w:rsidRPr="00F564F6">
              <w:rPr>
                <w:sz w:val="24"/>
                <w:szCs w:val="24"/>
              </w:rPr>
              <w:t>н</w:t>
            </w:r>
            <w:r w:rsidRPr="00F564F6">
              <w:rPr>
                <w:sz w:val="24"/>
                <w:szCs w:val="24"/>
              </w:rPr>
              <w:t>сировании мероприятий по строительству пеш</w:t>
            </w:r>
            <w:r w:rsidRPr="00F564F6">
              <w:rPr>
                <w:sz w:val="24"/>
                <w:szCs w:val="24"/>
              </w:rPr>
              <w:t>е</w:t>
            </w:r>
            <w:r w:rsidRPr="00F564F6">
              <w:rPr>
                <w:sz w:val="24"/>
                <w:szCs w:val="24"/>
              </w:rPr>
              <w:t>ходных мостов на территории Иркутской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F564F6">
            <w:pPr>
              <w:ind w:firstLine="0"/>
              <w:rPr>
                <w:rFonts w:eastAsia="Times New Roman"/>
                <w:iCs/>
                <w:sz w:val="24"/>
                <w:szCs w:val="24"/>
              </w:rPr>
            </w:pPr>
            <w:r w:rsidRPr="00F564F6">
              <w:rPr>
                <w:iCs/>
                <w:sz w:val="24"/>
                <w:szCs w:val="24"/>
              </w:rPr>
              <w:t>Комитет по со</w:t>
            </w:r>
            <w:r w:rsidRPr="00F564F6">
              <w:rPr>
                <w:iCs/>
                <w:sz w:val="24"/>
                <w:szCs w:val="24"/>
              </w:rPr>
              <w:t>б</w:t>
            </w:r>
            <w:r w:rsidRPr="00F564F6">
              <w:rPr>
                <w:iCs/>
                <w:sz w:val="24"/>
                <w:szCs w:val="24"/>
              </w:rPr>
              <w:t>ственности и экон</w:t>
            </w:r>
            <w:r w:rsidRPr="00F564F6">
              <w:rPr>
                <w:iCs/>
                <w:sz w:val="24"/>
                <w:szCs w:val="24"/>
              </w:rPr>
              <w:t>о</w:t>
            </w:r>
            <w:r w:rsidRPr="00F564F6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4" w:rsidRPr="00F564F6" w:rsidRDefault="00DD0FF4" w:rsidP="00870308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F564F6">
              <w:rPr>
                <w:sz w:val="24"/>
                <w:szCs w:val="24"/>
              </w:rPr>
              <w:t>Рассматривался на заседании комитета 07.12.2015. Решение комитета: продолжить работу над депутатским запросом</w:t>
            </w:r>
          </w:p>
        </w:tc>
      </w:tr>
    </w:tbl>
    <w:p w:rsidR="00DD0FF4" w:rsidRDefault="00DD0FF4" w:rsidP="00DD0FF4">
      <w:pPr>
        <w:rPr>
          <w:rFonts w:eastAsia="Times New Roman"/>
        </w:rPr>
      </w:pPr>
      <w:r>
        <w:t>В 4</w:t>
      </w:r>
      <w:r w:rsidR="00F918BF">
        <w:t>-м</w:t>
      </w:r>
      <w:r>
        <w:t xml:space="preserve"> квартале 2015 года на заседаниях комитет</w:t>
      </w:r>
      <w:r w:rsidR="00F918BF">
        <w:t>а по собственности и экономической политике</w:t>
      </w:r>
      <w:r>
        <w:t xml:space="preserve"> рассмотрено 3 деп</w:t>
      </w:r>
      <w:r>
        <w:t>у</w:t>
      </w:r>
      <w:r>
        <w:t>татских запроса</w:t>
      </w:r>
      <w:r w:rsidR="00DC7840">
        <w:t>,</w:t>
      </w:r>
      <w:r w:rsidR="00D93719">
        <w:t xml:space="preserve"> </w:t>
      </w:r>
      <w:r w:rsidR="00F918BF">
        <w:t xml:space="preserve">из них: 2 </w:t>
      </w:r>
      <w:r w:rsidR="00870308">
        <w:t xml:space="preserve">– </w:t>
      </w:r>
      <w:r w:rsidR="00F918BF">
        <w:t>ранее принятых,</w:t>
      </w:r>
      <w:r w:rsidR="00D93719">
        <w:t xml:space="preserve"> </w:t>
      </w:r>
      <w:r>
        <w:t xml:space="preserve">1 </w:t>
      </w:r>
      <w:r w:rsidR="00870308">
        <w:t xml:space="preserve">– </w:t>
      </w:r>
      <w:r>
        <w:t xml:space="preserve">депутатский запрос принят на </w:t>
      </w:r>
      <w:r w:rsidR="00F918BF">
        <w:t>30-й</w:t>
      </w:r>
      <w:r w:rsidR="00D93719">
        <w:t xml:space="preserve"> </w:t>
      </w:r>
      <w:r>
        <w:t xml:space="preserve">сессии Законодательного Собрания Иркутской области. Всего на контроле </w:t>
      </w:r>
      <w:r w:rsidR="00F918BF">
        <w:t xml:space="preserve">– </w:t>
      </w:r>
      <w:r>
        <w:t>13 депутатских запросов.</w:t>
      </w:r>
    </w:p>
    <w:p w:rsidR="004C7EF0" w:rsidRDefault="004C7EF0" w:rsidP="00DD0FF4">
      <w:pPr>
        <w:jc w:val="right"/>
        <w:rPr>
          <w:i/>
          <w:sz w:val="24"/>
          <w:szCs w:val="24"/>
        </w:rPr>
      </w:pPr>
    </w:p>
    <w:p w:rsidR="00DD0FF4" w:rsidRDefault="00DD0FF4" w:rsidP="00DD0FF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8</w:t>
      </w:r>
    </w:p>
    <w:p w:rsidR="00DD0FF4" w:rsidRDefault="00DD0FF4" w:rsidP="00DD0FF4">
      <w:pPr>
        <w:pStyle w:val="2"/>
      </w:pPr>
      <w:bookmarkStart w:id="52" w:name="_Toc283639955"/>
      <w:bookmarkStart w:id="53" w:name="_Toc283373025"/>
      <w:bookmarkStart w:id="54" w:name="_Toc440986339"/>
      <w:r>
        <w:t>Информация об исполнении плана законопроектных работ Иркутской области в 4-м квартале 2015 год</w:t>
      </w:r>
      <w:bookmarkEnd w:id="52"/>
      <w:bookmarkEnd w:id="53"/>
      <w:r>
        <w:t>а</w:t>
      </w:r>
      <w:bookmarkEnd w:id="54"/>
    </w:p>
    <w:p w:rsidR="004C7EF0" w:rsidRDefault="004C7EF0" w:rsidP="004C7EF0">
      <w:pPr>
        <w:pStyle w:val="2"/>
        <w:spacing w:before="0"/>
        <w:rPr>
          <w:sz w:val="32"/>
          <w:szCs w:val="32"/>
        </w:rPr>
      </w:pPr>
      <w:bookmarkStart w:id="55" w:name="Par48"/>
      <w:bookmarkEnd w:id="55"/>
    </w:p>
    <w:tbl>
      <w:tblPr>
        <w:tblW w:w="4650" w:type="pct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2081"/>
        <w:gridCol w:w="1134"/>
        <w:gridCol w:w="2595"/>
        <w:gridCol w:w="1589"/>
        <w:gridCol w:w="1866"/>
      </w:tblGrid>
      <w:tr w:rsidR="004C7EF0" w:rsidRPr="004C7EF0" w:rsidTr="004C7EF0">
        <w:trPr>
          <w:cantSplit/>
          <w:trHeight w:val="60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4C7EF0" w:rsidRDefault="004C7EF0" w:rsidP="00E46558">
            <w:pPr>
              <w:ind w:right="-70" w:firstLine="0"/>
              <w:rPr>
                <w:b/>
                <w:sz w:val="22"/>
                <w:szCs w:val="24"/>
              </w:rPr>
            </w:pPr>
            <w:r w:rsidRPr="004C7EF0">
              <w:rPr>
                <w:b/>
                <w:sz w:val="24"/>
              </w:rPr>
              <w:t>Название законопроекта (предложе</w:t>
            </w:r>
            <w:r w:rsidRPr="004C7EF0">
              <w:rPr>
                <w:b/>
                <w:sz w:val="24"/>
              </w:rPr>
              <w:t>н</w:t>
            </w:r>
            <w:r w:rsidRPr="004C7EF0">
              <w:rPr>
                <w:b/>
                <w:sz w:val="24"/>
              </w:rPr>
              <w:t xml:space="preserve">ный предмет регулирования)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4C7EF0" w:rsidRDefault="004C7EF0" w:rsidP="00E46558">
            <w:pPr>
              <w:ind w:firstLine="0"/>
              <w:rPr>
                <w:b/>
                <w:sz w:val="22"/>
                <w:szCs w:val="24"/>
              </w:rPr>
            </w:pPr>
            <w:r w:rsidRPr="004C7EF0">
              <w:rPr>
                <w:b/>
                <w:sz w:val="24"/>
              </w:rPr>
              <w:t>Субъект закон</w:t>
            </w:r>
            <w:r w:rsidRPr="004C7EF0">
              <w:rPr>
                <w:b/>
                <w:sz w:val="24"/>
              </w:rPr>
              <w:t>о</w:t>
            </w:r>
            <w:r w:rsidRPr="004C7EF0">
              <w:rPr>
                <w:b/>
                <w:sz w:val="24"/>
              </w:rPr>
              <w:t>дательной ин</w:t>
            </w:r>
            <w:r w:rsidRPr="004C7EF0">
              <w:rPr>
                <w:b/>
                <w:sz w:val="24"/>
              </w:rPr>
              <w:t>и</w:t>
            </w:r>
            <w:r w:rsidRPr="004C7EF0">
              <w:rPr>
                <w:b/>
                <w:sz w:val="24"/>
              </w:rPr>
              <w:t xml:space="preserve">циативы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4C7EF0" w:rsidRDefault="004C7EF0" w:rsidP="00E46558">
            <w:pPr>
              <w:ind w:firstLine="0"/>
              <w:rPr>
                <w:b/>
                <w:sz w:val="22"/>
                <w:szCs w:val="24"/>
              </w:rPr>
            </w:pPr>
            <w:r w:rsidRPr="004C7EF0">
              <w:rPr>
                <w:b/>
                <w:sz w:val="24"/>
              </w:rPr>
              <w:t xml:space="preserve">Срок внесения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4C7EF0" w:rsidRDefault="004C7EF0" w:rsidP="00E46558">
            <w:pPr>
              <w:ind w:right="-70" w:firstLine="0"/>
              <w:rPr>
                <w:b/>
                <w:sz w:val="22"/>
                <w:szCs w:val="24"/>
              </w:rPr>
            </w:pPr>
            <w:r w:rsidRPr="004C7EF0">
              <w:rPr>
                <w:b/>
                <w:sz w:val="24"/>
              </w:rPr>
              <w:t>Ответственный ком</w:t>
            </w:r>
            <w:r w:rsidRPr="004C7EF0">
              <w:rPr>
                <w:b/>
                <w:sz w:val="24"/>
              </w:rPr>
              <w:t>и</w:t>
            </w:r>
            <w:r w:rsidRPr="004C7EF0">
              <w:rPr>
                <w:b/>
                <w:sz w:val="24"/>
              </w:rPr>
              <w:t>тет (комиссия) Зак</w:t>
            </w:r>
            <w:r w:rsidRPr="004C7EF0">
              <w:rPr>
                <w:b/>
                <w:sz w:val="24"/>
              </w:rPr>
              <w:t>о</w:t>
            </w:r>
            <w:r w:rsidRPr="004C7EF0">
              <w:rPr>
                <w:b/>
                <w:sz w:val="24"/>
              </w:rPr>
              <w:t>нодательного Собр</w:t>
            </w:r>
            <w:r w:rsidRPr="004C7EF0">
              <w:rPr>
                <w:b/>
                <w:sz w:val="24"/>
              </w:rPr>
              <w:t>а</w:t>
            </w:r>
            <w:r w:rsidRPr="004C7EF0">
              <w:rPr>
                <w:b/>
                <w:sz w:val="24"/>
              </w:rPr>
              <w:t xml:space="preserve">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4C7EF0" w:rsidRDefault="004C7EF0" w:rsidP="00E46558">
            <w:pPr>
              <w:ind w:firstLine="0"/>
              <w:rPr>
                <w:b/>
                <w:sz w:val="22"/>
                <w:szCs w:val="24"/>
              </w:rPr>
            </w:pPr>
            <w:r w:rsidRPr="004C7EF0">
              <w:rPr>
                <w:b/>
                <w:sz w:val="24"/>
              </w:rPr>
              <w:t>Исполнение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4C7EF0" w:rsidRDefault="004C7EF0" w:rsidP="00E46558">
            <w:pPr>
              <w:ind w:right="-15" w:firstLine="0"/>
              <w:rPr>
                <w:b/>
                <w:sz w:val="22"/>
                <w:szCs w:val="24"/>
              </w:rPr>
            </w:pPr>
            <w:r w:rsidRPr="004C7EF0">
              <w:rPr>
                <w:b/>
                <w:sz w:val="24"/>
              </w:rPr>
              <w:t>Примечания</w:t>
            </w:r>
          </w:p>
        </w:tc>
      </w:tr>
    </w:tbl>
    <w:p w:rsidR="004C7EF0" w:rsidRPr="004C7EF0" w:rsidRDefault="004C7EF0" w:rsidP="004C7EF0">
      <w:pPr>
        <w:rPr>
          <w:sz w:val="10"/>
          <w:szCs w:val="12"/>
        </w:rPr>
      </w:pPr>
    </w:p>
    <w:tbl>
      <w:tblPr>
        <w:tblW w:w="4650" w:type="pct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2096"/>
        <w:gridCol w:w="1075"/>
        <w:gridCol w:w="2607"/>
        <w:gridCol w:w="1601"/>
        <w:gridCol w:w="1874"/>
      </w:tblGrid>
      <w:tr w:rsidR="004C7EF0" w:rsidRPr="00E46558" w:rsidTr="004C7EF0">
        <w:trPr>
          <w:cantSplit/>
          <w:trHeight w:val="329"/>
          <w:tblHeader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E46558">
            <w:pPr>
              <w:ind w:right="-70" w:firstLine="0"/>
              <w:jc w:val="center"/>
              <w:rPr>
                <w:b/>
                <w:sz w:val="22"/>
                <w:szCs w:val="24"/>
              </w:rPr>
            </w:pPr>
            <w:r w:rsidRPr="00E46558">
              <w:rPr>
                <w:b/>
                <w:sz w:val="24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E46558">
            <w:pPr>
              <w:ind w:right="-70" w:firstLine="0"/>
              <w:jc w:val="center"/>
              <w:rPr>
                <w:b/>
                <w:sz w:val="22"/>
                <w:szCs w:val="24"/>
              </w:rPr>
            </w:pPr>
            <w:r w:rsidRPr="00E46558">
              <w:rPr>
                <w:b/>
                <w:sz w:val="24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E46558">
            <w:pPr>
              <w:ind w:right="-70" w:firstLine="0"/>
              <w:jc w:val="center"/>
              <w:rPr>
                <w:b/>
                <w:sz w:val="22"/>
                <w:szCs w:val="24"/>
              </w:rPr>
            </w:pPr>
            <w:r w:rsidRPr="00E46558">
              <w:rPr>
                <w:b/>
                <w:sz w:val="24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E46558">
            <w:pPr>
              <w:ind w:right="-70" w:firstLine="0"/>
              <w:jc w:val="center"/>
              <w:rPr>
                <w:b/>
                <w:sz w:val="22"/>
                <w:szCs w:val="24"/>
              </w:rPr>
            </w:pPr>
            <w:r w:rsidRPr="00E46558">
              <w:rPr>
                <w:b/>
                <w:sz w:val="24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E46558">
            <w:pPr>
              <w:ind w:right="-70" w:firstLine="0"/>
              <w:jc w:val="center"/>
              <w:rPr>
                <w:b/>
                <w:sz w:val="22"/>
                <w:szCs w:val="24"/>
              </w:rPr>
            </w:pPr>
            <w:r w:rsidRPr="00E46558">
              <w:rPr>
                <w:b/>
                <w:sz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E46558">
            <w:pPr>
              <w:ind w:right="-70" w:firstLine="0"/>
              <w:jc w:val="center"/>
              <w:rPr>
                <w:b/>
                <w:sz w:val="22"/>
                <w:szCs w:val="24"/>
              </w:rPr>
            </w:pPr>
            <w:r w:rsidRPr="00E46558">
              <w:rPr>
                <w:b/>
                <w:sz w:val="24"/>
              </w:rPr>
              <w:t>6</w:t>
            </w:r>
          </w:p>
        </w:tc>
      </w:tr>
      <w:tr w:rsidR="004C7EF0" w:rsidRPr="00E46558" w:rsidTr="004C7EF0">
        <w:trPr>
          <w:cantSplit/>
          <w:trHeight w:val="43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E46558">
            <w:pPr>
              <w:ind w:right="-15"/>
              <w:jc w:val="center"/>
              <w:rPr>
                <w:sz w:val="22"/>
                <w:szCs w:val="24"/>
              </w:rPr>
            </w:pPr>
            <w:r w:rsidRPr="00E46558">
              <w:rPr>
                <w:b/>
                <w:sz w:val="24"/>
              </w:rPr>
              <w:t>1. Законодательство в сфере государственного строительства области и местного самоуправления</w:t>
            </w:r>
          </w:p>
        </w:tc>
      </w:tr>
      <w:tr w:rsidR="004C7EF0" w:rsidRPr="00E46558" w:rsidTr="004C7EF0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E4655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 xml:space="preserve">. О внесении изменений в </w:t>
            </w:r>
            <w:hyperlink r:id="rId21" w:history="1">
              <w:r w:rsidRPr="00E4655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Закон</w:t>
              </w:r>
            </w:hyperlink>
            <w:r w:rsidRPr="00E46558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кутской области «О государственных должностях Иркутской области» по в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просам правового статуса лиц, замещ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ющих государственные должности 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кутской области, и лиц, прекративших полномочия по государственным дол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ностям Иркутской области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Губернатор 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4 ква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Комитет по законод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тельству о госуда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ственном строител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стве области и местном самоуправлении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rPr>
                <w:sz w:val="24"/>
              </w:rPr>
            </w:pPr>
            <w:r w:rsidRPr="00E46558">
              <w:rPr>
                <w:sz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ind w:firstLine="0"/>
              <w:rPr>
                <w:sz w:val="24"/>
              </w:rPr>
            </w:pPr>
            <w:r w:rsidRPr="00E46558">
              <w:rPr>
                <w:sz w:val="24"/>
              </w:rPr>
              <w:t>Принят оконч</w:t>
            </w:r>
            <w:r w:rsidRPr="00E46558">
              <w:rPr>
                <w:sz w:val="24"/>
              </w:rPr>
              <w:t>а</w:t>
            </w:r>
            <w:r w:rsidRPr="00E46558">
              <w:rPr>
                <w:sz w:val="24"/>
              </w:rPr>
              <w:t>тельно на 33-й сессии</w:t>
            </w:r>
          </w:p>
          <w:p w:rsidR="004C7EF0" w:rsidRPr="00E46558" w:rsidRDefault="004C7EF0" w:rsidP="00E46558">
            <w:pPr>
              <w:rPr>
                <w:sz w:val="24"/>
              </w:rPr>
            </w:pPr>
            <w:r w:rsidRPr="00E46558">
              <w:rPr>
                <w:sz w:val="24"/>
              </w:rPr>
              <w:t xml:space="preserve"> </w:t>
            </w:r>
          </w:p>
        </w:tc>
      </w:tr>
      <w:tr w:rsidR="004C7EF0" w:rsidRPr="00E46558" w:rsidTr="004C7EF0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E4655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 xml:space="preserve">. О внесении изменений в </w:t>
            </w:r>
            <w:hyperlink r:id="rId22" w:history="1">
              <w:r w:rsidRPr="00E4655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Закон</w:t>
              </w:r>
            </w:hyperlink>
            <w:r w:rsidRPr="00E46558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кутской области «О создании судебных участков и должностей мировых судей Иркутской области» по вопросам уто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нения границ судебных участков мир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вых судей в целях обеспечения прав граждан и организаций на обращение в суд с учетом территориальной подсудн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Губернатор 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4 ква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Комитет по законод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тельству о госуда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ственном строител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стве области и местном самоуправлении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rPr>
                <w:sz w:val="24"/>
              </w:rPr>
            </w:pPr>
            <w:r w:rsidRPr="00E46558">
              <w:rPr>
                <w:sz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ind w:firstLine="0"/>
              <w:rPr>
                <w:sz w:val="24"/>
              </w:rPr>
            </w:pPr>
            <w:r w:rsidRPr="00E46558">
              <w:rPr>
                <w:sz w:val="24"/>
              </w:rPr>
              <w:t>Принят оконч</w:t>
            </w:r>
            <w:r w:rsidRPr="00E46558">
              <w:rPr>
                <w:sz w:val="24"/>
              </w:rPr>
              <w:t>а</w:t>
            </w:r>
            <w:r w:rsidRPr="00E46558">
              <w:rPr>
                <w:sz w:val="24"/>
              </w:rPr>
              <w:t>тельно на 32-й сессии</w:t>
            </w:r>
          </w:p>
        </w:tc>
      </w:tr>
      <w:tr w:rsidR="004C7EF0" w:rsidRPr="00E46558" w:rsidTr="004C7EF0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E4655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 xml:space="preserve">. О внесении изменений в </w:t>
            </w:r>
            <w:hyperlink r:id="rId23" w:history="1">
              <w:r w:rsidRPr="00E4655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Закон</w:t>
              </w:r>
            </w:hyperlink>
            <w:r w:rsidRPr="00E46558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кутской области «О наградах Иркутской области и почетных званиях Иркутской области» по вопросам совершенствов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ния порядка рассмотрения наградных материалов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Губернатор 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4 ква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Комитет по законод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тельству о госуда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ственном строител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стве области и местном самоуправлении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ind w:firstLine="0"/>
              <w:rPr>
                <w:sz w:val="24"/>
              </w:rPr>
            </w:pPr>
            <w:r w:rsidRPr="00E46558">
              <w:rPr>
                <w:sz w:val="24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F0" w:rsidRPr="00E46558" w:rsidRDefault="004C7EF0" w:rsidP="00E46558">
            <w:pPr>
              <w:rPr>
                <w:sz w:val="24"/>
              </w:rPr>
            </w:pPr>
          </w:p>
        </w:tc>
      </w:tr>
      <w:tr w:rsidR="004C7EF0" w:rsidRPr="00E46558" w:rsidTr="004C7EF0">
        <w:trPr>
          <w:cantSplit/>
          <w:trHeight w:val="3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E46558">
            <w:pPr>
              <w:ind w:right="-15"/>
              <w:jc w:val="center"/>
              <w:rPr>
                <w:sz w:val="24"/>
              </w:rPr>
            </w:pPr>
            <w:r w:rsidRPr="00E46558">
              <w:rPr>
                <w:b/>
                <w:sz w:val="24"/>
              </w:rPr>
              <w:t>2. Законодательство в сфере экономики и собственности</w:t>
            </w:r>
          </w:p>
        </w:tc>
      </w:tr>
      <w:tr w:rsidR="004C7EF0" w:rsidRPr="00E46558" w:rsidTr="004C7EF0">
        <w:trPr>
          <w:cantSplit/>
          <w:trHeight w:val="3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E46558">
            <w:pPr>
              <w:ind w:right="-15"/>
              <w:jc w:val="center"/>
              <w:rPr>
                <w:b/>
                <w:sz w:val="24"/>
              </w:rPr>
            </w:pPr>
            <w:r w:rsidRPr="00E46558">
              <w:rPr>
                <w:b/>
                <w:sz w:val="24"/>
              </w:rPr>
              <w:t>3. Законодательство о финансах, кредите и налоговой политике</w:t>
            </w:r>
          </w:p>
        </w:tc>
      </w:tr>
      <w:tr w:rsidR="004C7EF0" w:rsidRPr="00E46558" w:rsidTr="004C7EF0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005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00574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. Об областном бюджете на 2016 год</w:t>
            </w:r>
            <w:r w:rsidR="000057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Губернатор 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4 ква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Комитет по бюджету, ценообразованию, ф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нансово-экономическому и налоговому законод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D93719" w:rsidP="00E46558">
            <w:pPr>
              <w:rPr>
                <w:sz w:val="24"/>
              </w:rPr>
            </w:pPr>
            <w:r w:rsidRPr="00E46558">
              <w:rPr>
                <w:sz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ind w:firstLine="0"/>
              <w:rPr>
                <w:sz w:val="24"/>
              </w:rPr>
            </w:pPr>
            <w:r w:rsidRPr="00E46558">
              <w:rPr>
                <w:sz w:val="24"/>
              </w:rPr>
              <w:t xml:space="preserve"> Принят оконч</w:t>
            </w:r>
            <w:r w:rsidRPr="00E46558">
              <w:rPr>
                <w:sz w:val="24"/>
              </w:rPr>
              <w:t>а</w:t>
            </w:r>
            <w:r w:rsidRPr="00E46558">
              <w:rPr>
                <w:sz w:val="24"/>
              </w:rPr>
              <w:t>тельно на 33-й сессии</w:t>
            </w:r>
          </w:p>
        </w:tc>
      </w:tr>
      <w:tr w:rsidR="004C7EF0" w:rsidRPr="00E46558" w:rsidTr="004C7EF0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005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0057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. О бюджете Территориального фонда обязательного медицинского страхов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ния граждан Иркутской области на 2016 год</w:t>
            </w:r>
            <w:r w:rsidR="000057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Губернатор 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4 ква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Комитет по бюджету, ценообразованию, ф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нансово-экономическому и налоговому законод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46558">
              <w:rPr>
                <w:rFonts w:ascii="Times New Roman" w:hAnsi="Times New Roman" w:cs="Times New Roman"/>
                <w:sz w:val="24"/>
                <w:szCs w:val="28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D93719" w:rsidP="00E46558">
            <w:pPr>
              <w:rPr>
                <w:sz w:val="24"/>
              </w:rPr>
            </w:pPr>
            <w:r w:rsidRPr="00E46558">
              <w:rPr>
                <w:sz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F0" w:rsidRPr="00E46558" w:rsidRDefault="004C7EF0" w:rsidP="00E46558">
            <w:pPr>
              <w:ind w:firstLine="0"/>
              <w:rPr>
                <w:sz w:val="24"/>
              </w:rPr>
            </w:pPr>
            <w:r w:rsidRPr="00E46558">
              <w:rPr>
                <w:sz w:val="24"/>
              </w:rPr>
              <w:t>Принят оконч</w:t>
            </w:r>
            <w:r w:rsidRPr="00E46558">
              <w:rPr>
                <w:sz w:val="24"/>
              </w:rPr>
              <w:t>а</w:t>
            </w:r>
            <w:r w:rsidRPr="00E46558">
              <w:rPr>
                <w:sz w:val="24"/>
              </w:rPr>
              <w:t>тельно на 32-й сессии</w:t>
            </w:r>
          </w:p>
        </w:tc>
      </w:tr>
      <w:tr w:rsidR="004C7EF0" w:rsidRPr="00E46558" w:rsidTr="004C7EF0">
        <w:trPr>
          <w:cantSplit/>
          <w:trHeight w:val="33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E46558">
            <w:pPr>
              <w:ind w:right="-15"/>
              <w:jc w:val="center"/>
              <w:rPr>
                <w:sz w:val="22"/>
                <w:szCs w:val="24"/>
              </w:rPr>
            </w:pPr>
            <w:r w:rsidRPr="00E46558">
              <w:rPr>
                <w:b/>
                <w:sz w:val="24"/>
              </w:rPr>
              <w:t>4. Законодательство в сфере социальной политики</w:t>
            </w:r>
          </w:p>
        </w:tc>
      </w:tr>
      <w:tr w:rsidR="00005746" w:rsidRPr="00E46558" w:rsidTr="004C7EF0">
        <w:trPr>
          <w:cantSplit/>
          <w:trHeight w:val="33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EF0" w:rsidRPr="00E46558" w:rsidRDefault="004C7EF0" w:rsidP="00005746">
            <w:pPr>
              <w:ind w:right="-15"/>
              <w:jc w:val="center"/>
              <w:rPr>
                <w:sz w:val="22"/>
                <w:szCs w:val="24"/>
              </w:rPr>
            </w:pPr>
            <w:r w:rsidRPr="00E46558">
              <w:rPr>
                <w:b/>
                <w:sz w:val="24"/>
              </w:rPr>
              <w:t>5. Законодательство в сфере природопользования и охраны окружающей среды</w:t>
            </w:r>
          </w:p>
        </w:tc>
      </w:tr>
    </w:tbl>
    <w:p w:rsidR="004C7EF0" w:rsidRDefault="004C7EF0" w:rsidP="004C7EF0">
      <w:pPr>
        <w:ind w:left="851" w:firstLine="589"/>
      </w:pPr>
    </w:p>
    <w:p w:rsidR="004C7EF0" w:rsidRDefault="004C7EF0" w:rsidP="004C7EF0">
      <w:pPr>
        <w:ind w:left="851" w:firstLine="589"/>
      </w:pPr>
      <w:r>
        <w:t>В четвертом квартале</w:t>
      </w:r>
      <w:r w:rsidR="00D93719">
        <w:t xml:space="preserve"> </w:t>
      </w:r>
      <w:r>
        <w:t>2015 года в Законодательное Собрание Иркутской области</w:t>
      </w:r>
      <w:r w:rsidR="00D93719">
        <w:t xml:space="preserve"> </w:t>
      </w:r>
      <w:r>
        <w:t>внесено и принято оконч</w:t>
      </w:r>
      <w:r>
        <w:t>а</w:t>
      </w:r>
      <w:r>
        <w:t>тельно</w:t>
      </w:r>
      <w:r w:rsidR="00D93719">
        <w:t xml:space="preserve"> </w:t>
      </w:r>
      <w:r>
        <w:t>4 законопроекта, включенных в план законопроектных работ Иркутской области на 2015 год. Из них:</w:t>
      </w:r>
    </w:p>
    <w:p w:rsidR="004C7EF0" w:rsidRDefault="004C7EF0" w:rsidP="004C7EF0">
      <w:pPr>
        <w:ind w:left="851" w:firstLine="589"/>
      </w:pPr>
      <w:r>
        <w:t>1) комитет по законодательству о государственном строительстве области и местном самоуправлении – 2;</w:t>
      </w:r>
    </w:p>
    <w:p w:rsidR="004C7EF0" w:rsidRDefault="004C7EF0" w:rsidP="004C7EF0">
      <w:pPr>
        <w:ind w:left="851" w:firstLine="589"/>
        <w:rPr>
          <w:sz w:val="24"/>
          <w:szCs w:val="24"/>
        </w:rPr>
      </w:pPr>
      <w:r>
        <w:t>2) комитет по бюджету, ценообразованию, финансово-экономическому и налоговому законодательству – 2.</w:t>
      </w:r>
    </w:p>
    <w:p w:rsidR="00F564F6" w:rsidRDefault="00F564F6" w:rsidP="00C86C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56DC7" w:rsidRPr="00E808C9" w:rsidRDefault="00856DC7" w:rsidP="00C86CCC">
      <w:pPr>
        <w:jc w:val="right"/>
        <w:rPr>
          <w:i/>
          <w:sz w:val="24"/>
          <w:szCs w:val="24"/>
        </w:rPr>
      </w:pPr>
      <w:r w:rsidRPr="00E808C9">
        <w:rPr>
          <w:i/>
          <w:sz w:val="24"/>
          <w:szCs w:val="24"/>
        </w:rPr>
        <w:t xml:space="preserve">Приложение </w:t>
      </w:r>
      <w:r w:rsidR="00846662" w:rsidRPr="00E808C9">
        <w:rPr>
          <w:i/>
          <w:sz w:val="24"/>
          <w:szCs w:val="24"/>
        </w:rPr>
        <w:t>9</w:t>
      </w:r>
    </w:p>
    <w:p w:rsidR="00682713" w:rsidRPr="00682713" w:rsidRDefault="00682713" w:rsidP="00682713">
      <w:pPr>
        <w:pStyle w:val="2"/>
        <w:rPr>
          <w:lang w:eastAsia="ru-RU"/>
        </w:rPr>
      </w:pPr>
      <w:bookmarkStart w:id="56" w:name="_Toc440986340"/>
      <w:r w:rsidRPr="00682713">
        <w:rPr>
          <w:lang w:eastAsia="ru-RU"/>
        </w:rPr>
        <w:t xml:space="preserve">Информация об исполнении плана работы Законодательного Собрания Иркутской области </w:t>
      </w:r>
      <w:r w:rsidR="00A86668">
        <w:rPr>
          <w:lang w:eastAsia="ru-RU"/>
        </w:rPr>
        <w:br/>
      </w:r>
      <w:r w:rsidRPr="00682713">
        <w:rPr>
          <w:lang w:eastAsia="ru-RU"/>
        </w:rPr>
        <w:t xml:space="preserve">за </w:t>
      </w:r>
      <w:r w:rsidR="00A765A6">
        <w:rPr>
          <w:lang w:eastAsia="ru-RU"/>
        </w:rPr>
        <w:t xml:space="preserve">4-й </w:t>
      </w:r>
      <w:r w:rsidR="00A86668">
        <w:rPr>
          <w:lang w:eastAsia="ru-RU"/>
        </w:rPr>
        <w:t xml:space="preserve">квартал </w:t>
      </w:r>
      <w:r w:rsidRPr="00682713">
        <w:rPr>
          <w:lang w:eastAsia="ru-RU"/>
        </w:rPr>
        <w:t>201</w:t>
      </w:r>
      <w:r w:rsidR="00A765A6">
        <w:rPr>
          <w:lang w:eastAsia="ru-RU"/>
        </w:rPr>
        <w:t>5</w:t>
      </w:r>
      <w:r w:rsidRPr="00682713">
        <w:rPr>
          <w:lang w:eastAsia="ru-RU"/>
        </w:rPr>
        <w:t xml:space="preserve"> год</w:t>
      </w:r>
      <w:r w:rsidR="00A765A6">
        <w:rPr>
          <w:lang w:eastAsia="ru-RU"/>
        </w:rPr>
        <w:t>а</w:t>
      </w:r>
      <w:bookmarkEnd w:id="56"/>
    </w:p>
    <w:p w:rsidR="00682713" w:rsidRPr="00682713" w:rsidRDefault="00682713" w:rsidP="00682713">
      <w:pPr>
        <w:autoSpaceDE/>
        <w:autoSpaceDN/>
        <w:adjustRightInd/>
        <w:ind w:firstLine="0"/>
        <w:jc w:val="left"/>
        <w:rPr>
          <w:rFonts w:eastAsia="Times New Roman"/>
          <w:sz w:val="12"/>
          <w:szCs w:val="12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160"/>
        <w:gridCol w:w="2608"/>
        <w:gridCol w:w="4950"/>
      </w:tblGrid>
      <w:tr w:rsidR="005B3F47" w:rsidRPr="005B3F47" w:rsidTr="005B3F47">
        <w:trPr>
          <w:cantSplit/>
        </w:trPr>
        <w:tc>
          <w:tcPr>
            <w:tcW w:w="16018" w:type="dxa"/>
            <w:gridSpan w:val="5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. ОБЩИЕ МЕРОПРИЯТИЯ</w:t>
            </w:r>
          </w:p>
        </w:tc>
      </w:tr>
      <w:tr w:rsidR="005B3F47" w:rsidRPr="005B3F47" w:rsidTr="005B3F47">
        <w:trPr>
          <w:cantSplit/>
          <w:tblHeader/>
        </w:trPr>
        <w:tc>
          <w:tcPr>
            <w:tcW w:w="720" w:type="dxa"/>
            <w:shd w:val="clear" w:color="auto" w:fill="auto"/>
            <w:vAlign w:val="center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Вопросы (мероприятия)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Дата, сроки 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950" w:type="dxa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B3F47" w:rsidRPr="00A86668" w:rsidRDefault="005B3F47" w:rsidP="005B3F47">
      <w:pPr>
        <w:tabs>
          <w:tab w:val="left" w:pos="7655"/>
        </w:tabs>
        <w:autoSpaceDE/>
        <w:autoSpaceDN/>
        <w:adjustRightInd/>
        <w:ind w:firstLine="0"/>
        <w:jc w:val="left"/>
        <w:rPr>
          <w:rFonts w:eastAsia="Times New Roman"/>
          <w:sz w:val="4"/>
          <w:szCs w:val="4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"/>
        <w:gridCol w:w="5518"/>
        <w:gridCol w:w="11"/>
        <w:gridCol w:w="2257"/>
        <w:gridCol w:w="11"/>
        <w:gridCol w:w="2541"/>
        <w:gridCol w:w="10"/>
        <w:gridCol w:w="4951"/>
      </w:tblGrid>
      <w:tr w:rsidR="005B3F47" w:rsidRPr="005B3F47" w:rsidTr="00C23790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lef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</w:tcPr>
          <w:p w:rsidR="005B3F47" w:rsidRPr="005B3F47" w:rsidRDefault="002E4064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понедельник, 14.00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Д.А. Авдеев</w:t>
            </w:r>
          </w:p>
        </w:tc>
        <w:tc>
          <w:tcPr>
            <w:tcW w:w="4951" w:type="dxa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состоялось 6 заседаний коллегии Законодательного Собрания Ирку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ской области, на которых рассмотрено 18 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просов</w:t>
            </w:r>
          </w:p>
        </w:tc>
      </w:tr>
      <w:tr w:rsidR="005B3F47" w:rsidRPr="005B3F47" w:rsidTr="00C23790">
        <w:tc>
          <w:tcPr>
            <w:tcW w:w="16018" w:type="dxa"/>
            <w:gridSpan w:val="9"/>
            <w:shd w:val="clear" w:color="auto" w:fill="auto"/>
            <w:vAlign w:val="center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Депутатские слушания</w:t>
            </w:r>
          </w:p>
        </w:tc>
      </w:tr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Об организации профилактики и оказании мед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цинской помощи при сердечно-сосудистых забол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ваниях в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А.Н. Лабыгин</w:t>
            </w:r>
          </w:p>
        </w:tc>
        <w:tc>
          <w:tcPr>
            <w:tcW w:w="4951" w:type="dxa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 декабре </w:t>
            </w:r>
            <w:r w:rsidR="002E4064">
              <w:rPr>
                <w:rFonts w:eastAsia="Times New Roman"/>
                <w:sz w:val="24"/>
                <w:szCs w:val="24"/>
                <w:lang w:eastAsia="ru-RU"/>
              </w:rPr>
              <w:t xml:space="preserve">2015 года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на заседании комитета </w:t>
            </w:r>
            <w:r w:rsidR="002E4064" w:rsidRPr="002E4064">
              <w:rPr>
                <w:rFonts w:eastAsia="Times New Roman"/>
                <w:sz w:val="24"/>
                <w:szCs w:val="24"/>
                <w:lang w:eastAsia="ru-RU"/>
              </w:rPr>
              <w:t>по здравоохранению и социальной защите</w:t>
            </w:r>
            <w:r w:rsidR="002E4064"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был рассмотрен вопрос «Об организации профилактики и оказании медицинской 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мощи при сердечно-сосудистых заболеваниях в Иркутской области»</w:t>
            </w:r>
          </w:p>
        </w:tc>
      </w:tr>
      <w:tr w:rsidR="005B3F47" w:rsidRPr="005B3F47" w:rsidTr="00C23790">
        <w:tc>
          <w:tcPr>
            <w:tcW w:w="16018" w:type="dxa"/>
            <w:gridSpan w:val="9"/>
            <w:shd w:val="clear" w:color="auto" w:fill="auto"/>
            <w:vAlign w:val="center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Публичные слушания</w:t>
            </w:r>
          </w:p>
        </w:tc>
      </w:tr>
      <w:tr w:rsidR="005B3F47" w:rsidRPr="005B3F47" w:rsidTr="00C23790">
        <w:trPr>
          <w:trHeight w:val="372"/>
        </w:trPr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5B3F47" w:rsidRDefault="005B3F47" w:rsidP="002E4064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Об областном бюджете на 2016 год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4951" w:type="dxa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Публичные слушания состоялись 19 ноября. В мероприятии приняли участие депутаты Законодательного Собрания Иркутской обл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сти, представители Правительства Иркутской области, Контрольно-счетной палаты, главы и депутаты муниципальных образований, Уполномоченный по правам человека в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кутской области,</w:t>
            </w:r>
            <w:r w:rsidR="002E4064">
              <w:rPr>
                <w:rFonts w:eastAsia="Times New Roman"/>
                <w:sz w:val="24"/>
                <w:szCs w:val="24"/>
                <w:lang w:eastAsia="ru-RU"/>
              </w:rPr>
              <w:t xml:space="preserve"> члены общественных орг</w:t>
            </w:r>
            <w:r w:rsidR="002E406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E4064">
              <w:rPr>
                <w:rFonts w:eastAsia="Times New Roman"/>
                <w:sz w:val="24"/>
                <w:szCs w:val="24"/>
                <w:lang w:eastAsia="ru-RU"/>
              </w:rPr>
              <w:t>низаций</w:t>
            </w:r>
          </w:p>
        </w:tc>
      </w:tr>
      <w:tr w:rsidR="005B3F47" w:rsidRPr="005B3F47" w:rsidTr="00C23790">
        <w:tc>
          <w:tcPr>
            <w:tcW w:w="16018" w:type="dxa"/>
            <w:gridSpan w:val="9"/>
            <w:shd w:val="clear" w:color="auto" w:fill="auto"/>
            <w:vAlign w:val="center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Общественные слушания</w:t>
            </w:r>
          </w:p>
        </w:tc>
      </w:tr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Реализация антикоррупционного законодательства Российской Федерации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Б.Г. Алексеев </w:t>
            </w:r>
          </w:p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5B3F47" w:rsidRPr="005B3F47" w:rsidRDefault="005B3F47" w:rsidP="002E4064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Общественные слушания состоялись 24 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ября. </w:t>
            </w:r>
            <w:r w:rsidR="002E4064">
              <w:rPr>
                <w:rFonts w:eastAsia="Times New Roman"/>
                <w:sz w:val="24"/>
                <w:szCs w:val="24"/>
                <w:lang w:eastAsia="ru-RU"/>
              </w:rPr>
              <w:t>В мероприятии приняли участие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деп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таты Законодательного Собрания Иркутской области, прокурор отдела по надзору за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полнением законодательства о противоде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ствии коррупции </w:t>
            </w:r>
            <w:r w:rsidR="002E406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рокуратуры Иркутской области Л.А.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Слинкова</w:t>
            </w:r>
            <w:proofErr w:type="spell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2E4064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ачальник отдела 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конодательства субъекта РФ, ведения фед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рального регистра и регистрации уставов 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ниципальных образований Управления 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нистерства юстиции РФ в Иркутской области В.В.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Бентхен</w:t>
            </w:r>
            <w:proofErr w:type="spell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, начальник отдела антикорру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ционной работы и лингвистической экспе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тизы в экспертно-аналитическом управлении в министерстве юстиции Иркутской области </w:t>
            </w:r>
            <w:r w:rsidR="002E4064">
              <w:rPr>
                <w:rFonts w:eastAsia="Times New Roman"/>
                <w:sz w:val="24"/>
                <w:szCs w:val="24"/>
                <w:lang w:eastAsia="ru-RU"/>
              </w:rPr>
              <w:t xml:space="preserve">С.Б.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Юзвак</w:t>
            </w:r>
            <w:proofErr w:type="spell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, член комиссии по правам чел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века, общественному контролю за деятельн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стью правоохранительных органов и силовых структур Общественной палаты Иркутской области В.Г. Татарников, председатель общ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ственной организации «Иркутский реги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нальный центр противодействия коррупции в системах управления процессами, территор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ей и государством» В.А. Фролов, представ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тели Правительства Иркутской области</w:t>
            </w:r>
          </w:p>
        </w:tc>
      </w:tr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5B3F47" w:rsidRDefault="005B3F47" w:rsidP="00A32346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 реализац</w:t>
            </w:r>
            <w:r w:rsidR="00A32346">
              <w:rPr>
                <w:rFonts w:eastAsia="Times New Roman"/>
                <w:sz w:val="24"/>
                <w:szCs w:val="24"/>
                <w:lang w:eastAsia="ru-RU"/>
              </w:rPr>
              <w:t xml:space="preserve">ии Закона Иркутской области от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A32346">
              <w:rPr>
                <w:rFonts w:eastAsia="Times New Roman"/>
                <w:sz w:val="24"/>
                <w:szCs w:val="24"/>
                <w:lang w:eastAsia="ru-RU"/>
              </w:rPr>
              <w:t xml:space="preserve"> д</w:t>
            </w:r>
            <w:r w:rsidR="00A3234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32346">
              <w:rPr>
                <w:rFonts w:eastAsia="Times New Roman"/>
                <w:sz w:val="24"/>
                <w:szCs w:val="24"/>
                <w:lang w:eastAsia="ru-RU"/>
              </w:rPr>
              <w:t xml:space="preserve">кабря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2010</w:t>
            </w:r>
            <w:r w:rsidR="00A32346">
              <w:rPr>
                <w:rFonts w:eastAsia="Times New Roman"/>
                <w:sz w:val="24"/>
                <w:szCs w:val="24"/>
                <w:lang w:eastAsia="ru-RU"/>
              </w:rPr>
              <w:t xml:space="preserve"> года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="00A323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121-ОЗ (ред. от 06.06.2014) «Об Усть-Ордынском Бурятском округе как админ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стративно-территориальной единице Иркутской области с особым статусом»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Б.Г. Алексеев </w:t>
            </w:r>
          </w:p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По решению руководства </w:t>
            </w:r>
            <w:r w:rsidR="00A32346"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Законодательного Собрания Иркутской области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перенесены на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="00CD6EAE">
              <w:rPr>
                <w:rFonts w:eastAsia="Times New Roman"/>
                <w:sz w:val="24"/>
                <w:szCs w:val="24"/>
                <w:lang w:eastAsia="ru-RU"/>
              </w:rPr>
              <w:t>-й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2016 года</w:t>
            </w:r>
          </w:p>
        </w:tc>
      </w:tr>
      <w:tr w:rsidR="005B3F47" w:rsidRPr="005B3F47" w:rsidTr="00C23790">
        <w:tc>
          <w:tcPr>
            <w:tcW w:w="16018" w:type="dxa"/>
            <w:gridSpan w:val="9"/>
            <w:shd w:val="clear" w:color="auto" w:fill="auto"/>
            <w:vAlign w:val="center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57" w:name="_Hlk311636478"/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Правительственный час</w:t>
            </w:r>
          </w:p>
        </w:tc>
      </w:tr>
      <w:bookmarkEnd w:id="57"/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 положении дел и мерах по профилактике и леч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нию больных туберкулезом, исполнению закон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дательства по обеспечению жилищных прав бол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ных туберкулезом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А.Н. Лабыгин</w:t>
            </w:r>
          </w:p>
        </w:tc>
        <w:tc>
          <w:tcPr>
            <w:tcW w:w="4951" w:type="dxa"/>
          </w:tcPr>
          <w:p w:rsidR="005B3F47" w:rsidRPr="005B3F47" w:rsidRDefault="005B3F47" w:rsidP="00CD6EAE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Проведен 25 ноября на 31-й сессии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тельного Собрания. С докладом перед деп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татским корпусом выступил министр здрав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охранения Иркутской области О</w:t>
            </w:r>
            <w:r w:rsidR="004E0791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Яроше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ко. По итогам обсуждения депутаты решили направить обращение </w:t>
            </w:r>
            <w:r w:rsidR="00CD6EAE">
              <w:rPr>
                <w:rFonts w:eastAsia="Times New Roman"/>
                <w:sz w:val="24"/>
                <w:szCs w:val="24"/>
                <w:lang w:eastAsia="ru-RU"/>
              </w:rPr>
              <w:t>в министерство здр</w:t>
            </w:r>
            <w:r w:rsidR="00CD6EA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CD6EAE">
              <w:rPr>
                <w:rFonts w:eastAsia="Times New Roman"/>
                <w:sz w:val="24"/>
                <w:szCs w:val="24"/>
                <w:lang w:eastAsia="ru-RU"/>
              </w:rPr>
              <w:t>воохранения Иркутской области</w:t>
            </w:r>
            <w:r w:rsidR="00CD6EAE"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о постановке данной проблемы на контроль </w:t>
            </w:r>
          </w:p>
        </w:tc>
      </w:tr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2264FD" w:rsidRDefault="005B3F47" w:rsidP="002264FD">
            <w:pPr>
              <w:ind w:firstLine="0"/>
              <w:rPr>
                <w:sz w:val="24"/>
                <w:szCs w:val="24"/>
                <w:lang w:eastAsia="ru-RU"/>
              </w:rPr>
            </w:pPr>
            <w:r w:rsidRPr="002264FD">
              <w:rPr>
                <w:sz w:val="24"/>
                <w:szCs w:val="24"/>
                <w:lang w:eastAsia="ru-RU"/>
              </w:rPr>
              <w:t>О положении дел и перспективах развития в сфере доступности медицинской помощи, эффективности медицинских услуг, оказываемых населению И</w:t>
            </w:r>
            <w:r w:rsidRPr="002264FD">
              <w:rPr>
                <w:sz w:val="24"/>
                <w:szCs w:val="24"/>
                <w:lang w:eastAsia="ru-RU"/>
              </w:rPr>
              <w:t>р</w:t>
            </w:r>
            <w:r w:rsidRPr="002264FD">
              <w:rPr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B3F47" w:rsidRPr="005B3F47" w:rsidRDefault="005B3F47" w:rsidP="005B3F47">
            <w:pPr>
              <w:tabs>
                <w:tab w:val="right" w:pos="2156"/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А.Н. Лабыгин</w:t>
            </w:r>
          </w:p>
        </w:tc>
        <w:tc>
          <w:tcPr>
            <w:tcW w:w="4951" w:type="dxa"/>
          </w:tcPr>
          <w:p w:rsidR="005B3F47" w:rsidRPr="005B3F47" w:rsidRDefault="005B3F47" w:rsidP="00423A34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Проведен 16 декабря на 33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>-й сессии Закон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>дательного Собрания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>По информации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стр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здравоохранения Иркутской области О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Ярошенко, система здравоохранения региона представлена 149 государственными учреждениями, подведомственными мин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стерству. Из них 73 – стационары, 29 – амб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латорно-поликлинические учреждения, а также диспансеры, учреждения особого типа, среднеобразовательные учреждения, станции переливания крови, дома ребенка. Также на территории Иркутской области функцион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рует 8 федеральных медицинских учрежд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ний</w:t>
            </w:r>
            <w:r w:rsidR="00CD6EAE">
              <w:rPr>
                <w:rFonts w:eastAsia="Times New Roman"/>
                <w:sz w:val="24"/>
                <w:szCs w:val="24"/>
                <w:lang w:eastAsia="ru-RU"/>
              </w:rPr>
              <w:t>. Одна из главных проблем – дефицит врачебных кадров</w:t>
            </w:r>
          </w:p>
        </w:tc>
      </w:tr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2264FD" w:rsidRDefault="005B3F47" w:rsidP="002264FD">
            <w:pPr>
              <w:ind w:firstLine="0"/>
              <w:rPr>
                <w:sz w:val="24"/>
                <w:szCs w:val="24"/>
                <w:lang w:eastAsia="ru-RU"/>
              </w:rPr>
            </w:pPr>
            <w:r w:rsidRPr="002264FD">
              <w:rPr>
                <w:sz w:val="24"/>
                <w:szCs w:val="24"/>
                <w:lang w:eastAsia="ru-RU"/>
              </w:rPr>
              <w:t>О положении дел и перспективных планах по и</w:t>
            </w:r>
            <w:r w:rsidRPr="002264FD">
              <w:rPr>
                <w:sz w:val="24"/>
                <w:szCs w:val="24"/>
                <w:lang w:eastAsia="ru-RU"/>
              </w:rPr>
              <w:t>с</w:t>
            </w:r>
            <w:r w:rsidRPr="002264FD">
              <w:rPr>
                <w:sz w:val="24"/>
                <w:szCs w:val="24"/>
                <w:lang w:eastAsia="ru-RU"/>
              </w:rPr>
              <w:t>полнению Указа Президента Российской Федер</w:t>
            </w:r>
            <w:r w:rsidRPr="002264FD">
              <w:rPr>
                <w:sz w:val="24"/>
                <w:szCs w:val="24"/>
                <w:lang w:eastAsia="ru-RU"/>
              </w:rPr>
              <w:t>а</w:t>
            </w:r>
            <w:r w:rsidRPr="002264FD">
              <w:rPr>
                <w:sz w:val="24"/>
                <w:szCs w:val="24"/>
                <w:lang w:eastAsia="ru-RU"/>
              </w:rPr>
              <w:t>ции от 19 декабря 2012 года № 1666 «О стратегии государственной национальной политики Росси</w:t>
            </w:r>
            <w:r w:rsidRPr="002264FD">
              <w:rPr>
                <w:sz w:val="24"/>
                <w:szCs w:val="24"/>
                <w:lang w:eastAsia="ru-RU"/>
              </w:rPr>
              <w:t>й</w:t>
            </w:r>
            <w:r w:rsidRPr="002264FD">
              <w:rPr>
                <w:sz w:val="24"/>
                <w:szCs w:val="24"/>
                <w:lang w:eastAsia="ru-RU"/>
              </w:rPr>
              <w:t>ской Федерации на период до 2025 года» и Гос</w:t>
            </w:r>
            <w:r w:rsidRPr="002264FD">
              <w:rPr>
                <w:sz w:val="24"/>
                <w:szCs w:val="24"/>
                <w:lang w:eastAsia="ru-RU"/>
              </w:rPr>
              <w:t>у</w:t>
            </w:r>
            <w:r w:rsidRPr="002264FD">
              <w:rPr>
                <w:sz w:val="24"/>
                <w:szCs w:val="24"/>
                <w:lang w:eastAsia="ru-RU"/>
              </w:rPr>
              <w:t>дарственной программы Иркутской области «Укрепление единства российской нации и этн</w:t>
            </w:r>
            <w:r w:rsidRPr="002264FD">
              <w:rPr>
                <w:sz w:val="24"/>
                <w:szCs w:val="24"/>
                <w:lang w:eastAsia="ru-RU"/>
              </w:rPr>
              <w:t>о</w:t>
            </w:r>
            <w:r w:rsidRPr="002264FD">
              <w:rPr>
                <w:sz w:val="24"/>
                <w:szCs w:val="24"/>
                <w:lang w:eastAsia="ru-RU"/>
              </w:rPr>
              <w:t>культурное развитие народов Иркутской области» на 2014 – 2020 годы, утвержденной постановлен</w:t>
            </w:r>
            <w:r w:rsidRPr="002264FD">
              <w:rPr>
                <w:sz w:val="24"/>
                <w:szCs w:val="24"/>
                <w:lang w:eastAsia="ru-RU"/>
              </w:rPr>
              <w:t>и</w:t>
            </w:r>
            <w:r w:rsidRPr="002264FD">
              <w:rPr>
                <w:sz w:val="24"/>
                <w:szCs w:val="24"/>
                <w:lang w:eastAsia="ru-RU"/>
              </w:rPr>
              <w:t>ем Правительства Иркутской области от 30 дека</w:t>
            </w:r>
            <w:r w:rsidRPr="002264FD">
              <w:rPr>
                <w:sz w:val="24"/>
                <w:szCs w:val="24"/>
                <w:lang w:eastAsia="ru-RU"/>
              </w:rPr>
              <w:t>б</w:t>
            </w:r>
            <w:r w:rsidRPr="002264FD">
              <w:rPr>
                <w:sz w:val="24"/>
                <w:szCs w:val="24"/>
                <w:lang w:eastAsia="ru-RU"/>
              </w:rPr>
              <w:t>ря 2013 года № 628-пп»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right" w:pos="2156"/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B3F47" w:rsidRPr="005B3F47" w:rsidRDefault="005B3F47" w:rsidP="005B3F47">
            <w:pPr>
              <w:tabs>
                <w:tab w:val="right" w:pos="2156"/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В.А. Матиенко</w:t>
            </w:r>
          </w:p>
          <w:p w:rsidR="005B3F47" w:rsidRPr="005B3F47" w:rsidRDefault="005B3F47" w:rsidP="005B3F47">
            <w:pPr>
              <w:tabs>
                <w:tab w:val="right" w:pos="2156"/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4951" w:type="dxa"/>
          </w:tcPr>
          <w:p w:rsidR="005B3F47" w:rsidRPr="005B3F47" w:rsidRDefault="005B3F47" w:rsidP="005B3F47">
            <w:pPr>
              <w:tabs>
                <w:tab w:val="right" w:pos="2156"/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Отменен по решению руководства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 xml:space="preserve"> Законод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</w:tr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2264FD" w:rsidRDefault="005B3F47" w:rsidP="002264FD">
            <w:pPr>
              <w:ind w:firstLine="0"/>
              <w:rPr>
                <w:sz w:val="24"/>
                <w:szCs w:val="24"/>
                <w:lang w:eastAsia="ru-RU"/>
              </w:rPr>
            </w:pPr>
            <w:r w:rsidRPr="002264FD">
              <w:rPr>
                <w:sz w:val="24"/>
                <w:szCs w:val="24"/>
                <w:lang w:eastAsia="ru-RU"/>
              </w:rPr>
              <w:t>О мерах по повышению качества предоставляемых жилищно-коммунальных услуг, модернизации и развитию жилищно-коммунального хозяйства И</w:t>
            </w:r>
            <w:r w:rsidRPr="002264FD">
              <w:rPr>
                <w:sz w:val="24"/>
                <w:szCs w:val="24"/>
                <w:lang w:eastAsia="ru-RU"/>
              </w:rPr>
              <w:t>р</w:t>
            </w:r>
            <w:r w:rsidRPr="002264FD">
              <w:rPr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По решению руководства 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 xml:space="preserve">Законодательного Собрания Иркутской области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перенесен на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="00CD6EAE">
              <w:rPr>
                <w:rFonts w:eastAsia="Times New Roman"/>
                <w:sz w:val="24"/>
                <w:szCs w:val="24"/>
                <w:lang w:eastAsia="ru-RU"/>
              </w:rPr>
              <w:t>-й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квартал 2016 года</w:t>
            </w:r>
          </w:p>
        </w:tc>
      </w:tr>
      <w:tr w:rsidR="005B3F47" w:rsidRPr="005B3F47" w:rsidTr="00C23790">
        <w:tc>
          <w:tcPr>
            <w:tcW w:w="16018" w:type="dxa"/>
            <w:gridSpan w:val="9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B3F47">
              <w:rPr>
                <w:b/>
                <w:sz w:val="24"/>
                <w:szCs w:val="24"/>
              </w:rPr>
              <w:t>Муниципальный час</w:t>
            </w:r>
          </w:p>
        </w:tc>
      </w:tr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ind w:firstLine="0"/>
              <w:contextualSpacing/>
              <w:rPr>
                <w:sz w:val="24"/>
                <w:szCs w:val="24"/>
              </w:rPr>
            </w:pPr>
            <w:r w:rsidRPr="005B3F47">
              <w:rPr>
                <w:sz w:val="24"/>
                <w:szCs w:val="24"/>
              </w:rPr>
              <w:t>О новых подходах по совершенствованию регул</w:t>
            </w:r>
            <w:r w:rsidRPr="005B3F47">
              <w:rPr>
                <w:sz w:val="24"/>
                <w:szCs w:val="24"/>
              </w:rPr>
              <w:t>и</w:t>
            </w:r>
            <w:r w:rsidRPr="005B3F47">
              <w:rPr>
                <w:sz w:val="24"/>
                <w:szCs w:val="24"/>
              </w:rPr>
              <w:t>рования отношений по капитальному ремонту о</w:t>
            </w:r>
            <w:r w:rsidRPr="005B3F47">
              <w:rPr>
                <w:sz w:val="24"/>
                <w:szCs w:val="24"/>
              </w:rPr>
              <w:t>б</w:t>
            </w:r>
            <w:r w:rsidRPr="005B3F47">
              <w:rPr>
                <w:sz w:val="24"/>
                <w:szCs w:val="24"/>
              </w:rPr>
              <w:t>щего имущества в многоквартирных домах на те</w:t>
            </w:r>
            <w:r w:rsidRPr="005B3F47">
              <w:rPr>
                <w:sz w:val="24"/>
                <w:szCs w:val="24"/>
              </w:rPr>
              <w:t>р</w:t>
            </w:r>
            <w:r w:rsidRPr="005B3F47">
              <w:rPr>
                <w:sz w:val="24"/>
                <w:szCs w:val="24"/>
              </w:rPr>
              <w:t>ритории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4951" w:type="dxa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Прошел на 29-й сессии Законодательного Собрания Иркутской области 21 октября</w:t>
            </w:r>
          </w:p>
        </w:tc>
      </w:tr>
      <w:tr w:rsidR="005B3F47" w:rsidRPr="005B3F47" w:rsidTr="00C23790">
        <w:tc>
          <w:tcPr>
            <w:tcW w:w="16018" w:type="dxa"/>
            <w:gridSpan w:val="9"/>
            <w:shd w:val="clear" w:color="auto" w:fill="auto"/>
            <w:vAlign w:val="center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contextualSpacing/>
              <w:rPr>
                <w:sz w:val="24"/>
                <w:szCs w:val="24"/>
              </w:rPr>
            </w:pPr>
            <w:r w:rsidRPr="005B3F47">
              <w:rPr>
                <w:sz w:val="24"/>
                <w:szCs w:val="24"/>
              </w:rPr>
              <w:t>О реализации Закона Иркутской области «Об обеспечении оказания юридической помощи на территории Иркутской области»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4951" w:type="dxa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Круглый стол прошел 22 октября. Цель 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роприятия – анализ исполнения на террит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рии Иркутской области Закона Иркутской области от 6 ноября 2012 года № 105-ОЗ «Об обеспечении оказания юридической помощи на территории Иркутской области».</w:t>
            </w:r>
            <w:r w:rsidRPr="005B3F47">
              <w:rPr>
                <w:rFonts w:eastAsia="Times New Roman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 ит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гам проведенного мероприятия принято 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шение подготовить обращение в Правител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ство Иркутской области о рассмотрении во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можности увеличения бюджетного финанс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рования участия адвокатов в оказании бе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платной юридической помощи населению Иркутской области</w:t>
            </w:r>
          </w:p>
        </w:tc>
      </w:tr>
      <w:tr w:rsidR="005B3F47" w:rsidRPr="005B3F47" w:rsidTr="00C23790">
        <w:tc>
          <w:tcPr>
            <w:tcW w:w="719" w:type="dxa"/>
            <w:gridSpan w:val="2"/>
            <w:shd w:val="clear" w:color="auto" w:fill="auto"/>
          </w:tcPr>
          <w:p w:rsidR="005B3F47" w:rsidRPr="005B3F47" w:rsidRDefault="005B3F47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contextualSpacing/>
              <w:rPr>
                <w:sz w:val="24"/>
                <w:szCs w:val="24"/>
              </w:rPr>
            </w:pPr>
            <w:r w:rsidRPr="005B3F47">
              <w:rPr>
                <w:sz w:val="24"/>
                <w:szCs w:val="24"/>
              </w:rPr>
              <w:t>Охрана, защита и воспроизводство лесов в Ирку</w:t>
            </w:r>
            <w:r w:rsidRPr="005B3F47">
              <w:rPr>
                <w:sz w:val="24"/>
                <w:szCs w:val="24"/>
              </w:rPr>
              <w:t>т</w:t>
            </w:r>
            <w:r w:rsidRPr="005B3F47">
              <w:rPr>
                <w:sz w:val="24"/>
                <w:szCs w:val="24"/>
              </w:rPr>
              <w:t>ской области</w:t>
            </w:r>
          </w:p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К.Р. Алдаров</w:t>
            </w:r>
          </w:p>
          <w:p w:rsidR="005B3F47" w:rsidRPr="005B3F47" w:rsidRDefault="005B3F47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5B3F47" w:rsidRPr="005B3F47" w:rsidRDefault="005B3F47" w:rsidP="00423A34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Круглый стол прошел 29 октября. Участие в заседании приняли представител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тельства</w:t>
            </w:r>
            <w:r w:rsidR="00423A34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, муниципальных образований, общественных организаций и предприятий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CB755B" w:rsidRDefault="00CB755B">
            <w:pPr>
              <w:pStyle w:val="a4"/>
              <w:tabs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B">
              <w:rPr>
                <w:rFonts w:ascii="Times New Roman" w:hAnsi="Times New Roman" w:cs="Times New Roman"/>
                <w:sz w:val="24"/>
                <w:szCs w:val="24"/>
              </w:rPr>
              <w:t>Об оценке эффективности налоговых льгот, пон</w:t>
            </w:r>
            <w:r w:rsidRPr="00CB75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55B">
              <w:rPr>
                <w:rFonts w:ascii="Times New Roman" w:hAnsi="Times New Roman" w:cs="Times New Roman"/>
                <w:sz w:val="24"/>
                <w:szCs w:val="24"/>
              </w:rPr>
              <w:t>женных налоговых ставок, предоставляемых в И</w:t>
            </w:r>
            <w:r w:rsidRPr="00CB75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55B">
              <w:rPr>
                <w:rFonts w:ascii="Times New Roman" w:hAnsi="Times New Roman" w:cs="Times New Roman"/>
                <w:sz w:val="24"/>
                <w:szCs w:val="24"/>
              </w:rPr>
              <w:t>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CB755B" w:rsidRDefault="00CB755B" w:rsidP="00675D93">
            <w:pPr>
              <w:tabs>
                <w:tab w:val="left" w:pos="7655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bookmarkStart w:id="58" w:name="_GoBack"/>
            <w:bookmarkEnd w:id="58"/>
            <w:r w:rsidRPr="00CB755B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CB755B" w:rsidRDefault="00CB755B" w:rsidP="00CB755B">
            <w:pPr>
              <w:tabs>
                <w:tab w:val="left" w:pos="7655"/>
              </w:tabs>
              <w:spacing w:line="276" w:lineRule="auto"/>
              <w:ind w:firstLine="23"/>
              <w:jc w:val="left"/>
              <w:rPr>
                <w:rFonts w:eastAsia="Times New Roman"/>
                <w:sz w:val="24"/>
                <w:szCs w:val="24"/>
              </w:rPr>
            </w:pPr>
            <w:r w:rsidRPr="00CB755B">
              <w:rPr>
                <w:sz w:val="24"/>
                <w:szCs w:val="24"/>
              </w:rPr>
              <w:t>Н.И. Дикус</w:t>
            </w:r>
            <w:r w:rsidRPr="00CB755B">
              <w:rPr>
                <w:sz w:val="24"/>
                <w:szCs w:val="24"/>
              </w:rPr>
              <w:t>а</w:t>
            </w:r>
            <w:r w:rsidRPr="00CB755B">
              <w:rPr>
                <w:sz w:val="24"/>
                <w:szCs w:val="24"/>
              </w:rPr>
              <w:t>рова</w:t>
            </w:r>
          </w:p>
        </w:tc>
        <w:tc>
          <w:tcPr>
            <w:tcW w:w="4951" w:type="dxa"/>
          </w:tcPr>
          <w:p w:rsidR="00CB755B" w:rsidRPr="00CB755B" w:rsidRDefault="00CB755B" w:rsidP="00CB755B">
            <w:pPr>
              <w:tabs>
                <w:tab w:val="left" w:pos="7655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CB755B">
              <w:rPr>
                <w:sz w:val="24"/>
                <w:szCs w:val="24"/>
              </w:rPr>
              <w:t>Отменен</w:t>
            </w:r>
            <w:proofErr w:type="gramEnd"/>
            <w:r w:rsidRPr="00CB755B">
              <w:rPr>
                <w:sz w:val="24"/>
                <w:szCs w:val="24"/>
              </w:rPr>
              <w:t xml:space="preserve"> по решению руководства Законод</w:t>
            </w:r>
            <w:r w:rsidRPr="00CB755B">
              <w:rPr>
                <w:sz w:val="24"/>
                <w:szCs w:val="24"/>
              </w:rPr>
              <w:t>а</w:t>
            </w:r>
            <w:r w:rsidRPr="00CB755B">
              <w:rPr>
                <w:sz w:val="24"/>
                <w:szCs w:val="24"/>
              </w:rPr>
              <w:t>тельного Собрания Ирку</w:t>
            </w:r>
            <w:r w:rsidRPr="00CB755B">
              <w:rPr>
                <w:sz w:val="24"/>
                <w:szCs w:val="24"/>
              </w:rPr>
              <w:t>т</w:t>
            </w:r>
            <w:r w:rsidRPr="00CB755B">
              <w:rPr>
                <w:sz w:val="24"/>
                <w:szCs w:val="24"/>
              </w:rPr>
              <w:t>ской области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contextualSpacing/>
              <w:rPr>
                <w:sz w:val="24"/>
                <w:szCs w:val="24"/>
              </w:rPr>
            </w:pPr>
            <w:r w:rsidRPr="005B3F47">
              <w:rPr>
                <w:sz w:val="24"/>
                <w:szCs w:val="24"/>
              </w:rPr>
              <w:t>Проблемы и пути развития сельского хозяйства в Усть-Ордынском Бурятском округе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К.Р. Алдаров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Г.Н. Нестерович</w:t>
            </w:r>
          </w:p>
        </w:tc>
        <w:tc>
          <w:tcPr>
            <w:tcW w:w="4951" w:type="dxa"/>
          </w:tcPr>
          <w:p w:rsidR="00CB755B" w:rsidRPr="005B3F47" w:rsidRDefault="00CB755B" w:rsidP="00423A34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Выездной круглый стол прошел под руково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ством К.Р.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Алдарова</w:t>
            </w:r>
            <w:proofErr w:type="spell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27 ноября в поселке Усть-Ордынский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рай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на. 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мероприятии приняли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депутаты областного парламента, члены правительства, главы муниципальных образований, а также директора ООО СХПП «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Тугутуйское</w:t>
            </w:r>
            <w:proofErr w:type="spell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», ФГУП «Элита», СЗСППК «Саган Гол», ОАО «Вершина», ООО «им.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Балтахинова</w:t>
            </w:r>
            <w:proofErr w:type="spell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», пре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ставители СХПК «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Капсальский</w:t>
            </w:r>
            <w:proofErr w:type="spell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», главы кр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стьянско-фермерских хозяйств, представит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Россельхозбанка</w:t>
            </w:r>
            <w:proofErr w:type="spell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ластной службы ветеринарии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Анализ практики применения Закона Иркутской области от 28 декабря 2012 года № 164-ОЗ «О 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рядке обеспечения детей – сирот и детей, оста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шихся без попечения родителей, лиц из числа 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тей–сирот и детей, оставшихся без попечения 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дителей, жилыми помещениями в Иркутской обл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4951" w:type="dxa"/>
          </w:tcPr>
          <w:p w:rsidR="00CB755B" w:rsidRPr="005B3F47" w:rsidRDefault="00CB755B" w:rsidP="00423A34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26 ноября в Законодательном Собрании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кутской области прошел круглый стол «Ан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лиз практики применения закона Иркутской области от 28 декабря 2012 года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164-ОЗ «</w:t>
            </w:r>
            <w:r w:rsidRPr="00423A34">
              <w:rPr>
                <w:rFonts w:eastAsia="Times New Roman"/>
                <w:sz w:val="24"/>
                <w:szCs w:val="24"/>
                <w:lang w:eastAsia="ru-RU"/>
              </w:rPr>
              <w:t>О порядке обеспечения детей – сирот и д</w:t>
            </w:r>
            <w:r w:rsidRPr="00423A3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23A34">
              <w:rPr>
                <w:rFonts w:eastAsia="Times New Roman"/>
                <w:sz w:val="24"/>
                <w:szCs w:val="24"/>
                <w:lang w:eastAsia="ru-RU"/>
              </w:rPr>
              <w:t>тей, оставшихся без попечения родителей, лиц из числа детей–сирот и детей, оставши</w:t>
            </w:r>
            <w:r w:rsidRPr="00423A34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423A34">
              <w:rPr>
                <w:rFonts w:eastAsia="Times New Roman"/>
                <w:sz w:val="24"/>
                <w:szCs w:val="24"/>
                <w:lang w:eastAsia="ru-RU"/>
              </w:rPr>
              <w:t>ся без попечения родителей, жилыми пом</w:t>
            </w:r>
            <w:r w:rsidRPr="00423A3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23A34">
              <w:rPr>
                <w:rFonts w:eastAsia="Times New Roman"/>
                <w:sz w:val="24"/>
                <w:szCs w:val="24"/>
                <w:lang w:eastAsia="ru-RU"/>
              </w:rPr>
              <w:t>щениями в Иркутской области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». Круглый стол был организован комитетом по социал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но-культурному законодательству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Законод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роприятии приняли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423A34">
              <w:rPr>
                <w:rFonts w:eastAsia="Times New Roman"/>
                <w:sz w:val="24"/>
                <w:szCs w:val="24"/>
                <w:lang w:eastAsia="ru-RU"/>
              </w:rPr>
              <w:t xml:space="preserve">частие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, прокуратуры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Иркутской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области, Ассоциации муниц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пальных образований, общественных орган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заций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Законодательного Собрания И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кутской области по реализации национального плана по противодействию коррупции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лена, см. раздел 9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Указах Президента Российской Федерации В.В. Путина от 07.05.2012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сии 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лена, см. раздел 8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Подготовка и проведение мероприятий, посв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я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щенных празднованию 10-летия проведения Референдума по объединению Иркутской обл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сти и Усть-Ордынского Бурятского автономн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 округа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лена, см. раздел 7</w:t>
            </w:r>
          </w:p>
        </w:tc>
      </w:tr>
      <w:tr w:rsidR="00CB755B" w:rsidRPr="005B3F47" w:rsidTr="00C23790"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Реализация положений, содержащихся в Соглаш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нии между Советом Федерации Федерального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брания Российской Федерации и Законодательным Собранием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об исполнении плана подгото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лена, см. раздел 10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Участие в работе Совета законодателей Росси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ской Федерации при Федеральном Собрании Ро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сийской Федерации и его Президиума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работе сессий Законодательного Собрания принимали участие депутаты Государстве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ной Думы Федерального Собрания Росси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ской Федерации Е.А. </w:t>
            </w:r>
            <w:proofErr w:type="spellStart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Рульков</w:t>
            </w:r>
            <w:proofErr w:type="spellEnd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С.Ю. </w:t>
            </w:r>
            <w:proofErr w:type="spellStart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Тен</w:t>
            </w:r>
            <w:proofErr w:type="spellEnd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А.В. Романов, В.А. Примачек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Участие депутатов Государственной Думы Фед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рального Собрания РФ, членов Совета Федерации Федерального Собрания РФ от Иркутской области в работе сессий, обучающих семинарах и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ных формах работы с депутатами 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ум муниципальных образований Иркутской области, в мероприятиях Законодательного Собрания Иркутской области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Встречи проходили в рабочем режиме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Встречи депутатов Законодательного Собрания Иркутской области с депутатами Государственной Думы Федерального Собрания Российской Фед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рации, членами Совета Федерации Федерального Собрания Российской Федерации от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 отдельному гр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фику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Д.А. Авдеев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10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Участие депутатов Законодательного Собрания Иркутской области в мероприятиях, проводимых Государственной Думой Федерального Собрания Российской Федерации, Советом Федерации Фед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Федерации, 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фильными министерствами и ведомствами, по 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просам реализации федерального законодательства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10</w:t>
            </w:r>
          </w:p>
        </w:tc>
      </w:tr>
      <w:tr w:rsidR="00CB755B" w:rsidRPr="005B3F47" w:rsidTr="00C23790"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исполнительными органами государственной власти региона, федеральными органами, общественными объединениями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Участие руководства Законодательного Собрания Иркутской области в совместных заседаниях, ко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Законодател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 принимали участие в засед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ниях коллегии ГУВД, ВСУВДТ, прокурат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ры, различных министерств и др.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Участие депутатов в мероприятиях, проводимых Правительством Иркутской области, совместных заседаниях, коллегиях областных министерств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кутской области, Контрольно-счетной палаты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планом на месяц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11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Избирательной комиссией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кутской области, территориальными избирател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ными комиссиями по вопросам повышения прав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вой культуры избирателей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депутаты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года взаимодействие осуществл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лось регулярно, председатель Избирательной комиссии присутствовал на сессиях Закон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области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Общественной палатой Ирку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боты Обществе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ной палаты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председатели пост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янных комитетов и постоянных комиссий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Взаимодействие с Молодежным парламентом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согласно плану р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боты Молодежного парламента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А.А. Фоменко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16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Заседания Общественного Совета при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тельном Собрании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боты Обществе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Совета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Д.А. Авдеев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13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РОО «Иркутское землячество «Байкал»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Иркутской региональной асс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циацией работодателей «Партнерство Товаропр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изводителей и Предпринимателей» (в соответствии с Соглашением о сотрудничестве)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сии ЗС 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некоммерческой организацией «Ассоциация муниципальных образований Ирку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ской области» (в соответствии с Соглашением о сотрудничестве)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45"/>
                <w:tab w:val="left" w:pos="765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ч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ловека в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45"/>
                <w:tab w:val="left" w:pos="765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бенка в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45"/>
                <w:tab w:val="left" w:pos="765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предпринимателей в Иркутской области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28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Работа депутатских фракций политических партий, представленных в Законодательном Собрании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руководители деп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татских фракций</w:t>
            </w:r>
          </w:p>
        </w:tc>
        <w:tc>
          <w:tcPr>
            <w:tcW w:w="4951" w:type="dxa"/>
          </w:tcPr>
          <w:p w:rsidR="00CB755B" w:rsidRPr="005B3F47" w:rsidRDefault="00CB755B" w:rsidP="00CD6EAE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Отчеты о деятельности фракций заслушаны на 34-й сессии Законодательного Собрания Иркутской области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законодательными (представ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тельными) органами субъектов Российской Фед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рации в рамках заключенных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оглашений о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трудничестве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15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межпарламентские связи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Прием зарубежных делегаций и делегаций реги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нальных парламентов Российской Федерации, 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бывающих с визитами в Законодательное Собр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ние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Ю.В. Винярский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15</w:t>
            </w:r>
          </w:p>
        </w:tc>
      </w:tr>
      <w:tr w:rsidR="00CB755B" w:rsidRPr="005B3F47" w:rsidTr="00C23790"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исполнительными и представительными органами муниципальных образований Иркутской области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Оказание помощи представительным органам 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ниципальных образований по совершенс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твованию имеющейся нормативно-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правовой базы и разр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ботке новых муниципальных нормативных прав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вых актов, регламентирующих деятельность пре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ставительных органов муниципальных образов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года сотрудниками отдела оказ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валась консультативная помощь председат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лям, депутатам, сотрудникам аппаратов представительных органов муниципальных образований по совершенствованию име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щейся нормативно-правовой базы и разр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ботке муниципальных правовых актов, 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гламентирующих деятельность представ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тельных органов муниципальных образов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информационных материалов по обз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ру федерального и регионального законодател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ства в сфере местного самоуправления, их рассы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ка в муниципальные образования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Ю.Н. Воронова 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квартала сотрудниками отдела ок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зывалась консультативная помощь председ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телям, депутатам, сотрудникам аппаратов представительных органов муниципальных образований по совершенствованию име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щейся нормативно-правовой базы и разр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ботке муниципальных правовых актов, 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гламентирующих деятельность представ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тельных органов муниципальных образов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ний. Осуществлялось консультирование 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путатов представительных органов муниц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пальных образований через службу консул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тативной помощи на сайте Законодательного Собрания «Заочная консультация для депут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та»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Консультирование депутатов представительных органов муниципальных образований по разли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ным направлениям деятельности через службу консультативной помощи на сайте Законодател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ного Собрания «Заочная консультация для депут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951" w:type="dxa"/>
          </w:tcPr>
          <w:p w:rsidR="00CB755B" w:rsidRPr="005B3F47" w:rsidRDefault="00CB755B" w:rsidP="0001091E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квартала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сотрудниками отдела ок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зывалась консультативная помощь председ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телям, депутатам, сотрудникам аппаратов представительных органов муниципальных образований по совершенствованию име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щейся нормативно-правовой базы и разр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ботке муниципальных правовых актов, 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гламентирующих деятельность представ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тельных органов муниципальных образов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ний. Подготовлена информационная справка по обзору федерального и регионального 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конодательства в сфере местного самоупра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ления. Осуществлялось консультирование депутатов представительных органов мун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ципальных образований через службу ко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сультативной помощи на  сайте 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тельного Собра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ния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«Заочная консультация для депутата»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Работа по изучению, обобщению и распростран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нию положительного опыта деятельности предст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CB755B" w:rsidRPr="005B3F47" w:rsidRDefault="00CB755B" w:rsidP="002066D1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квартала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осуществлялся монит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ринг значимых вопросов жизнедеятельности муниципальных образований Иркутской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ласти, в том числе по потравам посевов бр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дячим скотом, по вопросам совершенствов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ния действующего законодательства о мун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ципальном жилищном контроле, организации капитального ремонта общего имущества в многоквартирных домах в муниципальных образованиях и др.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Законодательного Собрания 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Иркутской области по взаимодействию 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 представительными органами 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муниципальных образований 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Иркутской области и его Президиума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информации об исполнении рекоме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даций Совета от 26 декабря 2014 года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30 ноября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14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Обеспечение деятельности Общественного С</w:t>
            </w:r>
            <w:r w:rsidRPr="005B3F4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вета при Законодательном Собрании Ирку</w:t>
            </w:r>
            <w:r w:rsidRPr="005B3F4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ской области</w:t>
            </w:r>
          </w:p>
          <w:p w:rsidR="00CB755B" w:rsidRPr="002264FD" w:rsidRDefault="00CB755B" w:rsidP="002264FD">
            <w:pPr>
              <w:ind w:firstLine="24"/>
              <w:rPr>
                <w:b/>
                <w:sz w:val="24"/>
                <w:szCs w:val="24"/>
                <w:lang w:eastAsia="ru-RU"/>
              </w:rPr>
            </w:pPr>
            <w:r w:rsidRPr="002264FD">
              <w:rPr>
                <w:sz w:val="24"/>
                <w:szCs w:val="24"/>
                <w:lang w:eastAsia="ru-RU"/>
              </w:rPr>
              <w:t>Подготовка и проведение заседаний Общественн</w:t>
            </w:r>
            <w:r w:rsidRPr="002264FD">
              <w:rPr>
                <w:sz w:val="24"/>
                <w:szCs w:val="24"/>
                <w:lang w:eastAsia="ru-RU"/>
              </w:rPr>
              <w:t>о</w:t>
            </w:r>
            <w:r w:rsidRPr="002264FD">
              <w:rPr>
                <w:sz w:val="24"/>
                <w:szCs w:val="24"/>
                <w:lang w:eastAsia="ru-RU"/>
              </w:rPr>
              <w:t>го Совета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13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2066D1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Расширенное заседание Общественного Совета «День группы предприятий «</w:t>
            </w:r>
            <w:proofErr w:type="spellStart"/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Янта</w:t>
            </w:r>
            <w:proofErr w:type="spellEnd"/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» в Законод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тельном Собрании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sz w:val="24"/>
                <w:szCs w:val="24"/>
              </w:rPr>
              <w:t>30 октября состоялось выездное расширенное заседание Общественного Совета на тему</w:t>
            </w:r>
            <w:r w:rsidRPr="005B3F4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B3F47">
              <w:rPr>
                <w:sz w:val="24"/>
                <w:szCs w:val="24"/>
              </w:rPr>
              <w:t>«День группы предприятий «</w:t>
            </w:r>
            <w:proofErr w:type="spellStart"/>
            <w:r w:rsidRPr="005B3F47">
              <w:rPr>
                <w:sz w:val="24"/>
                <w:szCs w:val="24"/>
              </w:rPr>
              <w:t>Янта</w:t>
            </w:r>
            <w:proofErr w:type="spellEnd"/>
            <w:r w:rsidRPr="005B3F47">
              <w:rPr>
                <w:sz w:val="24"/>
                <w:szCs w:val="24"/>
              </w:rPr>
              <w:t>» в Закон</w:t>
            </w:r>
            <w:r w:rsidRPr="005B3F47">
              <w:rPr>
                <w:sz w:val="24"/>
                <w:szCs w:val="24"/>
              </w:rPr>
              <w:t>о</w:t>
            </w:r>
            <w:r w:rsidRPr="005B3F47">
              <w:rPr>
                <w:sz w:val="24"/>
                <w:szCs w:val="24"/>
              </w:rPr>
              <w:t>дательном Собрании Иркутской области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Подведение итогов конкурса</w:t>
            </w:r>
            <w:r w:rsidRPr="005B3F4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951" w:type="dxa"/>
          </w:tcPr>
          <w:p w:rsidR="00CB755B" w:rsidRPr="005B3F47" w:rsidRDefault="00CB755B" w:rsidP="002066D1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sz w:val="24"/>
                <w:szCs w:val="24"/>
              </w:rPr>
              <w:t>Отделом проводилась оценка поступивших литературных произведений, организовыв</w:t>
            </w:r>
            <w:r w:rsidRPr="005B3F47">
              <w:rPr>
                <w:sz w:val="24"/>
                <w:szCs w:val="24"/>
              </w:rPr>
              <w:t>а</w:t>
            </w:r>
            <w:r w:rsidRPr="005B3F47">
              <w:rPr>
                <w:sz w:val="24"/>
                <w:szCs w:val="24"/>
              </w:rPr>
              <w:t>лись заседания организационного комитета по подготовке и проведению акции, готов</w:t>
            </w:r>
            <w:r w:rsidRPr="005B3F47">
              <w:rPr>
                <w:sz w:val="24"/>
                <w:szCs w:val="24"/>
              </w:rPr>
              <w:t>и</w:t>
            </w:r>
            <w:r w:rsidRPr="005B3F47">
              <w:rPr>
                <w:sz w:val="24"/>
                <w:szCs w:val="24"/>
              </w:rPr>
              <w:t>лись протоколы заседаний организационного комитета, подводились итоги акции, подг</w:t>
            </w:r>
            <w:r w:rsidRPr="005B3F47">
              <w:rPr>
                <w:sz w:val="24"/>
                <w:szCs w:val="24"/>
              </w:rPr>
              <w:t>о</w:t>
            </w:r>
            <w:r w:rsidRPr="005B3F47">
              <w:rPr>
                <w:sz w:val="24"/>
                <w:szCs w:val="24"/>
              </w:rPr>
              <w:t>товлена сводная информация об итогах ра</w:t>
            </w:r>
            <w:r w:rsidRPr="005B3F47">
              <w:rPr>
                <w:sz w:val="24"/>
                <w:szCs w:val="24"/>
              </w:rPr>
              <w:t>с</w:t>
            </w:r>
            <w:r w:rsidRPr="005B3F47">
              <w:rPr>
                <w:sz w:val="24"/>
                <w:szCs w:val="24"/>
              </w:rPr>
              <w:t>смотрения литературных произведений чл</w:t>
            </w:r>
            <w:r w:rsidRPr="005B3F47">
              <w:rPr>
                <w:sz w:val="24"/>
                <w:szCs w:val="24"/>
              </w:rPr>
              <w:t>е</w:t>
            </w:r>
            <w:r w:rsidRPr="005B3F47">
              <w:rPr>
                <w:sz w:val="24"/>
                <w:szCs w:val="24"/>
              </w:rPr>
              <w:t>нами организационного комитета акции, осуществлялось взаимодействие с участн</w:t>
            </w:r>
            <w:r w:rsidRPr="005B3F47">
              <w:rPr>
                <w:sz w:val="24"/>
                <w:szCs w:val="24"/>
              </w:rPr>
              <w:t>и</w:t>
            </w:r>
            <w:r w:rsidRPr="005B3F47">
              <w:rPr>
                <w:sz w:val="24"/>
                <w:szCs w:val="24"/>
              </w:rPr>
              <w:t>ками акции, подготовлено торжественно</w:t>
            </w:r>
            <w:r>
              <w:rPr>
                <w:sz w:val="24"/>
                <w:szCs w:val="24"/>
              </w:rPr>
              <w:t>е</w:t>
            </w:r>
            <w:r w:rsidRPr="005B3F47">
              <w:rPr>
                <w:sz w:val="24"/>
                <w:szCs w:val="24"/>
              </w:rPr>
              <w:t xml:space="preserve"> м</w:t>
            </w:r>
            <w:r w:rsidRPr="005B3F47">
              <w:rPr>
                <w:sz w:val="24"/>
                <w:szCs w:val="24"/>
              </w:rPr>
              <w:t>е</w:t>
            </w:r>
            <w:r w:rsidRPr="005B3F47">
              <w:rPr>
                <w:sz w:val="24"/>
                <w:szCs w:val="24"/>
              </w:rPr>
              <w:t>роприятие по награждению победителей а</w:t>
            </w:r>
            <w:r w:rsidRPr="005B3F47">
              <w:rPr>
                <w:sz w:val="24"/>
                <w:szCs w:val="24"/>
              </w:rPr>
              <w:t>к</w:t>
            </w:r>
            <w:r w:rsidRPr="005B3F47">
              <w:rPr>
                <w:sz w:val="24"/>
                <w:szCs w:val="24"/>
              </w:rPr>
              <w:t>ции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Обеспечение подготовки и проведения областного конкурса на лучшую организацию работы предст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вительного органа муниципального образования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5B3F47">
              <w:rPr>
                <w:sz w:val="24"/>
                <w:szCs w:val="24"/>
                <w:lang w:eastAsia="ru-RU"/>
              </w:rPr>
              <w:t>1</w:t>
            </w:r>
            <w:r w:rsidRPr="005B3F47">
              <w:rPr>
                <w:color w:val="000000"/>
                <w:sz w:val="24"/>
                <w:szCs w:val="24"/>
                <w:lang w:eastAsia="ru-RU"/>
              </w:rPr>
              <w:t>5 апреля в рамках 23-й сессии Законод</w:t>
            </w:r>
            <w:r w:rsidRPr="005B3F4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5B3F47">
              <w:rPr>
                <w:color w:val="000000"/>
                <w:sz w:val="24"/>
                <w:szCs w:val="24"/>
                <w:lang w:eastAsia="ru-RU"/>
              </w:rPr>
              <w:t>тельного Собрания Иркутской области по</w:t>
            </w:r>
            <w:r w:rsidRPr="005B3F4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5B3F47">
              <w:rPr>
                <w:color w:val="000000"/>
                <w:sz w:val="24"/>
                <w:szCs w:val="24"/>
                <w:lang w:eastAsia="ru-RU"/>
              </w:rPr>
              <w:t>готовлена церемония  награждения побед</w:t>
            </w:r>
            <w:r w:rsidRPr="005B3F47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телей к</w:t>
            </w:r>
            <w:r w:rsidRPr="005B3F47">
              <w:rPr>
                <w:color w:val="000000"/>
                <w:sz w:val="24"/>
                <w:szCs w:val="24"/>
                <w:lang w:eastAsia="ru-RU"/>
              </w:rPr>
              <w:t>онкурса 2014 года.</w:t>
            </w:r>
          </w:p>
          <w:p w:rsidR="00CB755B" w:rsidRPr="005B3F47" w:rsidRDefault="00CB755B" w:rsidP="002066D1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4-м квартале отделом подготовлен проект постановления Законодательного Собрания Иркутской области о внесении изменений в положение о проведении областного конку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са на лучшую организацию работы предст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вительного органа муниципального образ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вания Иркутской области в 2015 году.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29-й сессии Законодательного Собрания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кутской области принято постановление 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 от 21.10.2015 № 29/33-ЗС «О внесении изм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нений в Положение о проведении областного конкурса на лучшую организацию работы представительного органа муниципального образования в 2015 году». В течение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квартала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отделом осуществлялось информационное и методическое сопровождение председателей дум муниципальных образований, муниц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пальных служащих по вопросам подготовки конкурсных материалов</w:t>
            </w:r>
          </w:p>
        </w:tc>
      </w:tr>
      <w:tr w:rsidR="00CB755B" w:rsidRPr="005B3F47" w:rsidTr="00C23790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Повышение квалификации депутатов предст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вительных органов муниципальных образов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ний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семинаров, Школы молодого депутата, стажировок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14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755B" w:rsidRPr="005B3F47" w:rsidTr="00C23790"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Контрольная деятельность Законодательного Собрания Иркутской области</w:t>
            </w:r>
          </w:p>
        </w:tc>
      </w:tr>
      <w:tr w:rsidR="00CB755B" w:rsidRPr="005B3F47" w:rsidTr="00C23790"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Мониторинг исполнения законов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2066D1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Закона Иркутской области от 21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ноября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133-ОЗ «Об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дельных вопросах участия граждан в охране общ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ственного порядка»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Б.Г. Алексеев принял участие в заседании межведомственной комиссии по профила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тике правонарушений при Правительстве Иркутской области, где прошло обсуждение реализации Закона на территории муниц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области. По итогам обсуждения направлены соотве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ствующие предложения мэрам муниципал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ных образований Иркутской области. Обсу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дение хода реализации Закона также состо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лось на заседании Общественного Совета при Законодательном Собрания Иркутской обл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сти 21 декабря 2015 года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27 декабря 2013 года № 167-ОЗ «Об организации проведения капитал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ного ремонта общего имущества в многокварти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ных домах на территории Иркутской области»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4951" w:type="dxa"/>
          </w:tcPr>
          <w:p w:rsidR="00CB755B" w:rsidRPr="005B3F47" w:rsidRDefault="00CB755B" w:rsidP="002860EA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Осуществлены поездки председателя комит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 по городам области с целью изучения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стояния исполнения Закона, а также качества проведения капитального ремонта: гг. 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гарск,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Усолье-Сибирское, Чере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хово, Свирск, пос. Усть-Ордынский, пос. 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лая Топка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22 октября 2013 года № 74-ОЗ «</w:t>
            </w:r>
            <w:r w:rsidRPr="005B3F47">
              <w:rPr>
                <w:rFonts w:eastAsia="Batang"/>
                <w:sz w:val="24"/>
                <w:szCs w:val="24"/>
                <w:lang w:eastAsia="ru-RU"/>
              </w:rPr>
              <w:t>О межбюджетных трансфертах и норм</w:t>
            </w:r>
            <w:r w:rsidRPr="005B3F47">
              <w:rPr>
                <w:rFonts w:eastAsia="Batang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Batang"/>
                <w:sz w:val="24"/>
                <w:szCs w:val="24"/>
                <w:lang w:eastAsia="ru-RU"/>
              </w:rPr>
              <w:t>тивах отчислений доходов в местные бюджеты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4951" w:type="dxa"/>
          </w:tcPr>
          <w:p w:rsidR="00CB755B" w:rsidRPr="005B3F47" w:rsidRDefault="00CB755B" w:rsidP="002860EA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результатам мониторинга выяснилось: в 2015 году за сельскими поселениями сохр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нены  вопросы местного значения городских поселений и размера единых тарифов: 8% от налога на доходы физических лиц; 20% – от единого сельскохозяйственного налога  </w:t>
            </w:r>
          </w:p>
        </w:tc>
      </w:tr>
      <w:tr w:rsidR="00CB755B" w:rsidRPr="005B3F47" w:rsidTr="00C23790"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на сессии Законодательного Собр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ния информации о работе депутатов Законод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 2-го созыва за 2015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В.А. Матиенко</w:t>
            </w:r>
          </w:p>
        </w:tc>
        <w:tc>
          <w:tcPr>
            <w:tcW w:w="4951" w:type="dxa"/>
          </w:tcPr>
          <w:p w:rsidR="00CB755B" w:rsidRPr="005B3F47" w:rsidRDefault="00CB755B" w:rsidP="002066D1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9 декабря на 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-й сессии Законодательного Собрания Иркутской области была предста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лена информация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 работе депутатов Зак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 второго созыва за период с сентября 2014 г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да по сентябрь 2015 года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. С докладом 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ступил председатель комиссии по Регламе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ту, депутатской этике, информационной 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литике и связям с общественными объедин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ниями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Законодательного Собрания Ирку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В.А.  Матиенко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Проверка достоверности и полноты сведений о 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ходах, расходах, об имуществе и обязательствах имущественного характера, представленных деп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татами Законодательного Собрания Иркутской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ласти, соблюдения депутатами Законодательного Собрания Иркутской области ограничений и 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претов, установленных Федеральным </w:t>
            </w:r>
            <w:hyperlink r:id="rId24" w:history="1">
              <w:r w:rsidRPr="002066D1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2066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от 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ральными законами, </w:t>
            </w:r>
            <w:hyperlink r:id="rId25" w:history="1">
              <w:r w:rsidRPr="002066D1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Уставом</w:t>
              </w:r>
            </w:hyperlink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 и законами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 мере возникн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В.А. Матиенко</w:t>
            </w: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Случаев возникновения необходимости пр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верки достоверности и полноты сведений о доходах, расходах, об имуществе и обяз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тельствах имущественного характера, пре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ставленных депутатами Законодательного Собрания Иркутской области, соблюдения депутатами Законодательного Собрания 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кутской области ограничений и запретов, установленных Федеральным </w:t>
            </w:r>
            <w:hyperlink r:id="rId26" w:history="1">
              <w:r w:rsidRPr="002066D1">
                <w:rPr>
                  <w:rFonts w:eastAsia="Times New Roman"/>
                  <w:bCs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 6 октября 1999 года №</w:t>
            </w:r>
            <w:r w:rsidRPr="002066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184-ФЗ «Об общих принципах организации законодательных (представительных) и исполнительных орг</w:t>
            </w:r>
            <w:r w:rsidRPr="002066D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2066D1">
              <w:rPr>
                <w:rFonts w:eastAsia="Times New Roman"/>
                <w:bCs/>
                <w:sz w:val="24"/>
                <w:szCs w:val="24"/>
                <w:lang w:eastAsia="ru-RU"/>
              </w:rPr>
              <w:t>нов государственной власти субъектов Ро</w:t>
            </w:r>
            <w:r w:rsidRPr="002066D1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2066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сийской Федерации», другими федеральными законами, </w:t>
            </w:r>
            <w:hyperlink r:id="rId27" w:history="1">
              <w:r w:rsidRPr="002066D1">
                <w:rPr>
                  <w:rFonts w:eastAsia="Times New Roman"/>
                  <w:bCs/>
                  <w:color w:val="0000FF"/>
                  <w:sz w:val="24"/>
                  <w:szCs w:val="24"/>
                  <w:lang w:eastAsia="ru-RU"/>
                </w:rPr>
                <w:t>Уставом</w:t>
              </w:r>
            </w:hyperlink>
            <w:r w:rsidRPr="002066D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Иркутской об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ласти и з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конами Иркутской области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CB755B" w:rsidRPr="005B3F47" w:rsidTr="00C23790"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Контроль за исполнением государственных программ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Мониторинг эффективности реализации госуда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ственной программы Иркутской области «Укре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ление единства российской нации и этнокульту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ное развитие народов Иркутской области» в части реализации полномочий комитета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4951" w:type="dxa"/>
          </w:tcPr>
          <w:p w:rsidR="00CB755B" w:rsidRPr="005B3F47" w:rsidRDefault="00CB755B" w:rsidP="008E65D1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Информацию о ходе реализации Программы представило Управление Губернатора Ирку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ской области и Правительства Иркутской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ласти по связям с общественностью и наци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нальным отношениям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ппарата Губернатора Иркутской области и Правительства Ирку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ской области, а также министерство по физ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ческой культуре, спорту и молодежной пол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тике Иркутской области. Мониторинг сост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яния межнациональных (межэтнических)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ношений на территории Иркутской области показал, что крупных конфликтов на почве межнациональных и межконфессиональных разногласий на территории области не зафи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сировано. Программа реализуется на терр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тории региона, являясь эффективным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струментом, нацеленным на укрепление гражданского патриотизма, привлечение э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нокультурного потенциала региона к восп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танию и просвещению подрастающего пок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ления, гармонизацию межнациональных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ношений, укрепление мира и согласия в мн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гонациональной и многоконфессиональной Иркутской области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Заслушивание на заседании комитета по собстве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ности и экономической политике информации о ходе исполнения программы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транспор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ного комплекса Иркутской области» на 2014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 согласованию с руководством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ра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смотрение данного вопросов перенесено на 2016 год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Заслушивание на заседании комитета по собстве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ности и экономической политике информации о ходе исполнения программы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дорожного хозяйства Иркутской области» на 2014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CB755B" w:rsidRPr="005B3F47" w:rsidRDefault="00CB755B" w:rsidP="008E65D1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14 октября в рамках контрольных меропри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тий комитетом был рассмотрен ход реализ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ции государственной программы Иркутской области «Развитие дорожного хозяйства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кутской области» на 2014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2020. По резул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татам рассмотрения комитетом было принято решение от 14.10.2015 № 34/6-КС принять информацию о ходе реализации госуда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ственной программы Иркутской области «Развитие дорожного хозяйства Иркутской области» на 2014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2020 к сведению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Заслушивание на заседании комитета по собстве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ности и экономической политике информации о ходе исполнения программы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Иркутской области» на 2014 –2018 годы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Рассмотрение данного вопроса перенесено на 2016 год</w:t>
            </w:r>
          </w:p>
        </w:tc>
      </w:tr>
      <w:tr w:rsidR="00CB755B" w:rsidRPr="005B3F47" w:rsidTr="00C23790">
        <w:tc>
          <w:tcPr>
            <w:tcW w:w="719" w:type="dxa"/>
            <w:gridSpan w:val="2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Заслушивание на заседании комитета по законод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тельству о природопользовании, экологии и сел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ском хозяйстве информации о ходе исполнения подпрограмм: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- «Устойчивое развитие сельских территорий 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области» на 2014 – 2020 гг.;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- «Развитие сельского хозяйства и регулирования рынков сельскохозяйственной продукции, сырья и продовольствия в Иркутской области» на 2014 – 2020 гг. государственной программы Иркутской области «Развитие сельского хозяйства и регул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рование рынков сельскохозяйственной продукции, сырья и продовольствия» на 2014 – 2020 гг.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К.Р. Алдаров</w:t>
            </w:r>
          </w:p>
        </w:tc>
        <w:tc>
          <w:tcPr>
            <w:tcW w:w="4951" w:type="dxa"/>
          </w:tcPr>
          <w:p w:rsidR="00CB755B" w:rsidRPr="005B3F47" w:rsidRDefault="00CB755B" w:rsidP="008E65D1">
            <w:pPr>
              <w:tabs>
                <w:tab w:val="left" w:pos="7655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ноябре 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заседании комитета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была засл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шана информация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министерства сельского хозяйства области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 ходе исполнения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В адрес министерства направлены рекомендации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val="en-US" w:eastAsia="ru-RU"/>
              </w:rPr>
              <w:t>IV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. ОБЕСПЕЧЕНИЕ ДЕЯТЕЛЬНОСТИ ЗАКОНОДАТЕЛЬНОГО СОБРАНИЯ ИРКУТСКОЙ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Правовое сопровождение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2066D1">
            <w:pPr>
              <w:tabs>
                <w:tab w:val="left" w:pos="7655"/>
              </w:tabs>
              <w:autoSpaceDE/>
              <w:autoSpaceDN/>
              <w:adjustRightInd/>
              <w:ind w:left="142" w:right="143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заседаний постоянных комитетов и постоянных комиссий, сессий, колл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Законодательного Собрания и мероприятий, проводимых в Законодательном Собрании Ирку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243" w:right="36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начальники отд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лов управления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243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планами 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боты Законодательного Собрания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Анализ осуществлялся постоянно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приемов граждан пре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седателем, заместителем председателя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тельного Собрания, председателями постоянных комитетов и постоянных комиссий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согласно графику приемов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графиком приема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проекта плана законопроектных работ на 2016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ноябрь–декабрь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28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rPr>
          <w:trHeight w:val="979"/>
        </w:trPr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Обзор вновь принятых федеральных законов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отчетном периоде подготовлено 5 обзоров новых федеральных законов, при подготовке которых проанализировано 83 федеральных закона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Организационное обеспечение подготовки и 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ведения сессий и мероприятий Законодательного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согласно плану работы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8E65D1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четвертом квартале проведено 6   сесси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6 заседаний коллегии,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1 публичные слуш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ния, 1 общественные слушания, 1 депута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ские слушания, 2 правительственных часа, 5 круглых столов, 1 муниципальный час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информации о прохождении депута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ских запросов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Подготовлена информация, включена в 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чет за 3-й квартал 2015 года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отчета об исполнении плана работы Законодательного Собрания Иркутской области за 3-й квартал 2015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Подготовлен и размещен на са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Законодательного Собрания Иркутской области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отчет об исполнении плана работы за 3-й квартал 2015 года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Формирование плана работы Законодательного Собрания Иркутской области на 2016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сии 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структурные подра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деления 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аппарата ЗС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Подготовлен и размещен на са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 Законодательного Собрания Иркутской области план работы Законодательного 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 на 2016 год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Формирование плана основных мероприятий, 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водимых в Законодательном Собрании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(последний день месяца)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3 ежемесячных плана мер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приятий, проводимых в Законодательном Собрании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Ведение Реестра законов Иркутской области, 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становлений Законодательного Собрания Ирку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ской области, принятых на сессиях Законодател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ного Собрания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4350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Работа осуществлялась постоянно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Организационное, методическое, информационное сопровождение деятельности депутатов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и их 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мощников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4350"/>
              </w:tabs>
              <w:autoSpaceDE/>
              <w:autoSpaceDN/>
              <w:adjustRightInd/>
              <w:ind w:left="180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осуществлялась постоянно, по эле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тронной почте депутатам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Законодательного Собрания Иркутской области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 их помо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щ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никам направлено 324 документа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и организация приемов делегаций, прибывающих в Законодательное Собрание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70296D">
            <w:pPr>
              <w:tabs>
                <w:tab w:val="left" w:pos="7655"/>
              </w:tabs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организационная работа по подготовке и проведению встречи делегации Генерального консульства КНР в г. Иркутске и встречи с Генеральным консулом Монголии в г. Иркутске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Исследования социально-экономических проблем и общественных процессов Законодательного Собрания Иркутской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Информационно-аналитическое обеспечение де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тельности руководства Законодательного Собр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, комитетов и комиссий, депутатов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spacing w:before="120" w:after="120"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 мере поступл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AE65D0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рамках обеспечения участия руководства и депутатов Законодательного Собрания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кутской области в отдельных мероприятиях подготовлен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 30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информационно-аналитически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и справочны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ключевых мат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риалов мониторинга региональных СМИ, отраж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ющих деятельность Законодательного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Проводилась работа по ежедневному мон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торингу региональных СМИ Иркутской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ласти, отражающих деятельность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области, 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путатов Законодательного Собрания Ирку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ской области, Правительства Иркутской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ласти, актуальные и значимые события в 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ниципальных образованиях Иркутской обл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ключевых мат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риалов федеральных и региональных СМИ (и сети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) о развитии общественно-политической ситуации в России и Иркутской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Постоянно осуществлялся анализ общ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ственно-политической и социально-экономической ситуации в Иркутской обл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сти. Были подготовлены периодические ан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литические записки «О некоторых тенде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циях развития социально-экономической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туации в Иркутской области» (за январь-сентябрь 2015 г.; январь-октябрь 2015 г.). Подготовлена аналитическая записка «Д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намика показателей, характеризующих сит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ацию в сфере занятости населения» (ноябрь 2015 г.)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Ведение базы данных, необходимых для контент-анализа материалов печатных и электронных 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гиональных СМИ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Ежедневно пополнялась база данных, нео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ходимых для контент-анализа материалов печатных и электронных региональных СМИ, отражающих деятельность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обзоров материалов региональных СМИ, отражающих дискуссию по вопросам ко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ректировок и исполнения бюджета Иркутской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1-2 раз в неделю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соответствии с заявкой комитета по бю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жету, ценообразованию, финансово-экономическому и налоговому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тельству дважды в неделю готовились обз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ры материалов федеральных и региональных СМИ, отражающих дискуссию по финанс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во-экономическим проблемам, вопросам корректировок и исполнения бюджета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Анализ и обобщение данных о проводимых на территории Иркутской области массовых акциях, выражающих отношение к текущей социально-экономической и общественно-политической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2066D1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Был дополнен и обновлен по состоянию на 1 октября 2015 г. «Раздел 1. Краткая характ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ристика социально-экономической ситуации в Иркутской области» к докладу «Особенн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сти социально-экономической ситуации в Иркутской области и актуальные задачи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ганов местного самоуправления муниц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в современных усл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виях». По поручению председателя Закон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подготовлена презе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тация к указанному докладу, которая была представлена в ноябре 2015 г. на обучающем семинаре «Школа молодого депутата» 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документации для заключения гос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дарственного контракта на информационное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служивание с Территориальным органом Фед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ральной службы государственной статистики по Иркутской области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Велась работа по исполнению государстве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ного контракта, заключенного с Территор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альным органом Федеральной службы гос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дарственной статистики по Иркутской обл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сти. Периодически, по мере поступления 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териалов, пополнялась база данных стат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стической информации по основным соц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ально-экономическим направлениям работы отдела. В октябре-декабре текущего года проведена экспертиза соответствия резул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татов исполнения контракта по итогам 4-го квартала 2015 г. и в целом за 2015 год. По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готовлена документация для заключения государственного контракта на информац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онное обслуживание в 2016 году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Освещение деятельности Законодательного Собрания Иркутской области в СМИ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и рассылка в СМИ анонсов и офиц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альных пресс-релизов о мероприятиях и решениях Законодательного Собрания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освещения деятельности Закон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 Иркутской области в течение 4-го квартала проведена следующая работа: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1. В региональных средствах массовой 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формации в период четвертого квартала 2015 года при содействии отдела вышло 1980 информационных материалов о де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тельности Законодательного Собрания 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области, в том числе в газетах – 470, на телевидении – 261, на радио – 134,  в ле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тах новостей информационных агентств – 1115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информационных материалов для са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Законодательного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Специалистами отдела подготовлено 183 информационных материала для размещ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ния на сайте Законодательного Собрания Иркутской области. Освещалась закон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творческая деятельность в комитетах и 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миссиях (в соответствии с планом работы Законодательного Собрания Иркутской 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ласти), заседания коллегии, вопросы сессии, депутатская деятельность в избирательных округах и рабочие поездки руководства З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ркутской обл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Организация подходов, брифингов, пресс-конференций, интервью председателя, заместит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лей председателя и председателей комитетов и комиссий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Организовано 2 интервью с председателем Законодательного Собрания Иркутской 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ласти С.Ф. </w:t>
            </w:r>
            <w:proofErr w:type="spellStart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Брилкой</w:t>
            </w:r>
            <w:proofErr w:type="spellEnd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, 1 пресс-конференция председателя по итогам 2015 года на пл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щадке ЗС; брифинг председателя об акции Молодежного парламента; 1 пресс-конференция заместителя председателя З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конодательного Собрания А.Н. </w:t>
            </w:r>
            <w:proofErr w:type="spellStart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Лабыгина</w:t>
            </w:r>
            <w:proofErr w:type="spellEnd"/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ИА «Интерфакс» о решении Конституцио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ного суда РФ; 25 подходов к прессе предс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дателей комитетов и комиссий, депутатов Законодательного Собрания Иркутской 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Освещение деятельности Законодательного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брания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Иркутской области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общественно-политической газете «Областная»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общественно-политической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газете «О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ластная» опубликован 61 тематический и информационный материал о деятельности Законодательного Собрания Иркутской 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ласти. Освещалась работа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постоянных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митетов 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постоянных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комиссий, сессии, 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бота депутатов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Законодательного Собрания Иркутской области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избирательных окр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гах, а также  наиболее значимые меропри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тия Законодательного Собрания Иркутской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и выпуск информационной ленты о законодательной деятельности Законодательного Собрания Иркутской области «Парламентский вестник»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неделю, 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DD55C2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 и р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азосланы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средства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ма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совой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информации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Иркутской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области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размещены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на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сайтах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Законодательного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брания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Иркутской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области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информацио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ного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агентства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МК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Байкал»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12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выпуск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ов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информационно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й ленты «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Парламентский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вестник»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котор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ая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рассказывает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решениях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постоянных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комитетов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постоянных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коми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сий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планах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мероприятиях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Законод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формация публиковалась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региональном выпуске федерального еженедельного п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чатного издания «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М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 Байкал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rPr>
          <w:trHeight w:val="1295"/>
        </w:trPr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и выпуск информационной ленты о представительской работе депутатов Законод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 «Депута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ский дневник»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неделю, 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 и разосланы в средства ма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совой информации Иркутской области и размещены на сайтах информационного агентства «Байкал Инфо», Законодательного Собрания Иркутской области и в газете «Копейка» 13 выпусков информационной ленты о представительской работе депут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тов Законодательного Собрания «Депута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ский дневник».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Освеща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лась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деятельность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депутатов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избирательных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округах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том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числе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инициативы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благотворительность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радиопрограммы «Парламентская среда» на радио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неделю, 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Вышли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эфир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на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областном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радио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ГТРК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Радио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Россия–Иркутск»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6 выпусков 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диопередачи «Парламентская среда», ра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мещены на сайте Законодательного Собр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ния Иркутской области. Также в эфире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ГТРК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Радио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Россия–Иркутск»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Радио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Студия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АС»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звучали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новости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деятельн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Законодательного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Собрания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Иркутской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области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заседаниях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комитетов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комиссий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информационные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материалы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сессиях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телепрограммы «Законодатель»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неделю, 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Вышли в эфир на телеканале «АИСТ» и размещены на сайте Законодательного 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брания 12 выпусков телепрограммы «Зак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нодатель» (выходит не менее двух раз в м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сяц). В передачах освещались наиболее 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туальные вопросы, обсуждаемые на засед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ниях комитетов и комиссий Законодател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Разработка технического задания для проведения электронных аукционов на оказание услуг по освещению деятельности Законодательного 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 со средствами масс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AE65D0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Заключен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 г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контракт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освещение деятельности Законодательного Собрания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Иркутской области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во втором п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лугодии.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Организ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ована работа по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необход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мы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процедур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ам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исполнению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госуда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ственных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контрактов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Опубликование в общественно-политической г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зете «Областная» постановлений сессий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тельного Собрания, сообщений о времени и месте проведения сессий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AE65D0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общественно-политической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газете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ластная»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опубликованы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постановлени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се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сий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Законодательного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Собрания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Иркутской области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сообщени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времени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месте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пр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ведения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сесси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 по согласованию с организ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ционным отделом, списки благодарностей председателя Законодательного Собрания Иркутской области 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конкурса на лучшие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формационные концепции и журналистские мат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риалы о деятельности Законодательного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рамках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проведения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конкурса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на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лучшие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концепции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журналистские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материалы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освещению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деятельности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Законодательного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Собрания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Иркутской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области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средствах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массовой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информации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2015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году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было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ра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з</w:t>
            </w:r>
            <w:r w:rsidRPr="005B3F47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работано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утверждено распоряжение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седателя Законодательного Собрания 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кутской области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об экспертном совете; пр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изведен сбор конкурсных материалов; орг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низовано заседание экспертного совета; проведено торжественное награждение п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бедителей конкурса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3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аккредитации журнал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стов на 2016 год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1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ноябре издано распоряжение </w:t>
            </w:r>
            <w:r w:rsidRPr="00027A74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председателя Законодательного Собрания Иркутской обл</w:t>
            </w:r>
            <w:r w:rsidRPr="00027A74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27A7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сти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 проведении аккредитации журналистов средств массовой информации при Законод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тельном Собрании Иркутской области на 2016 год. В декабре начат прием документов от СМИ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информационных ресурсов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Организационно-техническое сопровождение 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граммно-технического комплекса зала заседаний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квартале 2015 года отделом осущест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лена информационно-техническая поддер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ка программно-технического комплекса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тевой компьютерной технологии сопрово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дения зала заседаний Законодательного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«ВЛАСТЬ®</w:t>
            </w:r>
            <w:r w:rsidRPr="005B3F47">
              <w:rPr>
                <w:rFonts w:eastAsia="Times New Roman"/>
                <w:sz w:val="24"/>
                <w:szCs w:val="24"/>
                <w:lang w:val="en-US" w:eastAsia="ru-RU"/>
              </w:rPr>
              <w:t>XXI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-Иркутск» и малого зала заседаний.</w:t>
            </w:r>
          </w:p>
          <w:p w:rsidR="00CB755B" w:rsidRPr="005B3F47" w:rsidRDefault="00CB755B" w:rsidP="00AE65D0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отчетном периоде с помощью програм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но-технических средств обеспечено пров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дение 6 заседаний сессий Законодательного Собрания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, 24 заседани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комитетов и комиссий, рабочих групп и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вещаний, коллегий, круглых столов, стаж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ровок и т.д., проводимых Законодательным Собранием Иркутской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03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Информационно-техничес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кое обеспечение работы интернет-</w:t>
            </w:r>
            <w:r w:rsidRPr="005B3F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представительства Законодательного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Отделом продолжена информационно-техническая поддержка интернет-представительства Законодательного Собр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. В отчетном периоде проведены работы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организации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деотрансляции из 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ала заседаний на сайте Законодательного Собрания Иркутской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ласти, а также в локальной вычислительной сети Законодательного Собрания Иркутской области и локальной вычислительной сети Правительства Иркутской области, Ко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трольно-счетной палаты Иркутской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Организация доступа депутатов, служащих апп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рата к государственной автоматизированной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стеме «Законотворчество»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AE65D0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Служащими отдела  в отчетный период 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ведена работа  по обеспечению бесперебо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ного доступа депутатов Законодательного Собрания, служащих аппарата </w:t>
            </w:r>
            <w:proofErr w:type="gram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 ГАС</w:t>
            </w:r>
            <w:proofErr w:type="gram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«Зак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нотворчество». Доступ к информационному ресурсу осуществлялся по существующему защищенному каналу связи с Государстве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ной Думой Федерального Собрания Росси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ской Федерации. С января данный канал 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реведен на обслуживание Центром спец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альной связи ФСО России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Организация видеоконференций и телетрансляций из Государственной Думы Федерального Собр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ния Российской Федерации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 отчетный период проводились работы по бесперебойной работе видеотрансляций из Государственной Думы Федерального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брания Российской Федерации и Совета Ф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дерации Федерального Собрания Российской Федерации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виртуальными ячейками Совета Федерации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Федерального Собрания Ро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027A74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вительной власти субъектов Российской Ф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дерации в Законодательном Собрании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проводилась работа по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мену информаци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ей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. Работа информационн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го канала позволила значительно сократить время обмена оперативной информацией между Советом Федерации Федерального Собрания Российской Федерации и Закон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дательным Собранием Иркутской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депутатского корпуса, работников аппарата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Законодательного Собрания Иркутской области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информационными ресурсами: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Инте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, информационно-правовые базы «Консул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тант» и «Гарант», закрытый канал «Электронная Россия»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B1076C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 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квартале 2015 года продолжена работа по предоставлению доступа к ресурсам сети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депутатам Законодательного Собрания Иркутской области, служащим 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парата Законодательного Собрания.</w:t>
            </w:r>
            <w:r w:rsidRPr="005B3F47">
              <w:rPr>
                <w:rFonts w:eastAsia="Times New Roman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должена работа по поддержанию в актуал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ном состоянии информационно-правовых систем «Консультант Плюс», «Гарант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</w:t>
            </w: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окументационное обеспечение и контроль исполнения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за исполнением документов, обращений граждан. Подготовка итоговой информации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Осуществлялся постоянный контроль за 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полнением документов. Подготовлено 3 ит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говых информации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Составление графика приема граждан руководит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лями Законодательного Собрания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Иркутской 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ласти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, председателями постоянных комитетов и постоянных комиссий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976FF3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Ежемесячные г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рафик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приемов публик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лись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газете «Областная» 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Согласование со структурными подразделениями, подготовка распоряжения председателя Законод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Иркутской области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 утве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ждении номенклатуры дел Законодательного 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брания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Иркутской области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Документационное обеспечение заседаний и м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роприятий Законодательного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697199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Обеспечены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документами депутат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, пр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глашенны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6 сессиях Законодательного Собрания (проведение лингвистической эк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пертизы, тиражирование, комплектование документов, размещение на официальном портале Законодательного Собрания, а также в программно-техническом комплексе «Власть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XXI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-Иркутск»)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макетов и издание «Ведомостей Зак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области», направление их получателям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Изготовлены макеты «Ведомости Законод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области» до 32 номера включительно (направлены для тиражирования), переданы адресатам – до 28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номера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мероприятий по реал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зации государственного заказа по переподготовке и повышению квалификации государственных гражданских служащих аппарата Законодательн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Проведены мероприятия по реализации го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ударственного заказа по переподготовке и повышению квалификации государственных гражданских служащих аппарата Законод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области. П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вышение квалификации прошли 5 госуда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ственных гражданских служащих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Проведение конкурса на замещение вакантных должностей (кадрового резерва для замещения 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кантных должностей гражданской службы)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 1 этап конкурса на замещение 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кантных должностей (кадрового резерва для замещения вакантных должностей гражда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ской службы), проведение 2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-го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этапа ко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курса назначено на 22 января 20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квалификационного э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замена по присвоению классных чинов госуда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ственной гражданской службы Иркутской области государственным гражданским служащим, зам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щающим должности государственной гражда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ской службы Иркутской области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Законодател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ном Собрании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148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Квалификационный экзамен проведен 9 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тября 2015 года, всем гражданским служ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щим, сдававшим экзамен, присвоены клас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ные чины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аттестации госуда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ственных гражданских служащих, замещающих должности государственной гражданской службы Иркутской области в аппарате Законодательного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697199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аттестация государственных гражданских служащих аппарата Законод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тельно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го Собрания  Иркутской области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Проведение работы по выявлению случаев во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никновения конфликта интересов и принятие мер по предотвращению и урегулированию конфликта интересов в аппарате Законодательного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148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14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течение 4-го 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квартала 2015 года случаев возникновения конфликта интересов не в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явлено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в порядке, предусмо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ренном нормативными правовыми актами, пров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рок по случаям несоблюдения ограничений, запр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тов и неисполнения обязанностей, установленных в целях противодействия коррупции, а также пр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менения соответствующих мер юридической 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ветственности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148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14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4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-го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квартала 2015 года случаев возникновения конфликта интересов, нес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блюдения ограничений, запретов и неиспо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r w:rsidRPr="005B3F47">
              <w:rPr>
                <w:rFonts w:eastAsia="Times New Roman"/>
                <w:bCs/>
                <w:sz w:val="24"/>
                <w:szCs w:val="24"/>
                <w:lang w:eastAsia="ru-RU"/>
              </w:rPr>
              <w:t>нения обязанностей, установленных в целях противодействия коррупции, не выявлено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16018" w:type="dxa"/>
            <w:gridSpan w:val="9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Административно-хозяйственное обеспечение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Формирование планов закупок товаров, работ, услуг, планов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графиков, прогнозов закупок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конодательном Собрании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В.Н. Михайлов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Размещение государственного заказа на п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ставку товаров, оказание услуг, выполнение работ для нужд Законодательного Собрания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осуществлялось отделом в рамках бюджетной сметы Законодательн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го Собрания Иркутской области и утве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жденных лимитов бюджетных обязательств. В течение квартала производилась подгото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ка государственных контрактов, а также 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полнительных соглашений к ним. По мере необходимости оформлялись расчетные и другие сопутствующие документы 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Работа в «АЦК-Госзаказ» по осуществлению зак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пок способами, предусмотренными Федеральн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 законом от 5 апреля 2013 г. №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44-ФЗ «О контрак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ной системе в сфере закупок товаров, работ, услуг для обеспечения государственных и муниципал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ных нужд»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 агентством по госуда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ственному заказу Иркутской области ос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ществлялось по вопросам, связанным с ра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мещением Законодательным Собранием го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ударственного заказа и его финансирован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ем, в том числе посредством работы с авт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матизированной системой АЦК «Госзаказ». Составление ежеквартальной статистической отчетности по форме № 1-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торги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Организация материального и транспортного обеспечения депутатов Законодательного Собр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ния Иркутской области и </w:t>
            </w:r>
            <w:r w:rsidRPr="005B3F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государственных гра</w:t>
            </w:r>
            <w:r w:rsidRPr="005B3F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3F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данских служащих, замещающих должности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гос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дарственной гражданской службы </w:t>
            </w:r>
            <w:r w:rsidRPr="005B3F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Иркутской о</w:t>
            </w:r>
            <w:r w:rsidRPr="005B3F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3F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ласти в аппарате Законодательного Собрания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Осуществлялось постоянно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Организационное и материальное обеспечение протокольного обслуживания официальных дел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гаций и лиц, прибывающих в Законодательное 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брание Иркутской области, и других мероприятий, проводимых в Законодательном Собрании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Ирку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 участием председателя Законод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и по его поручению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autoSpaceDE/>
              <w:autoSpaceDN/>
              <w:adjustRightInd/>
              <w:ind w:lef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Осуществление взаимодействия с управлением д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лами Губернатора Иркутской области и Прав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тельства Иркутской области при проведении м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роприятий Законодательного Собрания Иркутской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  <w:tr w:rsidR="00CB755B" w:rsidRPr="005B3F47" w:rsidTr="00C23790">
        <w:tblPrEx>
          <w:tblCellMar>
            <w:left w:w="0" w:type="dxa"/>
            <w:right w:w="0" w:type="dxa"/>
          </w:tblCellMar>
        </w:tblPrEx>
        <w:tc>
          <w:tcPr>
            <w:tcW w:w="708" w:type="dxa"/>
            <w:shd w:val="clear" w:color="auto" w:fill="auto"/>
          </w:tcPr>
          <w:p w:rsidR="00CB755B" w:rsidRPr="005B3F47" w:rsidRDefault="00CB755B" w:rsidP="005B3F47">
            <w:pPr>
              <w:numPr>
                <w:ilvl w:val="0"/>
                <w:numId w:val="4"/>
              </w:numPr>
              <w:tabs>
                <w:tab w:val="left" w:pos="7655"/>
              </w:tabs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Взаимодействие со службами аэропорта по обе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печению встреч и отправки членов делегаций на самолеты, оформление документов на оплату услуг,  предоставляемых аэропортом, </w:t>
            </w:r>
            <w:proofErr w:type="gramStart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 финансовыми расходами на эти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квартала</w:t>
            </w:r>
          </w:p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left="141" w:right="142" w:firstLine="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 xml:space="preserve">В.Н. Михайлов </w:t>
            </w:r>
          </w:p>
        </w:tc>
        <w:tc>
          <w:tcPr>
            <w:tcW w:w="4961" w:type="dxa"/>
            <w:gridSpan w:val="2"/>
          </w:tcPr>
          <w:p w:rsidR="00CB755B" w:rsidRPr="005B3F47" w:rsidRDefault="00CB755B" w:rsidP="005B3F47">
            <w:pPr>
              <w:tabs>
                <w:tab w:val="left" w:pos="7655"/>
              </w:tabs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3F47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</w:tbl>
    <w:p w:rsidR="003F64E9" w:rsidRPr="00E808C9" w:rsidRDefault="003F64E9" w:rsidP="00282F25">
      <w:pPr>
        <w:sectPr w:rsidR="003F64E9" w:rsidRPr="00E808C9" w:rsidSect="00F850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C0223" w:rsidRPr="004C7EF0" w:rsidRDefault="005C0223" w:rsidP="000545FC">
      <w:pPr>
        <w:overflowPunct w:val="0"/>
        <w:ind w:firstLine="0"/>
        <w:jc w:val="right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4C7EF0">
        <w:rPr>
          <w:rFonts w:eastAsia="Times New Roman"/>
          <w:i/>
          <w:sz w:val="24"/>
          <w:szCs w:val="24"/>
          <w:lang w:eastAsia="ru-RU"/>
        </w:rPr>
        <w:t>Приложение 10</w:t>
      </w:r>
    </w:p>
    <w:p w:rsidR="005C0223" w:rsidRPr="00F564F6" w:rsidRDefault="005C0223" w:rsidP="00F564F6">
      <w:pPr>
        <w:pStyle w:val="2"/>
        <w:spacing w:before="0" w:after="0"/>
        <w:ind w:left="0"/>
        <w:rPr>
          <w:sz w:val="26"/>
          <w:szCs w:val="26"/>
          <w:lang w:eastAsia="ru-RU"/>
        </w:rPr>
      </w:pPr>
      <w:bookmarkStart w:id="59" w:name="_Toc440986341"/>
      <w:r w:rsidRPr="00F564F6">
        <w:rPr>
          <w:sz w:val="26"/>
          <w:szCs w:val="26"/>
          <w:lang w:eastAsia="ru-RU"/>
        </w:rPr>
        <w:t>Информация об участии депутатов Законодательного Собрания Иркутской области второго созыва в работе сессий в четвертом квартале 201</w:t>
      </w:r>
      <w:r w:rsidR="00A765A6" w:rsidRPr="00F564F6">
        <w:rPr>
          <w:sz w:val="26"/>
          <w:szCs w:val="26"/>
          <w:lang w:eastAsia="ru-RU"/>
        </w:rPr>
        <w:t>5</w:t>
      </w:r>
      <w:r w:rsidRPr="00F564F6">
        <w:rPr>
          <w:sz w:val="26"/>
          <w:szCs w:val="26"/>
          <w:lang w:eastAsia="ru-RU"/>
        </w:rPr>
        <w:t xml:space="preserve"> года</w:t>
      </w:r>
      <w:bookmarkEnd w:id="59"/>
      <w:r w:rsidRPr="00F564F6">
        <w:rPr>
          <w:sz w:val="26"/>
          <w:szCs w:val="26"/>
          <w:lang w:eastAsia="ru-RU"/>
        </w:rPr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3"/>
        <w:gridCol w:w="431"/>
        <w:gridCol w:w="647"/>
        <w:gridCol w:w="423"/>
        <w:gridCol w:w="532"/>
        <w:gridCol w:w="477"/>
        <w:gridCol w:w="624"/>
        <w:gridCol w:w="477"/>
        <w:gridCol w:w="384"/>
        <w:gridCol w:w="477"/>
        <w:gridCol w:w="573"/>
        <w:gridCol w:w="446"/>
        <w:gridCol w:w="550"/>
        <w:gridCol w:w="452"/>
        <w:gridCol w:w="522"/>
        <w:gridCol w:w="435"/>
      </w:tblGrid>
      <w:tr w:rsidR="00F564F6" w:rsidRPr="00C005A0" w:rsidTr="00F564F6">
        <w:trPr>
          <w:trHeight w:val="170"/>
          <w:tblHeader/>
        </w:trPr>
        <w:tc>
          <w:tcPr>
            <w:tcW w:w="1177" w:type="pct"/>
            <w:shd w:val="clear" w:color="auto" w:fill="auto"/>
          </w:tcPr>
          <w:p w:rsidR="00F564F6" w:rsidRPr="00F70FDB" w:rsidRDefault="00F564F6" w:rsidP="00B3605F">
            <w:pPr>
              <w:tabs>
                <w:tab w:val="left" w:pos="171"/>
              </w:tabs>
              <w:overflowPunct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2"/>
            <w:shd w:val="clear" w:color="auto" w:fill="FFFF00"/>
            <w:vAlign w:val="center"/>
          </w:tcPr>
          <w:p w:rsidR="00F564F6" w:rsidRPr="00F70FDB" w:rsidRDefault="00F564F6" w:rsidP="00F564F6">
            <w:pPr>
              <w:overflowPunct w:val="0"/>
              <w:ind w:firstLine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F70FDB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F70FDB">
              <w:rPr>
                <w:b/>
                <w:bCs/>
                <w:color w:val="000000"/>
                <w:sz w:val="18"/>
                <w:szCs w:val="18"/>
              </w:rPr>
              <w:t xml:space="preserve">-я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F70FDB">
              <w:rPr>
                <w:b/>
                <w:bCs/>
                <w:color w:val="000000"/>
                <w:sz w:val="18"/>
                <w:szCs w:val="18"/>
              </w:rPr>
              <w:t>сессия</w:t>
            </w:r>
          </w:p>
        </w:tc>
        <w:tc>
          <w:tcPr>
            <w:tcW w:w="490" w:type="pct"/>
            <w:gridSpan w:val="2"/>
            <w:shd w:val="clear" w:color="auto" w:fill="FFFF00"/>
            <w:vAlign w:val="center"/>
          </w:tcPr>
          <w:p w:rsidR="00F564F6" w:rsidRPr="00F70FDB" w:rsidRDefault="00F564F6" w:rsidP="00F564F6">
            <w:pPr>
              <w:overflowPunct w:val="0"/>
              <w:ind w:firstLine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F70FDB">
              <w:rPr>
                <w:b/>
                <w:bCs/>
                <w:color w:val="000000"/>
                <w:sz w:val="18"/>
                <w:szCs w:val="18"/>
              </w:rPr>
              <w:t>-я сессия</w:t>
            </w:r>
          </w:p>
        </w:tc>
        <w:tc>
          <w:tcPr>
            <w:tcW w:w="565" w:type="pct"/>
            <w:gridSpan w:val="2"/>
            <w:shd w:val="clear" w:color="auto" w:fill="FFFF00"/>
            <w:vAlign w:val="center"/>
          </w:tcPr>
          <w:p w:rsidR="00F564F6" w:rsidRPr="00F70FDB" w:rsidRDefault="00F564F6" w:rsidP="00F564F6">
            <w:pPr>
              <w:overflowPunct w:val="0"/>
              <w:ind w:firstLine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Pr="00F70FDB">
              <w:rPr>
                <w:b/>
                <w:bCs/>
                <w:color w:val="000000"/>
                <w:sz w:val="18"/>
                <w:szCs w:val="18"/>
              </w:rPr>
              <w:t xml:space="preserve">-я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F70FDB">
              <w:rPr>
                <w:b/>
                <w:bCs/>
                <w:color w:val="000000"/>
                <w:sz w:val="18"/>
                <w:szCs w:val="18"/>
              </w:rPr>
              <w:t>сессия</w:t>
            </w:r>
          </w:p>
        </w:tc>
        <w:tc>
          <w:tcPr>
            <w:tcW w:w="442" w:type="pct"/>
            <w:gridSpan w:val="2"/>
            <w:shd w:val="clear" w:color="auto" w:fill="FFFF00"/>
            <w:vAlign w:val="center"/>
          </w:tcPr>
          <w:p w:rsidR="00F564F6" w:rsidRPr="00F564F6" w:rsidRDefault="00F564F6" w:rsidP="00F564F6">
            <w:pPr>
              <w:overflowPunct w:val="0"/>
              <w:ind w:firstLine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  <w:r w:rsidRPr="00F70FDB">
              <w:rPr>
                <w:b/>
                <w:bCs/>
                <w:color w:val="000000"/>
                <w:sz w:val="18"/>
                <w:szCs w:val="18"/>
              </w:rPr>
              <w:t>-я сессия</w:t>
            </w:r>
          </w:p>
        </w:tc>
        <w:tc>
          <w:tcPr>
            <w:tcW w:w="539" w:type="pct"/>
            <w:gridSpan w:val="2"/>
            <w:shd w:val="clear" w:color="auto" w:fill="FFFF00"/>
            <w:vAlign w:val="center"/>
          </w:tcPr>
          <w:p w:rsidR="00F564F6" w:rsidRPr="00F564F6" w:rsidRDefault="00F564F6" w:rsidP="00F564F6">
            <w:pPr>
              <w:overflowPunct w:val="0"/>
              <w:ind w:firstLine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  <w:r w:rsidRPr="00F70FDB">
              <w:rPr>
                <w:b/>
                <w:bCs/>
                <w:color w:val="000000"/>
                <w:sz w:val="18"/>
                <w:szCs w:val="18"/>
              </w:rPr>
              <w:t xml:space="preserve">-я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F70FDB">
              <w:rPr>
                <w:b/>
                <w:bCs/>
                <w:color w:val="000000"/>
                <w:sz w:val="18"/>
                <w:szCs w:val="18"/>
              </w:rPr>
              <w:t>сессия</w:t>
            </w:r>
          </w:p>
        </w:tc>
        <w:tc>
          <w:tcPr>
            <w:tcW w:w="511" w:type="pct"/>
            <w:gridSpan w:val="2"/>
            <w:shd w:val="clear" w:color="auto" w:fill="FFFF00"/>
            <w:vAlign w:val="center"/>
          </w:tcPr>
          <w:p w:rsidR="00F564F6" w:rsidRPr="00F564F6" w:rsidRDefault="00F564F6" w:rsidP="00F564F6">
            <w:pPr>
              <w:overflowPunct w:val="0"/>
              <w:ind w:firstLine="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F564F6">
              <w:rPr>
                <w:b/>
                <w:bCs/>
                <w:color w:val="000000"/>
                <w:sz w:val="18"/>
                <w:szCs w:val="18"/>
              </w:rPr>
              <w:t xml:space="preserve">34-я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F564F6">
              <w:rPr>
                <w:b/>
                <w:bCs/>
                <w:color w:val="000000"/>
                <w:sz w:val="18"/>
                <w:szCs w:val="18"/>
              </w:rPr>
              <w:t>сессия</w:t>
            </w:r>
          </w:p>
        </w:tc>
        <w:tc>
          <w:tcPr>
            <w:tcW w:w="724" w:type="pct"/>
            <w:gridSpan w:val="3"/>
            <w:shd w:val="clear" w:color="auto" w:fill="9CC2E5"/>
          </w:tcPr>
          <w:p w:rsidR="00F564F6" w:rsidRPr="00F70FDB" w:rsidRDefault="00F564F6" w:rsidP="00F564F6">
            <w:pPr>
              <w:overflowPunct w:val="0"/>
              <w:ind w:firstLine="0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Из 6</w:t>
            </w:r>
            <w:r w:rsidRPr="00F70FD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сессий отсутствует</w:t>
            </w:r>
          </w:p>
        </w:tc>
      </w:tr>
      <w:tr w:rsidR="00F564F6" w:rsidRPr="00C005A0" w:rsidTr="00F564F6">
        <w:trPr>
          <w:cantSplit/>
          <w:trHeight w:val="992"/>
          <w:tblHeader/>
        </w:trPr>
        <w:tc>
          <w:tcPr>
            <w:tcW w:w="1177" w:type="pct"/>
            <w:shd w:val="clear" w:color="auto" w:fill="auto"/>
          </w:tcPr>
          <w:p w:rsidR="00F564F6" w:rsidRPr="00F70FDB" w:rsidRDefault="00F564F6" w:rsidP="00B3605F">
            <w:pPr>
              <w:tabs>
                <w:tab w:val="left" w:pos="171"/>
              </w:tabs>
              <w:overflowPunct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DBE5F1" w:themeFill="accent1" w:themeFillTint="33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332" w:type="pct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17" w:type="pct"/>
            <w:shd w:val="clear" w:color="auto" w:fill="DBE5F1" w:themeFill="accent1" w:themeFillTint="33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273" w:type="pct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45" w:type="pct"/>
            <w:shd w:val="clear" w:color="auto" w:fill="DBE5F1" w:themeFill="accent1" w:themeFillTint="33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319" w:type="pct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45" w:type="pct"/>
            <w:shd w:val="clear" w:color="auto" w:fill="DBE5F1" w:themeFill="accent1" w:themeFillTint="33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45" w:type="pct"/>
            <w:shd w:val="clear" w:color="auto" w:fill="DBE5F1" w:themeFill="accent1" w:themeFillTint="33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29" w:type="pct"/>
            <w:shd w:val="clear" w:color="auto" w:fill="DBE5F1" w:themeFill="accent1" w:themeFillTint="33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32" w:type="pct"/>
            <w:shd w:val="clear" w:color="auto" w:fill="DBE5F1" w:themeFill="accent1" w:themeFillTint="33"/>
            <w:textDirection w:val="btL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268" w:type="pct"/>
            <w:shd w:val="clear" w:color="auto" w:fill="auto"/>
            <w:textDirection w:val="btL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23" w:type="pct"/>
            <w:shd w:val="clear" w:color="auto" w:fill="FBD4B4" w:themeFill="accent6" w:themeFillTint="66"/>
            <w:textDirection w:val="btL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left="113" w:right="113" w:firstLine="0"/>
              <w:jc w:val="left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564F6">
              <w:rPr>
                <w:rFonts w:eastAsia="Times New Roman"/>
                <w:b/>
                <w:sz w:val="16"/>
                <w:szCs w:val="16"/>
                <w:lang w:eastAsia="ru-RU"/>
              </w:rPr>
              <w:t>весь день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171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Алдаров К.Р.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171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Алексеев Б.Г.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171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Бабкин С.И.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171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Баймашев Д.З.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171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Балабанов А.А.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  <w:vAlign w:val="center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171"/>
              </w:tabs>
              <w:overflowPunct w:val="0"/>
              <w:ind w:left="0" w:right="-154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Белокобыльский С.В.</w:t>
            </w:r>
          </w:p>
        </w:tc>
        <w:tc>
          <w:tcPr>
            <w:tcW w:w="22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171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Битаров А.С.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171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Бренюк С.А.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171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Брилка</w:t>
            </w:r>
            <w:proofErr w:type="spellEnd"/>
            <w:r w:rsidRPr="00F70FDB">
              <w:rPr>
                <w:rFonts w:eastAsia="Times New Roman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Вепрев А.А.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Габов Р.Ф.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Гринберг И.С.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Дикунов Э.Е.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Дикусарова Н.И.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Дубас А.А.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 xml:space="preserve">Егорова А.О.  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Ершов Д.М.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Иванов А.Н.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Истомин Г.В.</w:t>
            </w:r>
          </w:p>
        </w:tc>
        <w:tc>
          <w:tcPr>
            <w:tcW w:w="22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Козюра А.В.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right="-154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Красноштанов А.Н.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Круглов В.К.</w:t>
            </w:r>
          </w:p>
        </w:tc>
        <w:tc>
          <w:tcPr>
            <w:tcW w:w="22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Кузнецов О.Н.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Лабыгин А.Н.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Лобанов А.Ю.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Лобков А.В.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Любенков Г.А.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Магдалинов С.Ю.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Матиенко В.А.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Микуляк А.С.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Милостных И.В.</w:t>
            </w:r>
          </w:p>
        </w:tc>
        <w:tc>
          <w:tcPr>
            <w:tcW w:w="22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Нестерович Г.Н.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Носенко О.Н.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Сагдеев Т.Р.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Седых М.В.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Синцова И.А.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Сумароков И.А.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Сумароков П.И.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Труфанов Н.С.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Тюменев О.Н.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Чеботарев В.П.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Чекотова Н.А.</w:t>
            </w:r>
          </w:p>
        </w:tc>
        <w:tc>
          <w:tcPr>
            <w:tcW w:w="22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Чернышев А.В.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Шопен В.П.</w:t>
            </w:r>
          </w:p>
        </w:tc>
        <w:tc>
          <w:tcPr>
            <w:tcW w:w="221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564F6" w:rsidRPr="00C005A0" w:rsidTr="00F564F6">
        <w:trPr>
          <w:trHeight w:val="170"/>
        </w:trPr>
        <w:tc>
          <w:tcPr>
            <w:tcW w:w="1177" w:type="pct"/>
            <w:shd w:val="clear" w:color="auto" w:fill="auto"/>
          </w:tcPr>
          <w:p w:rsidR="00F564F6" w:rsidRPr="00F70FDB" w:rsidRDefault="00F564F6" w:rsidP="005B3F47">
            <w:pPr>
              <w:numPr>
                <w:ilvl w:val="0"/>
                <w:numId w:val="5"/>
              </w:numPr>
              <w:tabs>
                <w:tab w:val="left" w:pos="313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70FDB">
              <w:rPr>
                <w:rFonts w:eastAsia="Times New Roman"/>
                <w:sz w:val="20"/>
                <w:szCs w:val="20"/>
                <w:lang w:eastAsia="ru-RU"/>
              </w:rPr>
              <w:t>Щапов М.В.</w:t>
            </w:r>
          </w:p>
        </w:tc>
        <w:tc>
          <w:tcPr>
            <w:tcW w:w="221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FFFF00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" w:type="pct"/>
            <w:shd w:val="clear" w:color="auto" w:fill="DBE5F1" w:themeFill="accent1" w:themeFillTint="33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2" w:type="pct"/>
            <w:shd w:val="clear" w:color="auto" w:fill="DBE5F1" w:themeFill="accent1" w:themeFillTint="33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FBD4B4" w:themeFill="accent6" w:themeFillTint="66"/>
          </w:tcPr>
          <w:p w:rsidR="00F564F6" w:rsidRPr="00F564F6" w:rsidRDefault="00F564F6" w:rsidP="00F564F6">
            <w:pPr>
              <w:tabs>
                <w:tab w:val="left" w:pos="171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564F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F564F6" w:rsidRPr="00F564F6" w:rsidRDefault="00F564F6" w:rsidP="00F564F6">
      <w:pPr>
        <w:rPr>
          <w:lang w:eastAsia="ru-RU"/>
        </w:rPr>
      </w:pPr>
    </w:p>
    <w:sectPr w:rsidR="00F564F6" w:rsidRPr="00F564F6" w:rsidSect="003F64E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AE" w:rsidRDefault="00CD6EAE" w:rsidP="00B57A3D">
      <w:r>
        <w:separator/>
      </w:r>
    </w:p>
  </w:endnote>
  <w:endnote w:type="continuationSeparator" w:id="0">
    <w:p w:rsidR="00CD6EAE" w:rsidRDefault="00CD6EAE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362346"/>
      <w:docPartObj>
        <w:docPartGallery w:val="Page Numbers (Bottom of Page)"/>
        <w:docPartUnique/>
      </w:docPartObj>
    </w:sdtPr>
    <w:sdtEndPr/>
    <w:sdtContent>
      <w:p w:rsidR="00CD6EAE" w:rsidRDefault="00CD6EAE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93">
          <w:rPr>
            <w:noProof/>
          </w:rPr>
          <w:t>120</w:t>
        </w:r>
        <w:r>
          <w:fldChar w:fldCharType="end"/>
        </w:r>
      </w:p>
    </w:sdtContent>
  </w:sdt>
  <w:p w:rsidR="00CD6EAE" w:rsidRDefault="00CD6EA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AE" w:rsidRDefault="00CD6EAE" w:rsidP="00B57A3D">
      <w:r>
        <w:separator/>
      </w:r>
    </w:p>
  </w:footnote>
  <w:footnote w:type="continuationSeparator" w:id="0">
    <w:p w:rsidR="00CD6EAE" w:rsidRDefault="00CD6EAE" w:rsidP="00B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372"/>
    <w:multiLevelType w:val="hybridMultilevel"/>
    <w:tmpl w:val="48F8A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EF4C6A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844D7"/>
    <w:multiLevelType w:val="hybridMultilevel"/>
    <w:tmpl w:val="AB28A00E"/>
    <w:lvl w:ilvl="0" w:tplc="DD26A5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436FC3"/>
    <w:multiLevelType w:val="hybridMultilevel"/>
    <w:tmpl w:val="9AF07F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2145AE"/>
    <w:multiLevelType w:val="hybridMultilevel"/>
    <w:tmpl w:val="ACAA62E0"/>
    <w:styleLink w:val="1111113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60C8"/>
    <w:multiLevelType w:val="hybridMultilevel"/>
    <w:tmpl w:val="AC3C01A2"/>
    <w:lvl w:ilvl="0" w:tplc="1BA846F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42EDF"/>
    <w:multiLevelType w:val="hybridMultilevel"/>
    <w:tmpl w:val="4646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47CD"/>
    <w:multiLevelType w:val="hybridMultilevel"/>
    <w:tmpl w:val="52C6FD2C"/>
    <w:lvl w:ilvl="0" w:tplc="351863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36470"/>
    <w:multiLevelType w:val="hybridMultilevel"/>
    <w:tmpl w:val="73FC01C6"/>
    <w:lvl w:ilvl="0" w:tplc="52CA95E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E8B66ED"/>
    <w:multiLevelType w:val="hybridMultilevel"/>
    <w:tmpl w:val="FD64B170"/>
    <w:lvl w:ilvl="0" w:tplc="5860B3BE">
      <w:start w:val="1"/>
      <w:numFmt w:val="decimal"/>
      <w:lvlText w:val="%1)"/>
      <w:lvlJc w:val="left"/>
      <w:pPr>
        <w:ind w:left="1012" w:hanging="360"/>
      </w:p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9">
    <w:nsid w:val="1F4018DF"/>
    <w:multiLevelType w:val="hybridMultilevel"/>
    <w:tmpl w:val="DDBAAE80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84E37"/>
    <w:multiLevelType w:val="hybridMultilevel"/>
    <w:tmpl w:val="BB38C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5D505A2"/>
    <w:multiLevelType w:val="hybridMultilevel"/>
    <w:tmpl w:val="974487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8E2117A"/>
    <w:multiLevelType w:val="hybridMultilevel"/>
    <w:tmpl w:val="7CA08BC0"/>
    <w:lvl w:ilvl="0" w:tplc="DEE8E9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0D0A9C"/>
    <w:multiLevelType w:val="hybridMultilevel"/>
    <w:tmpl w:val="56F428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42E464AD"/>
    <w:multiLevelType w:val="hybridMultilevel"/>
    <w:tmpl w:val="00286C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897112"/>
    <w:multiLevelType w:val="hybridMultilevel"/>
    <w:tmpl w:val="9750617E"/>
    <w:lvl w:ilvl="0" w:tplc="B5EE1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3C0AF5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C237E"/>
    <w:multiLevelType w:val="hybridMultilevel"/>
    <w:tmpl w:val="3A9E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17A3C"/>
    <w:multiLevelType w:val="hybridMultilevel"/>
    <w:tmpl w:val="9E66325A"/>
    <w:lvl w:ilvl="0" w:tplc="FC6668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5BA1716C"/>
    <w:multiLevelType w:val="hybridMultilevel"/>
    <w:tmpl w:val="E54064FA"/>
    <w:lvl w:ilvl="0" w:tplc="2DE2C782">
      <w:start w:val="1"/>
      <w:numFmt w:val="decimal"/>
      <w:pStyle w:val="1"/>
      <w:lvlText w:val="%1."/>
      <w:lvlJc w:val="left"/>
      <w:pPr>
        <w:tabs>
          <w:tab w:val="num" w:pos="1514"/>
        </w:tabs>
        <w:ind w:left="113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3C14"/>
    <w:multiLevelType w:val="hybridMultilevel"/>
    <w:tmpl w:val="7D7A486A"/>
    <w:lvl w:ilvl="0" w:tplc="52CA95E8">
      <w:start w:val="6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0"/>
  </w:num>
  <w:num w:numId="25">
    <w:abstractNumId w:val="2"/>
  </w:num>
  <w:num w:numId="2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2F45"/>
    <w:rsid w:val="000054C2"/>
    <w:rsid w:val="00005746"/>
    <w:rsid w:val="00006682"/>
    <w:rsid w:val="0001046B"/>
    <w:rsid w:val="0001091E"/>
    <w:rsid w:val="00010B56"/>
    <w:rsid w:val="00010DA1"/>
    <w:rsid w:val="000127DE"/>
    <w:rsid w:val="0001359C"/>
    <w:rsid w:val="000245DD"/>
    <w:rsid w:val="00026982"/>
    <w:rsid w:val="00027183"/>
    <w:rsid w:val="00027A74"/>
    <w:rsid w:val="0003242F"/>
    <w:rsid w:val="0003687F"/>
    <w:rsid w:val="00037537"/>
    <w:rsid w:val="00042959"/>
    <w:rsid w:val="00042C18"/>
    <w:rsid w:val="000434D3"/>
    <w:rsid w:val="00044F4E"/>
    <w:rsid w:val="00046F50"/>
    <w:rsid w:val="00054515"/>
    <w:rsid w:val="000545FC"/>
    <w:rsid w:val="0006259A"/>
    <w:rsid w:val="000672D1"/>
    <w:rsid w:val="00072A26"/>
    <w:rsid w:val="00074C36"/>
    <w:rsid w:val="00076507"/>
    <w:rsid w:val="0007781E"/>
    <w:rsid w:val="00080511"/>
    <w:rsid w:val="000805A7"/>
    <w:rsid w:val="00085944"/>
    <w:rsid w:val="00092888"/>
    <w:rsid w:val="000A5E3C"/>
    <w:rsid w:val="000A6CA0"/>
    <w:rsid w:val="000A7E73"/>
    <w:rsid w:val="000B22F9"/>
    <w:rsid w:val="000B6BBF"/>
    <w:rsid w:val="000B77F5"/>
    <w:rsid w:val="000C0337"/>
    <w:rsid w:val="000C18B1"/>
    <w:rsid w:val="000D06CE"/>
    <w:rsid w:val="000D1D1A"/>
    <w:rsid w:val="000D1EF8"/>
    <w:rsid w:val="000D30A4"/>
    <w:rsid w:val="000D32F4"/>
    <w:rsid w:val="000D66DA"/>
    <w:rsid w:val="000D67B9"/>
    <w:rsid w:val="000D68A6"/>
    <w:rsid w:val="000E6264"/>
    <w:rsid w:val="000F4A16"/>
    <w:rsid w:val="000F652B"/>
    <w:rsid w:val="00101234"/>
    <w:rsid w:val="001047BF"/>
    <w:rsid w:val="001116B5"/>
    <w:rsid w:val="00112C98"/>
    <w:rsid w:val="00121EA3"/>
    <w:rsid w:val="00123A02"/>
    <w:rsid w:val="00126534"/>
    <w:rsid w:val="00134DF1"/>
    <w:rsid w:val="00135A13"/>
    <w:rsid w:val="00136697"/>
    <w:rsid w:val="00140D2D"/>
    <w:rsid w:val="00143FDD"/>
    <w:rsid w:val="00152863"/>
    <w:rsid w:val="001549DC"/>
    <w:rsid w:val="00154C4D"/>
    <w:rsid w:val="0016128A"/>
    <w:rsid w:val="00162A02"/>
    <w:rsid w:val="0016688A"/>
    <w:rsid w:val="00171707"/>
    <w:rsid w:val="001724E6"/>
    <w:rsid w:val="001835EC"/>
    <w:rsid w:val="00183DA1"/>
    <w:rsid w:val="001923F3"/>
    <w:rsid w:val="00193182"/>
    <w:rsid w:val="00193F2E"/>
    <w:rsid w:val="001A075A"/>
    <w:rsid w:val="001A1EC8"/>
    <w:rsid w:val="001A2878"/>
    <w:rsid w:val="001A4E6E"/>
    <w:rsid w:val="001B0AD3"/>
    <w:rsid w:val="001B2522"/>
    <w:rsid w:val="001B7AFD"/>
    <w:rsid w:val="001C0A82"/>
    <w:rsid w:val="001C785C"/>
    <w:rsid w:val="001D6C01"/>
    <w:rsid w:val="001E107E"/>
    <w:rsid w:val="001E40A0"/>
    <w:rsid w:val="001E72AC"/>
    <w:rsid w:val="001E7715"/>
    <w:rsid w:val="00201264"/>
    <w:rsid w:val="002049E3"/>
    <w:rsid w:val="002052A4"/>
    <w:rsid w:val="0020610E"/>
    <w:rsid w:val="002066D1"/>
    <w:rsid w:val="002069CD"/>
    <w:rsid w:val="00210F29"/>
    <w:rsid w:val="00215003"/>
    <w:rsid w:val="00215B4D"/>
    <w:rsid w:val="00221B15"/>
    <w:rsid w:val="0022293E"/>
    <w:rsid w:val="00223E42"/>
    <w:rsid w:val="0022590C"/>
    <w:rsid w:val="00225D8A"/>
    <w:rsid w:val="002264FD"/>
    <w:rsid w:val="002313A8"/>
    <w:rsid w:val="00231A8A"/>
    <w:rsid w:val="002325A6"/>
    <w:rsid w:val="00235A5C"/>
    <w:rsid w:val="0024097F"/>
    <w:rsid w:val="00241340"/>
    <w:rsid w:val="002442A1"/>
    <w:rsid w:val="00244548"/>
    <w:rsid w:val="00245D95"/>
    <w:rsid w:val="00246115"/>
    <w:rsid w:val="00247994"/>
    <w:rsid w:val="00252CAA"/>
    <w:rsid w:val="00253EE4"/>
    <w:rsid w:val="002556B5"/>
    <w:rsid w:val="00256C1C"/>
    <w:rsid w:val="00261487"/>
    <w:rsid w:val="00264D89"/>
    <w:rsid w:val="00267CEF"/>
    <w:rsid w:val="0027098D"/>
    <w:rsid w:val="00270A9F"/>
    <w:rsid w:val="0027136C"/>
    <w:rsid w:val="002721FF"/>
    <w:rsid w:val="00280911"/>
    <w:rsid w:val="002823E7"/>
    <w:rsid w:val="00282F25"/>
    <w:rsid w:val="002860EA"/>
    <w:rsid w:val="002A16A4"/>
    <w:rsid w:val="002A2536"/>
    <w:rsid w:val="002A3643"/>
    <w:rsid w:val="002B0123"/>
    <w:rsid w:val="002B43CE"/>
    <w:rsid w:val="002B605D"/>
    <w:rsid w:val="002B7053"/>
    <w:rsid w:val="002B74B8"/>
    <w:rsid w:val="002C22A7"/>
    <w:rsid w:val="002C3F5B"/>
    <w:rsid w:val="002C7CCF"/>
    <w:rsid w:val="002D107A"/>
    <w:rsid w:val="002D60F8"/>
    <w:rsid w:val="002E2578"/>
    <w:rsid w:val="002E4064"/>
    <w:rsid w:val="002E453C"/>
    <w:rsid w:val="002E60AA"/>
    <w:rsid w:val="002E6DC0"/>
    <w:rsid w:val="002F09BA"/>
    <w:rsid w:val="002F47E6"/>
    <w:rsid w:val="0030056B"/>
    <w:rsid w:val="00300B0F"/>
    <w:rsid w:val="00300D88"/>
    <w:rsid w:val="00305B52"/>
    <w:rsid w:val="00306226"/>
    <w:rsid w:val="00307957"/>
    <w:rsid w:val="00310239"/>
    <w:rsid w:val="00322664"/>
    <w:rsid w:val="00324127"/>
    <w:rsid w:val="003302B7"/>
    <w:rsid w:val="00333DA1"/>
    <w:rsid w:val="00337145"/>
    <w:rsid w:val="00345833"/>
    <w:rsid w:val="003474AF"/>
    <w:rsid w:val="00350D18"/>
    <w:rsid w:val="00352896"/>
    <w:rsid w:val="00356AB3"/>
    <w:rsid w:val="0035758E"/>
    <w:rsid w:val="003637B2"/>
    <w:rsid w:val="0037136D"/>
    <w:rsid w:val="003730B5"/>
    <w:rsid w:val="003759E3"/>
    <w:rsid w:val="00385560"/>
    <w:rsid w:val="003904E5"/>
    <w:rsid w:val="003938E5"/>
    <w:rsid w:val="00395A94"/>
    <w:rsid w:val="00395C94"/>
    <w:rsid w:val="0039778A"/>
    <w:rsid w:val="003A2AAD"/>
    <w:rsid w:val="003A3121"/>
    <w:rsid w:val="003B0642"/>
    <w:rsid w:val="003B34D1"/>
    <w:rsid w:val="003B4D98"/>
    <w:rsid w:val="003D2C17"/>
    <w:rsid w:val="003D2D77"/>
    <w:rsid w:val="003D389E"/>
    <w:rsid w:val="003D3A6C"/>
    <w:rsid w:val="003D5413"/>
    <w:rsid w:val="003D5592"/>
    <w:rsid w:val="003D75E8"/>
    <w:rsid w:val="003E05AB"/>
    <w:rsid w:val="003E1FE2"/>
    <w:rsid w:val="003E43FD"/>
    <w:rsid w:val="003E61F9"/>
    <w:rsid w:val="003E670A"/>
    <w:rsid w:val="003E6D19"/>
    <w:rsid w:val="003E7A45"/>
    <w:rsid w:val="003F64E9"/>
    <w:rsid w:val="004004A1"/>
    <w:rsid w:val="004059B9"/>
    <w:rsid w:val="004124FD"/>
    <w:rsid w:val="00416E47"/>
    <w:rsid w:val="00423465"/>
    <w:rsid w:val="00423A34"/>
    <w:rsid w:val="0043795E"/>
    <w:rsid w:val="00450851"/>
    <w:rsid w:val="00451CEE"/>
    <w:rsid w:val="00456D05"/>
    <w:rsid w:val="00464ABE"/>
    <w:rsid w:val="00466A65"/>
    <w:rsid w:val="00467B83"/>
    <w:rsid w:val="0047274E"/>
    <w:rsid w:val="00475D80"/>
    <w:rsid w:val="00477449"/>
    <w:rsid w:val="004827A7"/>
    <w:rsid w:val="004832E6"/>
    <w:rsid w:val="00484FC4"/>
    <w:rsid w:val="004928EB"/>
    <w:rsid w:val="004931F5"/>
    <w:rsid w:val="00494341"/>
    <w:rsid w:val="004974D6"/>
    <w:rsid w:val="004A16B6"/>
    <w:rsid w:val="004A373F"/>
    <w:rsid w:val="004A3BC1"/>
    <w:rsid w:val="004A59A7"/>
    <w:rsid w:val="004B045C"/>
    <w:rsid w:val="004B137B"/>
    <w:rsid w:val="004B362B"/>
    <w:rsid w:val="004C2CFA"/>
    <w:rsid w:val="004C7EF0"/>
    <w:rsid w:val="004D1BF3"/>
    <w:rsid w:val="004D5108"/>
    <w:rsid w:val="004E0791"/>
    <w:rsid w:val="004E2154"/>
    <w:rsid w:val="004F0B86"/>
    <w:rsid w:val="004F1F0A"/>
    <w:rsid w:val="004F5052"/>
    <w:rsid w:val="00501A77"/>
    <w:rsid w:val="00510DD8"/>
    <w:rsid w:val="00511C67"/>
    <w:rsid w:val="005129CE"/>
    <w:rsid w:val="00525BEB"/>
    <w:rsid w:val="005378D5"/>
    <w:rsid w:val="00537E5D"/>
    <w:rsid w:val="00541323"/>
    <w:rsid w:val="00544CA1"/>
    <w:rsid w:val="005514CF"/>
    <w:rsid w:val="005526E9"/>
    <w:rsid w:val="005541C5"/>
    <w:rsid w:val="00561010"/>
    <w:rsid w:val="00563BFD"/>
    <w:rsid w:val="00564D21"/>
    <w:rsid w:val="0057004D"/>
    <w:rsid w:val="00582AC8"/>
    <w:rsid w:val="005918C5"/>
    <w:rsid w:val="00592C4A"/>
    <w:rsid w:val="00593D08"/>
    <w:rsid w:val="00594A88"/>
    <w:rsid w:val="005B2C62"/>
    <w:rsid w:val="005B3F47"/>
    <w:rsid w:val="005B61FB"/>
    <w:rsid w:val="005C0223"/>
    <w:rsid w:val="005C03FA"/>
    <w:rsid w:val="005C1776"/>
    <w:rsid w:val="005C2252"/>
    <w:rsid w:val="005C3752"/>
    <w:rsid w:val="005C4058"/>
    <w:rsid w:val="005C5472"/>
    <w:rsid w:val="005D5DE1"/>
    <w:rsid w:val="005E5165"/>
    <w:rsid w:val="005F3CA2"/>
    <w:rsid w:val="005F71FC"/>
    <w:rsid w:val="0060252E"/>
    <w:rsid w:val="00602F48"/>
    <w:rsid w:val="00602FD5"/>
    <w:rsid w:val="00616632"/>
    <w:rsid w:val="00617895"/>
    <w:rsid w:val="00622232"/>
    <w:rsid w:val="00622E76"/>
    <w:rsid w:val="00626DBF"/>
    <w:rsid w:val="00627852"/>
    <w:rsid w:val="00631146"/>
    <w:rsid w:val="006372BC"/>
    <w:rsid w:val="006379C8"/>
    <w:rsid w:val="00642B3E"/>
    <w:rsid w:val="006467C2"/>
    <w:rsid w:val="00650194"/>
    <w:rsid w:val="00657457"/>
    <w:rsid w:val="00660701"/>
    <w:rsid w:val="006617E4"/>
    <w:rsid w:val="0066519D"/>
    <w:rsid w:val="0066790C"/>
    <w:rsid w:val="00674503"/>
    <w:rsid w:val="00675D93"/>
    <w:rsid w:val="00677C7C"/>
    <w:rsid w:val="0068155A"/>
    <w:rsid w:val="00682713"/>
    <w:rsid w:val="00683DBE"/>
    <w:rsid w:val="00685FD2"/>
    <w:rsid w:val="00687854"/>
    <w:rsid w:val="00690953"/>
    <w:rsid w:val="0069278B"/>
    <w:rsid w:val="00697199"/>
    <w:rsid w:val="0069766A"/>
    <w:rsid w:val="006A1610"/>
    <w:rsid w:val="006A18AF"/>
    <w:rsid w:val="006A4034"/>
    <w:rsid w:val="006A4D7E"/>
    <w:rsid w:val="006A7C35"/>
    <w:rsid w:val="006B1A20"/>
    <w:rsid w:val="006B21A4"/>
    <w:rsid w:val="006B2907"/>
    <w:rsid w:val="006C4544"/>
    <w:rsid w:val="006D2CD7"/>
    <w:rsid w:val="006E4E51"/>
    <w:rsid w:val="006E7439"/>
    <w:rsid w:val="006E7870"/>
    <w:rsid w:val="006F1349"/>
    <w:rsid w:val="0070296D"/>
    <w:rsid w:val="007077A3"/>
    <w:rsid w:val="007114CF"/>
    <w:rsid w:val="007169C6"/>
    <w:rsid w:val="007169DA"/>
    <w:rsid w:val="0071700A"/>
    <w:rsid w:val="0072174A"/>
    <w:rsid w:val="00723B0E"/>
    <w:rsid w:val="00725D7B"/>
    <w:rsid w:val="00745510"/>
    <w:rsid w:val="007519C6"/>
    <w:rsid w:val="00755A17"/>
    <w:rsid w:val="007562C8"/>
    <w:rsid w:val="0075637A"/>
    <w:rsid w:val="007636CE"/>
    <w:rsid w:val="007664AC"/>
    <w:rsid w:val="007847B0"/>
    <w:rsid w:val="00790739"/>
    <w:rsid w:val="0079215D"/>
    <w:rsid w:val="007963C5"/>
    <w:rsid w:val="00796BEE"/>
    <w:rsid w:val="007A4CD0"/>
    <w:rsid w:val="007A574C"/>
    <w:rsid w:val="007B3647"/>
    <w:rsid w:val="007B5448"/>
    <w:rsid w:val="007B6443"/>
    <w:rsid w:val="007C2D08"/>
    <w:rsid w:val="007C7856"/>
    <w:rsid w:val="007D0E14"/>
    <w:rsid w:val="007D4F29"/>
    <w:rsid w:val="007E2485"/>
    <w:rsid w:val="007E535A"/>
    <w:rsid w:val="007F0485"/>
    <w:rsid w:val="0080740E"/>
    <w:rsid w:val="00813289"/>
    <w:rsid w:val="00813A75"/>
    <w:rsid w:val="0082058B"/>
    <w:rsid w:val="00825710"/>
    <w:rsid w:val="008261C6"/>
    <w:rsid w:val="0083046D"/>
    <w:rsid w:val="00832CFE"/>
    <w:rsid w:val="00833630"/>
    <w:rsid w:val="00836FFE"/>
    <w:rsid w:val="00840663"/>
    <w:rsid w:val="00842EDF"/>
    <w:rsid w:val="00846662"/>
    <w:rsid w:val="00853DF0"/>
    <w:rsid w:val="00855C2A"/>
    <w:rsid w:val="008564C5"/>
    <w:rsid w:val="00856DC7"/>
    <w:rsid w:val="00860467"/>
    <w:rsid w:val="0086140F"/>
    <w:rsid w:val="00864133"/>
    <w:rsid w:val="00865104"/>
    <w:rsid w:val="00865CB6"/>
    <w:rsid w:val="00866819"/>
    <w:rsid w:val="00870308"/>
    <w:rsid w:val="00875F10"/>
    <w:rsid w:val="0087706A"/>
    <w:rsid w:val="00881836"/>
    <w:rsid w:val="00891125"/>
    <w:rsid w:val="00893F11"/>
    <w:rsid w:val="00894551"/>
    <w:rsid w:val="008A6D1D"/>
    <w:rsid w:val="008B283B"/>
    <w:rsid w:val="008B2FA0"/>
    <w:rsid w:val="008B3781"/>
    <w:rsid w:val="008B3AAB"/>
    <w:rsid w:val="008B75D9"/>
    <w:rsid w:val="008C245C"/>
    <w:rsid w:val="008C2D44"/>
    <w:rsid w:val="008C3A9A"/>
    <w:rsid w:val="008C6C38"/>
    <w:rsid w:val="008D03F5"/>
    <w:rsid w:val="008E4E3A"/>
    <w:rsid w:val="008E65D1"/>
    <w:rsid w:val="008F1CF5"/>
    <w:rsid w:val="008F4AE5"/>
    <w:rsid w:val="00907DE2"/>
    <w:rsid w:val="00915E91"/>
    <w:rsid w:val="009163ED"/>
    <w:rsid w:val="0091644D"/>
    <w:rsid w:val="009164CB"/>
    <w:rsid w:val="00917C05"/>
    <w:rsid w:val="00925BE4"/>
    <w:rsid w:val="00931F09"/>
    <w:rsid w:val="00940B39"/>
    <w:rsid w:val="00941E43"/>
    <w:rsid w:val="009447FE"/>
    <w:rsid w:val="00947F4C"/>
    <w:rsid w:val="0095081C"/>
    <w:rsid w:val="00953A31"/>
    <w:rsid w:val="009559C4"/>
    <w:rsid w:val="0096011B"/>
    <w:rsid w:val="00961EBB"/>
    <w:rsid w:val="009635D2"/>
    <w:rsid w:val="00963C3C"/>
    <w:rsid w:val="009715EE"/>
    <w:rsid w:val="00974A07"/>
    <w:rsid w:val="00974F9E"/>
    <w:rsid w:val="00976FF3"/>
    <w:rsid w:val="00977208"/>
    <w:rsid w:val="009817F9"/>
    <w:rsid w:val="0098393A"/>
    <w:rsid w:val="00983A24"/>
    <w:rsid w:val="0098436D"/>
    <w:rsid w:val="00985CCA"/>
    <w:rsid w:val="00987410"/>
    <w:rsid w:val="00987D78"/>
    <w:rsid w:val="00995AD3"/>
    <w:rsid w:val="009976E6"/>
    <w:rsid w:val="009A091F"/>
    <w:rsid w:val="009B091B"/>
    <w:rsid w:val="009B3F37"/>
    <w:rsid w:val="009B50D7"/>
    <w:rsid w:val="009B55DA"/>
    <w:rsid w:val="009C18C8"/>
    <w:rsid w:val="009C3CAF"/>
    <w:rsid w:val="009C6A82"/>
    <w:rsid w:val="009D04A2"/>
    <w:rsid w:val="009D3512"/>
    <w:rsid w:val="009D377C"/>
    <w:rsid w:val="009D38BC"/>
    <w:rsid w:val="009D5E88"/>
    <w:rsid w:val="009D61D3"/>
    <w:rsid w:val="009E2F2D"/>
    <w:rsid w:val="009E2F61"/>
    <w:rsid w:val="009E47BC"/>
    <w:rsid w:val="009F064D"/>
    <w:rsid w:val="009F39B7"/>
    <w:rsid w:val="009F432F"/>
    <w:rsid w:val="009F43B2"/>
    <w:rsid w:val="009F4649"/>
    <w:rsid w:val="009F5733"/>
    <w:rsid w:val="00A076E0"/>
    <w:rsid w:val="00A11974"/>
    <w:rsid w:val="00A12DCE"/>
    <w:rsid w:val="00A1306A"/>
    <w:rsid w:val="00A134DE"/>
    <w:rsid w:val="00A17F19"/>
    <w:rsid w:val="00A20557"/>
    <w:rsid w:val="00A31854"/>
    <w:rsid w:val="00A32346"/>
    <w:rsid w:val="00A326B6"/>
    <w:rsid w:val="00A35BB2"/>
    <w:rsid w:val="00A37C39"/>
    <w:rsid w:val="00A46128"/>
    <w:rsid w:val="00A52859"/>
    <w:rsid w:val="00A5749D"/>
    <w:rsid w:val="00A66596"/>
    <w:rsid w:val="00A665A6"/>
    <w:rsid w:val="00A71BA7"/>
    <w:rsid w:val="00A72660"/>
    <w:rsid w:val="00A765A6"/>
    <w:rsid w:val="00A8312F"/>
    <w:rsid w:val="00A86668"/>
    <w:rsid w:val="00A97E8C"/>
    <w:rsid w:val="00AA137F"/>
    <w:rsid w:val="00AA272A"/>
    <w:rsid w:val="00AA3612"/>
    <w:rsid w:val="00AA4658"/>
    <w:rsid w:val="00AA77F2"/>
    <w:rsid w:val="00AA7CC2"/>
    <w:rsid w:val="00AB130E"/>
    <w:rsid w:val="00AB3D25"/>
    <w:rsid w:val="00AC055E"/>
    <w:rsid w:val="00AC632F"/>
    <w:rsid w:val="00AD51D0"/>
    <w:rsid w:val="00AD5B87"/>
    <w:rsid w:val="00AE65D0"/>
    <w:rsid w:val="00AE7163"/>
    <w:rsid w:val="00AF02A2"/>
    <w:rsid w:val="00AF1BE9"/>
    <w:rsid w:val="00AF6C17"/>
    <w:rsid w:val="00B01A46"/>
    <w:rsid w:val="00B03A54"/>
    <w:rsid w:val="00B05FCA"/>
    <w:rsid w:val="00B06243"/>
    <w:rsid w:val="00B1076C"/>
    <w:rsid w:val="00B11180"/>
    <w:rsid w:val="00B224DC"/>
    <w:rsid w:val="00B22A8C"/>
    <w:rsid w:val="00B232E6"/>
    <w:rsid w:val="00B24A9B"/>
    <w:rsid w:val="00B25B76"/>
    <w:rsid w:val="00B27DCA"/>
    <w:rsid w:val="00B328C4"/>
    <w:rsid w:val="00B34176"/>
    <w:rsid w:val="00B3605F"/>
    <w:rsid w:val="00B5005A"/>
    <w:rsid w:val="00B527EF"/>
    <w:rsid w:val="00B528C2"/>
    <w:rsid w:val="00B53277"/>
    <w:rsid w:val="00B54280"/>
    <w:rsid w:val="00B56BCD"/>
    <w:rsid w:val="00B57A3D"/>
    <w:rsid w:val="00B63278"/>
    <w:rsid w:val="00B67444"/>
    <w:rsid w:val="00B72F0A"/>
    <w:rsid w:val="00B771AD"/>
    <w:rsid w:val="00B80388"/>
    <w:rsid w:val="00B85D1E"/>
    <w:rsid w:val="00B907E0"/>
    <w:rsid w:val="00B91681"/>
    <w:rsid w:val="00B91D2A"/>
    <w:rsid w:val="00B933C4"/>
    <w:rsid w:val="00B938AA"/>
    <w:rsid w:val="00BA269A"/>
    <w:rsid w:val="00BA3A88"/>
    <w:rsid w:val="00BA54CE"/>
    <w:rsid w:val="00BA66D3"/>
    <w:rsid w:val="00BA68A0"/>
    <w:rsid w:val="00BB636B"/>
    <w:rsid w:val="00BB7371"/>
    <w:rsid w:val="00BC2CAD"/>
    <w:rsid w:val="00BC7467"/>
    <w:rsid w:val="00BD18F5"/>
    <w:rsid w:val="00BD20D4"/>
    <w:rsid w:val="00BF1395"/>
    <w:rsid w:val="00BF3202"/>
    <w:rsid w:val="00BF35DB"/>
    <w:rsid w:val="00C00888"/>
    <w:rsid w:val="00C13B53"/>
    <w:rsid w:val="00C148D1"/>
    <w:rsid w:val="00C172AE"/>
    <w:rsid w:val="00C20E54"/>
    <w:rsid w:val="00C23551"/>
    <w:rsid w:val="00C23790"/>
    <w:rsid w:val="00C36871"/>
    <w:rsid w:val="00C36A2F"/>
    <w:rsid w:val="00C36CE7"/>
    <w:rsid w:val="00C47EF1"/>
    <w:rsid w:val="00C54BB7"/>
    <w:rsid w:val="00C628BA"/>
    <w:rsid w:val="00C6708E"/>
    <w:rsid w:val="00C70BF1"/>
    <w:rsid w:val="00C72747"/>
    <w:rsid w:val="00C76742"/>
    <w:rsid w:val="00C81D91"/>
    <w:rsid w:val="00C83D5F"/>
    <w:rsid w:val="00C851BA"/>
    <w:rsid w:val="00C85BE6"/>
    <w:rsid w:val="00C86CCC"/>
    <w:rsid w:val="00C94763"/>
    <w:rsid w:val="00CA5561"/>
    <w:rsid w:val="00CB1AFE"/>
    <w:rsid w:val="00CB2281"/>
    <w:rsid w:val="00CB6D71"/>
    <w:rsid w:val="00CB755B"/>
    <w:rsid w:val="00CC080E"/>
    <w:rsid w:val="00CC20E7"/>
    <w:rsid w:val="00CC36A7"/>
    <w:rsid w:val="00CD00DC"/>
    <w:rsid w:val="00CD24C8"/>
    <w:rsid w:val="00CD6EAE"/>
    <w:rsid w:val="00CD7EC1"/>
    <w:rsid w:val="00CE1B77"/>
    <w:rsid w:val="00CE36C7"/>
    <w:rsid w:val="00CE5173"/>
    <w:rsid w:val="00CE719A"/>
    <w:rsid w:val="00CE7C75"/>
    <w:rsid w:val="00CF25B2"/>
    <w:rsid w:val="00CF4715"/>
    <w:rsid w:val="00CF50F3"/>
    <w:rsid w:val="00CF51E0"/>
    <w:rsid w:val="00CF6807"/>
    <w:rsid w:val="00D05168"/>
    <w:rsid w:val="00D07043"/>
    <w:rsid w:val="00D11B41"/>
    <w:rsid w:val="00D12C87"/>
    <w:rsid w:val="00D14F81"/>
    <w:rsid w:val="00D15798"/>
    <w:rsid w:val="00D265BA"/>
    <w:rsid w:val="00D340EF"/>
    <w:rsid w:val="00D34E02"/>
    <w:rsid w:val="00D35DD4"/>
    <w:rsid w:val="00D36BC5"/>
    <w:rsid w:val="00D37ED3"/>
    <w:rsid w:val="00D43349"/>
    <w:rsid w:val="00D44AD5"/>
    <w:rsid w:val="00D46E61"/>
    <w:rsid w:val="00D566AC"/>
    <w:rsid w:val="00D56D3F"/>
    <w:rsid w:val="00D57666"/>
    <w:rsid w:val="00D625F6"/>
    <w:rsid w:val="00D62C03"/>
    <w:rsid w:val="00D6309F"/>
    <w:rsid w:val="00D66D40"/>
    <w:rsid w:val="00D70002"/>
    <w:rsid w:val="00D8045B"/>
    <w:rsid w:val="00D829D8"/>
    <w:rsid w:val="00D86279"/>
    <w:rsid w:val="00D93719"/>
    <w:rsid w:val="00D95B2A"/>
    <w:rsid w:val="00DA32A6"/>
    <w:rsid w:val="00DA3C55"/>
    <w:rsid w:val="00DB0E50"/>
    <w:rsid w:val="00DB14C5"/>
    <w:rsid w:val="00DB3DCC"/>
    <w:rsid w:val="00DB4EFB"/>
    <w:rsid w:val="00DB7F67"/>
    <w:rsid w:val="00DC0D46"/>
    <w:rsid w:val="00DC62F6"/>
    <w:rsid w:val="00DC70DD"/>
    <w:rsid w:val="00DC7840"/>
    <w:rsid w:val="00DD0FF4"/>
    <w:rsid w:val="00DD44C7"/>
    <w:rsid w:val="00DD55C2"/>
    <w:rsid w:val="00DE292C"/>
    <w:rsid w:val="00DE3DD9"/>
    <w:rsid w:val="00DE7D66"/>
    <w:rsid w:val="00DF4A11"/>
    <w:rsid w:val="00E01DFA"/>
    <w:rsid w:val="00E02ADA"/>
    <w:rsid w:val="00E04113"/>
    <w:rsid w:val="00E06631"/>
    <w:rsid w:val="00E117B6"/>
    <w:rsid w:val="00E30BB2"/>
    <w:rsid w:val="00E34BD8"/>
    <w:rsid w:val="00E34FCC"/>
    <w:rsid w:val="00E40DF7"/>
    <w:rsid w:val="00E421C6"/>
    <w:rsid w:val="00E423DC"/>
    <w:rsid w:val="00E44A17"/>
    <w:rsid w:val="00E45AE1"/>
    <w:rsid w:val="00E46558"/>
    <w:rsid w:val="00E46787"/>
    <w:rsid w:val="00E50B59"/>
    <w:rsid w:val="00E63C6D"/>
    <w:rsid w:val="00E67783"/>
    <w:rsid w:val="00E679A1"/>
    <w:rsid w:val="00E71B78"/>
    <w:rsid w:val="00E72310"/>
    <w:rsid w:val="00E80446"/>
    <w:rsid w:val="00E808C9"/>
    <w:rsid w:val="00E94500"/>
    <w:rsid w:val="00E96C47"/>
    <w:rsid w:val="00EA3789"/>
    <w:rsid w:val="00EB611B"/>
    <w:rsid w:val="00EC25CC"/>
    <w:rsid w:val="00EC39E9"/>
    <w:rsid w:val="00ED0467"/>
    <w:rsid w:val="00ED16EE"/>
    <w:rsid w:val="00ED4AB2"/>
    <w:rsid w:val="00ED4CDD"/>
    <w:rsid w:val="00EE3228"/>
    <w:rsid w:val="00EE543C"/>
    <w:rsid w:val="00F04EAD"/>
    <w:rsid w:val="00F13C14"/>
    <w:rsid w:val="00F15828"/>
    <w:rsid w:val="00F1592B"/>
    <w:rsid w:val="00F20316"/>
    <w:rsid w:val="00F375E6"/>
    <w:rsid w:val="00F468A7"/>
    <w:rsid w:val="00F522D6"/>
    <w:rsid w:val="00F5257B"/>
    <w:rsid w:val="00F54129"/>
    <w:rsid w:val="00F564F6"/>
    <w:rsid w:val="00F63259"/>
    <w:rsid w:val="00F6626E"/>
    <w:rsid w:val="00F67730"/>
    <w:rsid w:val="00F72755"/>
    <w:rsid w:val="00F76325"/>
    <w:rsid w:val="00F83E3A"/>
    <w:rsid w:val="00F850EE"/>
    <w:rsid w:val="00F87B26"/>
    <w:rsid w:val="00F901F7"/>
    <w:rsid w:val="00F918BF"/>
    <w:rsid w:val="00F9359B"/>
    <w:rsid w:val="00F96F4E"/>
    <w:rsid w:val="00FA216C"/>
    <w:rsid w:val="00FA2E24"/>
    <w:rsid w:val="00FA36F1"/>
    <w:rsid w:val="00FA495C"/>
    <w:rsid w:val="00FB1EFB"/>
    <w:rsid w:val="00FB6E4F"/>
    <w:rsid w:val="00FC38EA"/>
    <w:rsid w:val="00FC6229"/>
    <w:rsid w:val="00FD06D3"/>
    <w:rsid w:val="00FD076F"/>
    <w:rsid w:val="00FD0D39"/>
    <w:rsid w:val="00FD1276"/>
    <w:rsid w:val="00FD36F3"/>
    <w:rsid w:val="00FE29DF"/>
    <w:rsid w:val="00FE5799"/>
    <w:rsid w:val="00FF0D36"/>
    <w:rsid w:val="00FF32B4"/>
    <w:rsid w:val="00FF6101"/>
    <w:rsid w:val="00FF6B0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B0E50"/>
    <w:pPr>
      <w:keepNext/>
      <w:keepLines/>
      <w:numPr>
        <w:numId w:val="2"/>
      </w:numPr>
      <w:tabs>
        <w:tab w:val="clear" w:pos="1514"/>
        <w:tab w:val="num" w:pos="720"/>
        <w:tab w:val="left" w:pos="900"/>
      </w:tabs>
      <w:spacing w:before="480" w:after="240"/>
      <w:jc w:val="center"/>
      <w:outlineLvl w:val="0"/>
    </w:pPr>
    <w:rPr>
      <w:rFonts w:eastAsiaTheme="majorEastAsia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DB0E50"/>
    <w:rPr>
      <w:rFonts w:ascii="Times New Roman" w:eastAsiaTheme="majorEastAsia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link w:val="ConsPlusNormal0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C81D91"/>
    <w:pPr>
      <w:tabs>
        <w:tab w:val="left" w:pos="567"/>
        <w:tab w:val="right" w:leader="dot" w:pos="9345"/>
      </w:tabs>
      <w:spacing w:after="100"/>
      <w:ind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paragraph" w:customStyle="1" w:styleId="western">
    <w:name w:val="western"/>
    <w:basedOn w:val="a"/>
    <w:uiPriority w:val="99"/>
    <w:rsid w:val="00C172A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34">
    <w:name w:val="Абзац списка3"/>
    <w:basedOn w:val="a"/>
    <w:uiPriority w:val="99"/>
    <w:rsid w:val="00C172AE"/>
    <w:pPr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82713"/>
  </w:style>
  <w:style w:type="table" w:customStyle="1" w:styleId="27">
    <w:name w:val="Сетка таблицы2"/>
    <w:basedOn w:val="a1"/>
    <w:next w:val="a3"/>
    <w:rsid w:val="0068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682713"/>
  </w:style>
  <w:style w:type="character" w:customStyle="1" w:styleId="ConsPlusNormal0">
    <w:name w:val="ConsPlusNormal Знак"/>
    <w:link w:val="ConsPlusNormal"/>
    <w:locked/>
    <w:rsid w:val="005C4058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 Spacing"/>
    <w:uiPriority w:val="1"/>
    <w:qFormat/>
    <w:rsid w:val="0046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B3F47"/>
  </w:style>
  <w:style w:type="table" w:customStyle="1" w:styleId="36">
    <w:name w:val="Сетка таблицы3"/>
    <w:basedOn w:val="a1"/>
    <w:next w:val="a3"/>
    <w:rsid w:val="005B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B3F4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B0E50"/>
    <w:pPr>
      <w:keepNext/>
      <w:keepLines/>
      <w:numPr>
        <w:numId w:val="2"/>
      </w:numPr>
      <w:tabs>
        <w:tab w:val="clear" w:pos="1514"/>
        <w:tab w:val="num" w:pos="720"/>
        <w:tab w:val="left" w:pos="900"/>
      </w:tabs>
      <w:spacing w:before="480" w:after="240"/>
      <w:jc w:val="center"/>
      <w:outlineLvl w:val="0"/>
    </w:pPr>
    <w:rPr>
      <w:rFonts w:eastAsiaTheme="majorEastAsia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DB0E50"/>
    <w:rPr>
      <w:rFonts w:ascii="Times New Roman" w:eastAsiaTheme="majorEastAsia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link w:val="ConsPlusNormal0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C81D91"/>
    <w:pPr>
      <w:tabs>
        <w:tab w:val="left" w:pos="567"/>
        <w:tab w:val="right" w:leader="dot" w:pos="9345"/>
      </w:tabs>
      <w:spacing w:after="100"/>
      <w:ind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paragraph" w:customStyle="1" w:styleId="western">
    <w:name w:val="western"/>
    <w:basedOn w:val="a"/>
    <w:uiPriority w:val="99"/>
    <w:rsid w:val="00C172A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34">
    <w:name w:val="Абзац списка3"/>
    <w:basedOn w:val="a"/>
    <w:uiPriority w:val="99"/>
    <w:rsid w:val="00C172AE"/>
    <w:pPr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682713"/>
  </w:style>
  <w:style w:type="table" w:customStyle="1" w:styleId="27">
    <w:name w:val="Сетка таблицы2"/>
    <w:basedOn w:val="a1"/>
    <w:next w:val="a3"/>
    <w:rsid w:val="0068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682713"/>
  </w:style>
  <w:style w:type="character" w:customStyle="1" w:styleId="ConsPlusNormal0">
    <w:name w:val="ConsPlusNormal Знак"/>
    <w:link w:val="ConsPlusNormal"/>
    <w:locked/>
    <w:rsid w:val="005C4058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 Spacing"/>
    <w:uiPriority w:val="1"/>
    <w:qFormat/>
    <w:rsid w:val="0046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B3F47"/>
  </w:style>
  <w:style w:type="table" w:customStyle="1" w:styleId="36">
    <w:name w:val="Сетка таблицы3"/>
    <w:basedOn w:val="a1"/>
    <w:next w:val="a3"/>
    <w:rsid w:val="005B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B3F4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9E09EB0F4EFC7C6FD87436B7DC518665841FBA84A4F7D6C2751D4348t3l1E" TargetMode="External"/><Relationship Id="rId18" Type="http://schemas.openxmlformats.org/officeDocument/2006/relationships/hyperlink" Target="consultantplus://offline/ref=88C3E7E2194CD266FA472D13573703DD90D9F06598ADCE760BB6237E61EBE6FC61jDG" TargetMode="External"/><Relationship Id="rId26" Type="http://schemas.openxmlformats.org/officeDocument/2006/relationships/hyperlink" Target="consultantplus://offline/ref=4CB9761D43C20479916B3F709CE979805A9C5565D6534CB6A6E7AF8EB0l83F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6F3D149B172340C8DA8D553338BAD84DC45C2650CDE64A0E07906F851178A7j1p8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F7BF297A157ED81B2EB36EA942288BF6A12EF9F7EFE003AF58D4E46331uCG" TargetMode="External"/><Relationship Id="rId17" Type="http://schemas.openxmlformats.org/officeDocument/2006/relationships/hyperlink" Target="consultantplus://offline/ref=88C3E7E2194CD266FA472D13573703DD90D9F0659FAECF7C0DB6237E61EBE6FC61jDG" TargetMode="External"/><Relationship Id="rId25" Type="http://schemas.openxmlformats.org/officeDocument/2006/relationships/hyperlink" Target="consultantplus://offline/ref=4CB9761D43C20479916B217D8A85238C5A950D6ED35147E0FAB8F4D3E786CD38l83F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irk.gov.ru/events/detail.php?ID=1094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F7BF297A157ED81B2EB36EA942288BF6A12EF9F6E9E003AF58D4E46331uCG" TargetMode="External"/><Relationship Id="rId24" Type="http://schemas.openxmlformats.org/officeDocument/2006/relationships/hyperlink" Target="consultantplus://offline/ref=4CB9761D43C20479916B3F709CE979805A9C5565D6534CB6A6E7AF8EB0l83F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2EF7FA26E634F6972F4F0AA252408124D2163FCAB7428423BB9F69C1EC88794B6A2D749B7B66B462A64FE4UEf0H" TargetMode="External"/><Relationship Id="rId23" Type="http://schemas.openxmlformats.org/officeDocument/2006/relationships/hyperlink" Target="consultantplus://offline/ref=5B6F3D149B172340C8DA8D553338BAD84DC45C2650CDE74C0B07906F851178A7j1p8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F7BF297A157ED81B2EB36EA942288BF6A12EF9F7EFE003AF58D4E46331uCG" TargetMode="External"/><Relationship Id="rId19" Type="http://schemas.openxmlformats.org/officeDocument/2006/relationships/hyperlink" Target="http://www.ogi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2514D2232B411D1DD21F791350B6037330C76D9E3513BD9B2D7481F40B7CB5C18C984A0CAE5FA5S0K3G" TargetMode="External"/><Relationship Id="rId14" Type="http://schemas.openxmlformats.org/officeDocument/2006/relationships/hyperlink" Target="consultantplus://offline/ref=7E06636DC8A1816B7A38C4DC401E43B338CDDE78DC086505DEC99D1AE6C9694A2D232A1D83CEm3m4E" TargetMode="External"/><Relationship Id="rId22" Type="http://schemas.openxmlformats.org/officeDocument/2006/relationships/hyperlink" Target="consultantplus://offline/ref=5B6F3D149B172340C8DA8D553338BAD84DC45C2650CDEA480807906F851178A7j1p8C" TargetMode="External"/><Relationship Id="rId27" Type="http://schemas.openxmlformats.org/officeDocument/2006/relationships/hyperlink" Target="consultantplus://offline/ref=4CB9761D43C20479916B217D8A85238C5A950D6ED35147E0FAB8F4D3E786CD38l8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6321-C451-4E88-A64B-2EA14278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146</Pages>
  <Words>51601</Words>
  <Characters>294130</Characters>
  <Application>Microsoft Office Word</Application>
  <DocSecurity>0</DocSecurity>
  <Lines>2451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345041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 Ольга Ивановна</dc:creator>
  <cp:lastModifiedBy>Зимина Анна Владимировна</cp:lastModifiedBy>
  <cp:revision>260</cp:revision>
  <cp:lastPrinted>2014-04-11T05:00:00Z</cp:lastPrinted>
  <dcterms:created xsi:type="dcterms:W3CDTF">2015-01-22T05:48:00Z</dcterms:created>
  <dcterms:modified xsi:type="dcterms:W3CDTF">2016-01-19T09:53:00Z</dcterms:modified>
</cp:coreProperties>
</file>